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9C521E" w14:textId="77777777" w:rsidR="00A4149D" w:rsidRPr="0083648C" w:rsidRDefault="00A4149D" w:rsidP="00A4149D">
      <w:pPr>
        <w:spacing w:after="0" w:line="240" w:lineRule="auto"/>
        <w:jc w:val="center"/>
        <w:rPr>
          <w:rFonts w:ascii="Times New Roman" w:eastAsia="Times New Roman" w:hAnsi="Times New Roman" w:cs="Times New Roman"/>
          <w:szCs w:val="24"/>
        </w:rPr>
      </w:pPr>
      <w:r w:rsidRPr="0083648C">
        <w:rPr>
          <w:rFonts w:ascii="Times New Roman" w:eastAsia="Times New Roman" w:hAnsi="Times New Roman" w:cs="Times New Roman"/>
          <w:noProof/>
          <w:szCs w:val="24"/>
          <w:lang w:eastAsia="en-ZA"/>
        </w:rPr>
        <w:drawing>
          <wp:inline distT="0" distB="0" distL="0" distR="0" wp14:anchorId="2F151955" wp14:editId="57799158">
            <wp:extent cx="809625" cy="828675"/>
            <wp:effectExtent l="19050" t="0" r="9525" b="0"/>
            <wp:docPr id="1" name="Picture 1" descr="cid:image001.png@01CB1DF1.85740C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CB1DF1.85740C50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 l="6632" r="12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4070225" w14:textId="77777777" w:rsidR="00A4149D" w:rsidRPr="0083648C" w:rsidRDefault="00A4149D" w:rsidP="00A4149D">
      <w:pPr>
        <w:spacing w:after="0" w:line="240" w:lineRule="auto"/>
        <w:jc w:val="center"/>
        <w:rPr>
          <w:rFonts w:ascii="Times New Roman" w:eastAsia="Times New Roman" w:hAnsi="Times New Roman" w:cs="Times New Roman"/>
          <w:szCs w:val="24"/>
        </w:rPr>
      </w:pPr>
    </w:p>
    <w:p w14:paraId="0BEA1698" w14:textId="77777777" w:rsidR="00A4149D" w:rsidRPr="0083648C" w:rsidRDefault="00A4149D" w:rsidP="00A414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</w:rPr>
      </w:pPr>
      <w:r w:rsidRPr="0083648C">
        <w:rPr>
          <w:rFonts w:ascii="Times New Roman" w:eastAsia="Times New Roman" w:hAnsi="Times New Roman" w:cs="Times New Roman"/>
          <w:b/>
          <w:szCs w:val="24"/>
        </w:rPr>
        <w:t>CONSTITUTIONAL COURT OF SOUTH AFRICA</w:t>
      </w:r>
    </w:p>
    <w:p w14:paraId="2E716DD5" w14:textId="77777777" w:rsidR="00A4149D" w:rsidRPr="0083648C" w:rsidRDefault="00A4149D" w:rsidP="00A4149D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</w:p>
    <w:p w14:paraId="236FEA7E" w14:textId="1D8BAE0D" w:rsidR="00036A42" w:rsidRPr="00036A42" w:rsidRDefault="00036A42" w:rsidP="00036A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iCs/>
          <w:szCs w:val="24"/>
          <w:lang w:val="en-GB"/>
        </w:rPr>
      </w:pPr>
      <w:r w:rsidRPr="00036A42">
        <w:rPr>
          <w:rFonts w:ascii="Times New Roman" w:eastAsia="Times New Roman" w:hAnsi="Times New Roman" w:cs="Times New Roman"/>
          <w:b/>
          <w:i/>
          <w:iCs/>
          <w:szCs w:val="24"/>
          <w:lang w:val="en-GB"/>
        </w:rPr>
        <w:t>Speaker of the National Assembly v Public Protector and Others and Democratic</w:t>
      </w:r>
      <w:r>
        <w:rPr>
          <w:rFonts w:ascii="Times New Roman" w:eastAsia="Times New Roman" w:hAnsi="Times New Roman" w:cs="Times New Roman"/>
          <w:b/>
          <w:i/>
          <w:iCs/>
          <w:szCs w:val="24"/>
          <w:lang w:val="en-GB"/>
        </w:rPr>
        <w:t> </w:t>
      </w:r>
      <w:r w:rsidRPr="00036A42">
        <w:rPr>
          <w:rFonts w:ascii="Times New Roman" w:eastAsia="Times New Roman" w:hAnsi="Times New Roman" w:cs="Times New Roman"/>
          <w:b/>
          <w:i/>
          <w:iCs/>
          <w:szCs w:val="24"/>
          <w:lang w:val="en-GB"/>
        </w:rPr>
        <w:t>Alliance v Public Protector and Others</w:t>
      </w:r>
    </w:p>
    <w:p w14:paraId="508F4916" w14:textId="1783A749" w:rsidR="00A4149D" w:rsidRPr="0083648C" w:rsidRDefault="00A4149D" w:rsidP="00A4149D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Cs w:val="24"/>
        </w:rPr>
      </w:pPr>
    </w:p>
    <w:p w14:paraId="23F3C07D" w14:textId="77777777" w:rsidR="00A4149D" w:rsidRPr="0083648C" w:rsidRDefault="00A4149D" w:rsidP="00A4149D">
      <w:pPr>
        <w:tabs>
          <w:tab w:val="right" w:pos="9360"/>
        </w:tabs>
        <w:spacing w:after="0" w:line="240" w:lineRule="auto"/>
        <w:ind w:right="284"/>
        <w:jc w:val="right"/>
        <w:rPr>
          <w:rFonts w:ascii="Times New Roman" w:eastAsia="Times New Roman" w:hAnsi="Times New Roman" w:cs="Times New Roman"/>
          <w:bCs/>
          <w:sz w:val="26"/>
          <w:szCs w:val="26"/>
          <w:lang w:val="en-GB"/>
        </w:rPr>
      </w:pPr>
    </w:p>
    <w:p w14:paraId="592C39AD" w14:textId="4530346E" w:rsidR="00A4149D" w:rsidRPr="0083648C" w:rsidRDefault="00A4149D" w:rsidP="00A4149D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Cs w:val="24"/>
        </w:rPr>
      </w:pPr>
      <w:r w:rsidRPr="0083648C">
        <w:rPr>
          <w:rFonts w:ascii="Times New Roman" w:eastAsia="Times New Roman" w:hAnsi="Times New Roman" w:cs="Times New Roman"/>
          <w:b/>
          <w:szCs w:val="24"/>
        </w:rPr>
        <w:t xml:space="preserve">CCT </w:t>
      </w:r>
      <w:r w:rsidR="00036A42">
        <w:rPr>
          <w:rFonts w:ascii="Times New Roman" w:eastAsia="Times New Roman" w:hAnsi="Times New Roman" w:cs="Times New Roman"/>
          <w:b/>
          <w:szCs w:val="24"/>
        </w:rPr>
        <w:t>257</w:t>
      </w:r>
      <w:r w:rsidRPr="0083648C">
        <w:rPr>
          <w:rFonts w:ascii="Times New Roman" w:eastAsia="Times New Roman" w:hAnsi="Times New Roman" w:cs="Times New Roman"/>
          <w:b/>
          <w:szCs w:val="24"/>
        </w:rPr>
        <w:t>/2</w:t>
      </w:r>
      <w:r w:rsidR="00036A42">
        <w:rPr>
          <w:rFonts w:ascii="Times New Roman" w:eastAsia="Times New Roman" w:hAnsi="Times New Roman" w:cs="Times New Roman"/>
          <w:b/>
          <w:szCs w:val="24"/>
        </w:rPr>
        <w:t>1 and CCT 259/21</w:t>
      </w:r>
    </w:p>
    <w:p w14:paraId="10AD7984" w14:textId="77777777" w:rsidR="00A4149D" w:rsidRPr="0083648C" w:rsidRDefault="00A4149D" w:rsidP="00A4149D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Cs w:val="24"/>
        </w:rPr>
      </w:pPr>
    </w:p>
    <w:p w14:paraId="6A1B845C" w14:textId="049CFFED" w:rsidR="00A4149D" w:rsidRPr="0083648C" w:rsidRDefault="00A4149D" w:rsidP="00A4149D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Cs w:val="24"/>
        </w:rPr>
      </w:pPr>
      <w:r w:rsidRPr="0083648C">
        <w:rPr>
          <w:rFonts w:ascii="Times New Roman" w:eastAsia="Times New Roman" w:hAnsi="Times New Roman" w:cs="Times New Roman"/>
          <w:b/>
          <w:szCs w:val="24"/>
        </w:rPr>
        <w:t xml:space="preserve">Date of hearing: </w:t>
      </w:r>
      <w:r w:rsidR="00036A42">
        <w:rPr>
          <w:rFonts w:ascii="Times New Roman" w:eastAsia="Times New Roman" w:hAnsi="Times New Roman" w:cs="Times New Roman"/>
          <w:b/>
          <w:szCs w:val="24"/>
        </w:rPr>
        <w:t>8</w:t>
      </w:r>
      <w:r w:rsidRPr="0083648C">
        <w:rPr>
          <w:rFonts w:ascii="Times New Roman" w:eastAsia="Times New Roman" w:hAnsi="Times New Roman" w:cs="Times New Roman"/>
          <w:b/>
          <w:szCs w:val="24"/>
        </w:rPr>
        <w:t xml:space="preserve"> November 202</w:t>
      </w:r>
      <w:r w:rsidR="00036A42">
        <w:rPr>
          <w:rFonts w:ascii="Times New Roman" w:eastAsia="Times New Roman" w:hAnsi="Times New Roman" w:cs="Times New Roman"/>
          <w:b/>
          <w:szCs w:val="24"/>
        </w:rPr>
        <w:t>1</w:t>
      </w:r>
    </w:p>
    <w:p w14:paraId="3CB19B3C" w14:textId="77777777" w:rsidR="00A4149D" w:rsidRPr="0083648C" w:rsidRDefault="00A4149D" w:rsidP="00A4149D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</w:p>
    <w:p w14:paraId="049D1029" w14:textId="77777777" w:rsidR="00A4149D" w:rsidRPr="0083648C" w:rsidRDefault="00A4149D" w:rsidP="00A4149D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  <w:r w:rsidRPr="0083648C">
        <w:rPr>
          <w:rFonts w:ascii="Times New Roman" w:eastAsia="Times New Roman" w:hAnsi="Times New Roman" w:cs="Times New Roman"/>
          <w:szCs w:val="24"/>
        </w:rPr>
        <w:t>________________________________________________________________________</w:t>
      </w:r>
    </w:p>
    <w:p w14:paraId="1881B3B0" w14:textId="77777777" w:rsidR="00A4149D" w:rsidRPr="0083648C" w:rsidRDefault="00A4149D" w:rsidP="00A414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</w:rPr>
      </w:pPr>
    </w:p>
    <w:p w14:paraId="42D722A8" w14:textId="77777777" w:rsidR="00A4149D" w:rsidRPr="0083648C" w:rsidRDefault="00A4149D" w:rsidP="00A414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</w:rPr>
      </w:pPr>
      <w:r w:rsidRPr="0083648C">
        <w:rPr>
          <w:rFonts w:ascii="Times New Roman" w:eastAsia="Times New Roman" w:hAnsi="Times New Roman" w:cs="Times New Roman"/>
          <w:b/>
          <w:szCs w:val="24"/>
        </w:rPr>
        <w:t>MEDIA SUMMARY</w:t>
      </w:r>
    </w:p>
    <w:p w14:paraId="525957F4" w14:textId="77777777" w:rsidR="00A4149D" w:rsidRPr="0083648C" w:rsidRDefault="00A4149D" w:rsidP="00A4149D">
      <w:pPr>
        <w:spacing w:after="0" w:line="240" w:lineRule="auto"/>
        <w:jc w:val="center"/>
        <w:rPr>
          <w:rFonts w:ascii="Times New Roman" w:eastAsia="Times New Roman" w:hAnsi="Times New Roman" w:cs="Times New Roman"/>
          <w:szCs w:val="24"/>
        </w:rPr>
      </w:pPr>
      <w:r w:rsidRPr="0083648C">
        <w:rPr>
          <w:rFonts w:ascii="Times New Roman" w:eastAsia="Times New Roman" w:hAnsi="Times New Roman" w:cs="Times New Roman"/>
          <w:szCs w:val="24"/>
        </w:rPr>
        <w:t>________________________________________________________________________</w:t>
      </w:r>
    </w:p>
    <w:p w14:paraId="48900C13" w14:textId="77777777" w:rsidR="00A4149D" w:rsidRPr="0083648C" w:rsidRDefault="00A4149D" w:rsidP="00A4149D">
      <w:pPr>
        <w:spacing w:after="0"/>
        <w:jc w:val="left"/>
        <w:rPr>
          <w:rFonts w:ascii="Times New Roman" w:eastAsia="Times New Roman" w:hAnsi="Times New Roman" w:cs="Times New Roman"/>
          <w:szCs w:val="24"/>
        </w:rPr>
      </w:pPr>
    </w:p>
    <w:p w14:paraId="592C05F9" w14:textId="77777777" w:rsidR="00A4149D" w:rsidRPr="0083648C" w:rsidRDefault="00A4149D" w:rsidP="00A4149D">
      <w:pPr>
        <w:spacing w:after="0" w:line="240" w:lineRule="auto"/>
        <w:rPr>
          <w:rFonts w:ascii="Times New Roman" w:eastAsia="Times New Roman" w:hAnsi="Times New Roman" w:cs="Times New Roman"/>
          <w:i/>
          <w:szCs w:val="24"/>
        </w:rPr>
      </w:pPr>
      <w:r w:rsidRPr="0083648C">
        <w:rPr>
          <w:rFonts w:ascii="Times New Roman" w:eastAsia="Times New Roman" w:hAnsi="Times New Roman" w:cs="Times New Roman"/>
          <w:i/>
          <w:szCs w:val="24"/>
        </w:rPr>
        <w:t>The following explanatory note is provided to assist the media in reporting this case and is not binding on the Constitutional Court or any member of the Court.</w:t>
      </w:r>
    </w:p>
    <w:p w14:paraId="08EE0FD5" w14:textId="77777777" w:rsidR="00A4149D" w:rsidRPr="00CF14B6" w:rsidRDefault="00A4149D" w:rsidP="00A4149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14:paraId="59896543" w14:textId="7F7B002B" w:rsidR="0086730B" w:rsidRPr="0086730B" w:rsidRDefault="00A4149D" w:rsidP="0086730B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  <w:r w:rsidRPr="0083648C">
        <w:rPr>
          <w:rFonts w:ascii="Times New Roman" w:eastAsia="Times New Roman" w:hAnsi="Times New Roman" w:cs="Times New Roman"/>
          <w:szCs w:val="24"/>
        </w:rPr>
        <w:t xml:space="preserve">On </w:t>
      </w:r>
      <w:r w:rsidR="004A608F">
        <w:rPr>
          <w:rFonts w:ascii="Times New Roman" w:eastAsia="Times New Roman" w:hAnsi="Times New Roman" w:cs="Times New Roman"/>
          <w:szCs w:val="24"/>
        </w:rPr>
        <w:t>Monday, 8 November 2021 at 10h00, the Constitutional Court will h</w:t>
      </w:r>
      <w:r w:rsidR="0086730B">
        <w:rPr>
          <w:rFonts w:ascii="Times New Roman" w:eastAsia="Times New Roman" w:hAnsi="Times New Roman" w:cs="Times New Roman"/>
          <w:szCs w:val="24"/>
        </w:rPr>
        <w:t>ear two applications</w:t>
      </w:r>
      <w:r w:rsidR="00433E61">
        <w:rPr>
          <w:rFonts w:ascii="Times New Roman" w:eastAsia="Times New Roman" w:hAnsi="Times New Roman" w:cs="Times New Roman"/>
          <w:szCs w:val="24"/>
        </w:rPr>
        <w:t xml:space="preserve"> for direct appeal against a</w:t>
      </w:r>
      <w:r w:rsidR="00DF1471">
        <w:rPr>
          <w:rFonts w:ascii="Times New Roman" w:eastAsia="Times New Roman" w:hAnsi="Times New Roman" w:cs="Times New Roman"/>
          <w:szCs w:val="24"/>
        </w:rPr>
        <w:t xml:space="preserve"> judgm</w:t>
      </w:r>
      <w:r w:rsidR="00433E61">
        <w:rPr>
          <w:rFonts w:ascii="Times New Roman" w:eastAsia="Times New Roman" w:hAnsi="Times New Roman" w:cs="Times New Roman"/>
          <w:szCs w:val="24"/>
        </w:rPr>
        <w:t xml:space="preserve">ent and order of the High Court </w:t>
      </w:r>
      <w:r w:rsidR="00433E61" w:rsidRPr="0086730B">
        <w:rPr>
          <w:rFonts w:ascii="Times New Roman" w:eastAsia="Times New Roman" w:hAnsi="Times New Roman" w:cs="Times New Roman"/>
          <w:szCs w:val="24"/>
        </w:rPr>
        <w:t>of South</w:t>
      </w:r>
      <w:r w:rsidR="00446E20">
        <w:rPr>
          <w:rFonts w:ascii="Times New Roman" w:eastAsia="Times New Roman" w:hAnsi="Times New Roman" w:cs="Times New Roman"/>
          <w:szCs w:val="24"/>
        </w:rPr>
        <w:t> </w:t>
      </w:r>
      <w:r w:rsidR="00433E61" w:rsidRPr="0086730B">
        <w:rPr>
          <w:rFonts w:ascii="Times New Roman" w:eastAsia="Times New Roman" w:hAnsi="Times New Roman" w:cs="Times New Roman"/>
          <w:szCs w:val="24"/>
        </w:rPr>
        <w:t>Africa, Western Cape Division, Cape Town (High Court)</w:t>
      </w:r>
      <w:r w:rsidR="00643CDE">
        <w:rPr>
          <w:rFonts w:ascii="Times New Roman" w:eastAsia="Times New Roman" w:hAnsi="Times New Roman" w:cs="Times New Roman"/>
          <w:szCs w:val="24"/>
        </w:rPr>
        <w:t>.</w:t>
      </w:r>
      <w:r w:rsidR="0086730B">
        <w:rPr>
          <w:rFonts w:ascii="Times New Roman" w:eastAsia="Times New Roman" w:hAnsi="Times New Roman" w:cs="Times New Roman"/>
          <w:szCs w:val="24"/>
        </w:rPr>
        <w:t xml:space="preserve">  These applications were</w:t>
      </w:r>
      <w:r w:rsidR="0086730B" w:rsidRPr="0086730B">
        <w:rPr>
          <w:rFonts w:ascii="Times New Roman" w:eastAsia="Times New Roman" w:hAnsi="Times New Roman" w:cs="Times New Roman"/>
          <w:szCs w:val="24"/>
        </w:rPr>
        <w:t xml:space="preserve"> brought by the Speaker of the </w:t>
      </w:r>
      <w:r w:rsidR="0086730B" w:rsidRPr="00A52722">
        <w:rPr>
          <w:rFonts w:ascii="Times New Roman" w:eastAsia="Times New Roman" w:hAnsi="Times New Roman" w:cs="Times New Roman"/>
          <w:szCs w:val="24"/>
        </w:rPr>
        <w:t>National Assembly (Speaker) and the Democratic</w:t>
      </w:r>
      <w:r w:rsidR="009D4A93" w:rsidRPr="00A52722">
        <w:rPr>
          <w:rFonts w:ascii="Times New Roman" w:eastAsia="Times New Roman" w:hAnsi="Times New Roman" w:cs="Times New Roman"/>
          <w:szCs w:val="24"/>
        </w:rPr>
        <w:t> </w:t>
      </w:r>
      <w:r w:rsidR="0086730B" w:rsidRPr="00A52722">
        <w:rPr>
          <w:rFonts w:ascii="Times New Roman" w:eastAsia="Times New Roman" w:hAnsi="Times New Roman" w:cs="Times New Roman"/>
          <w:szCs w:val="24"/>
        </w:rPr>
        <w:t>Alliance</w:t>
      </w:r>
      <w:r w:rsidR="00A75652" w:rsidRPr="00A52722">
        <w:rPr>
          <w:rFonts w:ascii="Times New Roman" w:eastAsia="Times New Roman" w:hAnsi="Times New Roman" w:cs="Times New Roman"/>
          <w:szCs w:val="24"/>
        </w:rPr>
        <w:t xml:space="preserve"> (DA)</w:t>
      </w:r>
      <w:r w:rsidR="0086730B" w:rsidRPr="00A52722">
        <w:rPr>
          <w:rFonts w:ascii="Times New Roman" w:eastAsia="Times New Roman" w:hAnsi="Times New Roman" w:cs="Times New Roman"/>
          <w:szCs w:val="24"/>
        </w:rPr>
        <w:t xml:space="preserve"> against the Public</w:t>
      </w:r>
      <w:r w:rsidR="00A75652" w:rsidRPr="00A52722">
        <w:rPr>
          <w:rFonts w:ascii="Times New Roman" w:eastAsia="Times New Roman" w:hAnsi="Times New Roman" w:cs="Times New Roman"/>
          <w:szCs w:val="24"/>
        </w:rPr>
        <w:t> </w:t>
      </w:r>
      <w:r w:rsidR="0086730B" w:rsidRPr="00A52722">
        <w:rPr>
          <w:rFonts w:ascii="Times New Roman" w:eastAsia="Times New Roman" w:hAnsi="Times New Roman" w:cs="Times New Roman"/>
          <w:szCs w:val="24"/>
        </w:rPr>
        <w:t>Protector (PP)</w:t>
      </w:r>
      <w:r w:rsidR="00DF1471" w:rsidRPr="00A52722">
        <w:rPr>
          <w:rFonts w:ascii="Times New Roman" w:eastAsia="Times New Roman" w:hAnsi="Times New Roman" w:cs="Times New Roman"/>
          <w:szCs w:val="24"/>
        </w:rPr>
        <w:t>.</w:t>
      </w:r>
      <w:r w:rsidR="00643CDE" w:rsidRPr="00A52722">
        <w:rPr>
          <w:rFonts w:ascii="Times New Roman" w:eastAsia="Times New Roman" w:hAnsi="Times New Roman" w:cs="Times New Roman"/>
          <w:szCs w:val="24"/>
        </w:rPr>
        <w:t xml:space="preserve"> </w:t>
      </w:r>
      <w:r w:rsidR="00DF1471" w:rsidRPr="00A52722">
        <w:rPr>
          <w:rFonts w:ascii="Times New Roman" w:eastAsia="Times New Roman" w:hAnsi="Times New Roman" w:cs="Times New Roman"/>
          <w:szCs w:val="24"/>
        </w:rPr>
        <w:t xml:space="preserve"> </w:t>
      </w:r>
      <w:r w:rsidR="0083377C" w:rsidRPr="00A52722">
        <w:rPr>
          <w:rFonts w:ascii="Times New Roman" w:eastAsia="Times New Roman" w:hAnsi="Times New Roman" w:cs="Times New Roman"/>
          <w:szCs w:val="24"/>
        </w:rPr>
        <w:t xml:space="preserve">The PP also </w:t>
      </w:r>
      <w:r w:rsidR="00A52722" w:rsidRPr="00A52722">
        <w:rPr>
          <w:rFonts w:ascii="Times New Roman" w:eastAsia="Times New Roman" w:hAnsi="Times New Roman" w:cs="Times New Roman"/>
          <w:szCs w:val="24"/>
        </w:rPr>
        <w:t xml:space="preserve">seeks conditional leave to cross-appeal directly to this Court in the event that leave to appeal is granted </w:t>
      </w:r>
      <w:r w:rsidR="0083377C" w:rsidRPr="00A52722">
        <w:rPr>
          <w:rFonts w:ascii="Times New Roman" w:eastAsia="Times New Roman" w:hAnsi="Times New Roman" w:cs="Times New Roman"/>
          <w:szCs w:val="24"/>
        </w:rPr>
        <w:t xml:space="preserve">to the Speaker and the DA. </w:t>
      </w:r>
      <w:r w:rsidR="000772FB" w:rsidRPr="00A52722">
        <w:rPr>
          <w:rFonts w:ascii="Times New Roman" w:eastAsia="Times New Roman" w:hAnsi="Times New Roman" w:cs="Times New Roman"/>
          <w:szCs w:val="24"/>
        </w:rPr>
        <w:t xml:space="preserve"> </w:t>
      </w:r>
      <w:r w:rsidR="00433E61" w:rsidRPr="00A52722">
        <w:rPr>
          <w:rFonts w:ascii="Times New Roman" w:eastAsia="Times New Roman" w:hAnsi="Times New Roman" w:cs="Times New Roman"/>
          <w:szCs w:val="24"/>
        </w:rPr>
        <w:t xml:space="preserve">The </w:t>
      </w:r>
      <w:r w:rsidR="00B20919" w:rsidRPr="00A52722">
        <w:rPr>
          <w:rFonts w:ascii="Times New Roman" w:eastAsia="Times New Roman" w:hAnsi="Times New Roman" w:cs="Times New Roman"/>
          <w:szCs w:val="24"/>
        </w:rPr>
        <w:t xml:space="preserve">matter </w:t>
      </w:r>
      <w:r w:rsidR="00433E61" w:rsidRPr="00A52722">
        <w:rPr>
          <w:rFonts w:ascii="Times New Roman" w:eastAsia="Times New Roman" w:hAnsi="Times New Roman" w:cs="Times New Roman"/>
          <w:szCs w:val="24"/>
        </w:rPr>
        <w:t>concern</w:t>
      </w:r>
      <w:r w:rsidR="00B20919" w:rsidRPr="00A52722">
        <w:rPr>
          <w:rFonts w:ascii="Times New Roman" w:eastAsia="Times New Roman" w:hAnsi="Times New Roman" w:cs="Times New Roman"/>
          <w:szCs w:val="24"/>
        </w:rPr>
        <w:t>s</w:t>
      </w:r>
      <w:r w:rsidR="00433E61" w:rsidRPr="00A52722">
        <w:rPr>
          <w:rFonts w:ascii="Times New Roman" w:eastAsia="Times New Roman" w:hAnsi="Times New Roman" w:cs="Times New Roman"/>
          <w:szCs w:val="24"/>
        </w:rPr>
        <w:t xml:space="preserve"> the validity of rules for the removal of </w:t>
      </w:r>
      <w:r w:rsidR="009D4A93" w:rsidRPr="00A52722">
        <w:rPr>
          <w:rFonts w:ascii="Times New Roman" w:eastAsia="Times New Roman" w:hAnsi="Times New Roman" w:cs="Times New Roman"/>
          <w:szCs w:val="24"/>
        </w:rPr>
        <w:t>office-bearers</w:t>
      </w:r>
      <w:r w:rsidR="00433E61" w:rsidRPr="00A52722">
        <w:rPr>
          <w:rFonts w:ascii="Times New Roman" w:eastAsia="Times New Roman" w:hAnsi="Times New Roman" w:cs="Times New Roman"/>
          <w:szCs w:val="24"/>
        </w:rPr>
        <w:t xml:space="preserve"> of Chapter</w:t>
      </w:r>
      <w:r w:rsidR="000772FB" w:rsidRPr="00A52722">
        <w:rPr>
          <w:rFonts w:ascii="Times New Roman" w:eastAsia="Times New Roman" w:hAnsi="Times New Roman" w:cs="Times New Roman"/>
          <w:szCs w:val="24"/>
        </w:rPr>
        <w:t> </w:t>
      </w:r>
      <w:r w:rsidR="00433E61" w:rsidRPr="00A52722">
        <w:rPr>
          <w:rFonts w:ascii="Times New Roman" w:eastAsia="Times New Roman" w:hAnsi="Times New Roman" w:cs="Times New Roman"/>
          <w:szCs w:val="24"/>
        </w:rPr>
        <w:t xml:space="preserve">9 </w:t>
      </w:r>
      <w:r w:rsidR="00446E20" w:rsidRPr="00A52722">
        <w:rPr>
          <w:rFonts w:ascii="Times New Roman" w:eastAsia="Times New Roman" w:hAnsi="Times New Roman" w:cs="Times New Roman"/>
          <w:szCs w:val="24"/>
        </w:rPr>
        <w:t>I</w:t>
      </w:r>
      <w:r w:rsidR="00433E61" w:rsidRPr="00A52722">
        <w:rPr>
          <w:rFonts w:ascii="Times New Roman" w:eastAsia="Times New Roman" w:hAnsi="Times New Roman" w:cs="Times New Roman"/>
          <w:szCs w:val="24"/>
        </w:rPr>
        <w:t>nstitutions.</w:t>
      </w:r>
    </w:p>
    <w:p w14:paraId="75352862" w14:textId="15C1AFFE" w:rsidR="004A608F" w:rsidRDefault="004A608F" w:rsidP="00A4149D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</w:p>
    <w:p w14:paraId="4995C583" w14:textId="3E29469E" w:rsidR="00433E61" w:rsidRDefault="00627376" w:rsidP="00A100C7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  <w:r w:rsidRPr="00627376">
        <w:rPr>
          <w:rFonts w:ascii="Times New Roman" w:eastAsia="Times New Roman" w:hAnsi="Times New Roman" w:cs="Times New Roman"/>
          <w:szCs w:val="24"/>
        </w:rPr>
        <w:t xml:space="preserve">Advocate </w:t>
      </w:r>
      <w:proofErr w:type="spellStart"/>
      <w:r>
        <w:rPr>
          <w:rFonts w:ascii="Times New Roman" w:eastAsia="Times New Roman" w:hAnsi="Times New Roman" w:cs="Times New Roman"/>
          <w:szCs w:val="24"/>
        </w:rPr>
        <w:t>Busisiwe</w:t>
      </w:r>
      <w:proofErr w:type="spellEnd"/>
      <w:r>
        <w:rPr>
          <w:rFonts w:ascii="Times New Roman" w:eastAsia="Times New Roman" w:hAnsi="Times New Roman" w:cs="Times New Roman"/>
          <w:szCs w:val="24"/>
        </w:rPr>
        <w:t xml:space="preserve"> </w:t>
      </w:r>
      <w:proofErr w:type="spellStart"/>
      <w:r w:rsidRPr="00627376">
        <w:rPr>
          <w:rFonts w:ascii="Times New Roman" w:eastAsia="Times New Roman" w:hAnsi="Times New Roman" w:cs="Times New Roman"/>
          <w:szCs w:val="24"/>
        </w:rPr>
        <w:t>Mkhwebane</w:t>
      </w:r>
      <w:proofErr w:type="spellEnd"/>
      <w:r w:rsidRPr="00627376">
        <w:rPr>
          <w:rFonts w:ascii="Times New Roman" w:eastAsia="Times New Roman" w:hAnsi="Times New Roman" w:cs="Times New Roman"/>
          <w:szCs w:val="24"/>
        </w:rPr>
        <w:t xml:space="preserve"> </w:t>
      </w:r>
      <w:r w:rsidR="00B20919">
        <w:rPr>
          <w:rFonts w:ascii="Times New Roman" w:eastAsia="Times New Roman" w:hAnsi="Times New Roman" w:cs="Times New Roman"/>
          <w:szCs w:val="24"/>
        </w:rPr>
        <w:t xml:space="preserve">was appointed as </w:t>
      </w:r>
      <w:r w:rsidRPr="00627376">
        <w:rPr>
          <w:rFonts w:ascii="Times New Roman" w:eastAsia="Times New Roman" w:hAnsi="Times New Roman" w:cs="Times New Roman"/>
          <w:szCs w:val="24"/>
        </w:rPr>
        <w:t>the P</w:t>
      </w:r>
      <w:r w:rsidR="00446E20">
        <w:rPr>
          <w:rFonts w:ascii="Times New Roman" w:eastAsia="Times New Roman" w:hAnsi="Times New Roman" w:cs="Times New Roman"/>
          <w:szCs w:val="24"/>
        </w:rPr>
        <w:t>P</w:t>
      </w:r>
      <w:r w:rsidRPr="00627376">
        <w:rPr>
          <w:rFonts w:ascii="Times New Roman" w:eastAsia="Times New Roman" w:hAnsi="Times New Roman" w:cs="Times New Roman"/>
          <w:szCs w:val="24"/>
        </w:rPr>
        <w:t xml:space="preserve"> in October of 2016.  </w:t>
      </w:r>
      <w:r w:rsidR="00B155CC">
        <w:rPr>
          <w:rFonts w:ascii="Times New Roman" w:eastAsia="Times New Roman" w:hAnsi="Times New Roman" w:cs="Times New Roman"/>
          <w:szCs w:val="24"/>
        </w:rPr>
        <w:t xml:space="preserve">Between 2017 </w:t>
      </w:r>
      <w:r w:rsidR="009D4A93">
        <w:rPr>
          <w:rFonts w:ascii="Times New Roman" w:eastAsia="Times New Roman" w:hAnsi="Times New Roman" w:cs="Times New Roman"/>
          <w:szCs w:val="24"/>
        </w:rPr>
        <w:t>and</w:t>
      </w:r>
      <w:r w:rsidR="00B155CC">
        <w:rPr>
          <w:rFonts w:ascii="Times New Roman" w:eastAsia="Times New Roman" w:hAnsi="Times New Roman" w:cs="Times New Roman"/>
          <w:szCs w:val="24"/>
        </w:rPr>
        <w:t xml:space="preserve"> 2018 the DA initiated two motions </w:t>
      </w:r>
      <w:r w:rsidR="00433E61">
        <w:rPr>
          <w:rFonts w:ascii="Times New Roman" w:eastAsia="Times New Roman" w:hAnsi="Times New Roman" w:cs="Times New Roman"/>
          <w:szCs w:val="24"/>
        </w:rPr>
        <w:t xml:space="preserve">in Parliament </w:t>
      </w:r>
      <w:r w:rsidR="00B155CC">
        <w:rPr>
          <w:rFonts w:ascii="Times New Roman" w:eastAsia="Times New Roman" w:hAnsi="Times New Roman" w:cs="Times New Roman"/>
          <w:szCs w:val="24"/>
        </w:rPr>
        <w:t xml:space="preserve">to have the PP removed from her office.  </w:t>
      </w:r>
      <w:r w:rsidR="00433E61">
        <w:rPr>
          <w:rFonts w:ascii="Times New Roman" w:eastAsia="Times New Roman" w:hAnsi="Times New Roman" w:cs="Times New Roman"/>
          <w:szCs w:val="24"/>
        </w:rPr>
        <w:t xml:space="preserve">In 2019, a </w:t>
      </w:r>
      <w:r w:rsidR="00B155CC">
        <w:rPr>
          <w:rFonts w:ascii="Times New Roman" w:eastAsia="Times New Roman" w:hAnsi="Times New Roman" w:cs="Times New Roman"/>
          <w:szCs w:val="24"/>
        </w:rPr>
        <w:t xml:space="preserve">third motion was launched, and on </w:t>
      </w:r>
      <w:r w:rsidR="00CF1E5B">
        <w:rPr>
          <w:rFonts w:ascii="Times New Roman" w:eastAsia="Times New Roman" w:hAnsi="Times New Roman" w:cs="Times New Roman"/>
          <w:szCs w:val="24"/>
        </w:rPr>
        <w:t>3 July</w:t>
      </w:r>
      <w:r w:rsidR="0097497D">
        <w:rPr>
          <w:rFonts w:ascii="Times New Roman" w:eastAsia="Times New Roman" w:hAnsi="Times New Roman" w:cs="Times New Roman"/>
          <w:szCs w:val="24"/>
        </w:rPr>
        <w:t xml:space="preserve"> </w:t>
      </w:r>
      <w:r w:rsidR="00CF1E5B">
        <w:rPr>
          <w:rFonts w:ascii="Times New Roman" w:eastAsia="Times New Roman" w:hAnsi="Times New Roman" w:cs="Times New Roman"/>
          <w:szCs w:val="24"/>
        </w:rPr>
        <w:t>2019</w:t>
      </w:r>
      <w:r w:rsidR="00AA2CE5">
        <w:rPr>
          <w:rFonts w:ascii="Times New Roman" w:eastAsia="Times New Roman" w:hAnsi="Times New Roman" w:cs="Times New Roman"/>
          <w:szCs w:val="24"/>
        </w:rPr>
        <w:t>, the request was referred to the Portfolio Committee.  This motion was opposed by the P</w:t>
      </w:r>
      <w:r w:rsidR="0097497D">
        <w:rPr>
          <w:rFonts w:ascii="Times New Roman" w:eastAsia="Times New Roman" w:hAnsi="Times New Roman" w:cs="Times New Roman"/>
          <w:szCs w:val="24"/>
        </w:rPr>
        <w:t>P</w:t>
      </w:r>
      <w:r w:rsidR="00AA2CE5">
        <w:rPr>
          <w:rFonts w:ascii="Times New Roman" w:eastAsia="Times New Roman" w:hAnsi="Times New Roman" w:cs="Times New Roman"/>
          <w:szCs w:val="24"/>
        </w:rPr>
        <w:t>.  The Portfolio Committee then submitted a report</w:t>
      </w:r>
      <w:r w:rsidR="0097497D">
        <w:rPr>
          <w:rFonts w:ascii="Times New Roman" w:eastAsia="Times New Roman" w:hAnsi="Times New Roman" w:cs="Times New Roman"/>
          <w:szCs w:val="24"/>
        </w:rPr>
        <w:t xml:space="preserve"> </w:t>
      </w:r>
      <w:r w:rsidR="00AA2CE5">
        <w:rPr>
          <w:rFonts w:ascii="Times New Roman" w:eastAsia="Times New Roman" w:hAnsi="Times New Roman" w:cs="Times New Roman"/>
          <w:szCs w:val="24"/>
        </w:rPr>
        <w:t xml:space="preserve">that there were no rules for the removal of </w:t>
      </w:r>
      <w:r w:rsidR="00446E20">
        <w:rPr>
          <w:rFonts w:ascii="Times New Roman" w:eastAsia="Times New Roman" w:hAnsi="Times New Roman" w:cs="Times New Roman"/>
          <w:szCs w:val="24"/>
        </w:rPr>
        <w:t xml:space="preserve">a </w:t>
      </w:r>
      <w:r w:rsidR="00AA2CE5">
        <w:rPr>
          <w:rFonts w:ascii="Times New Roman" w:eastAsia="Times New Roman" w:hAnsi="Times New Roman" w:cs="Times New Roman"/>
          <w:szCs w:val="24"/>
        </w:rPr>
        <w:t xml:space="preserve">Chapter 9 </w:t>
      </w:r>
      <w:r w:rsidR="00446E20">
        <w:rPr>
          <w:rFonts w:ascii="Times New Roman" w:eastAsia="Times New Roman" w:hAnsi="Times New Roman" w:cs="Times New Roman"/>
          <w:szCs w:val="24"/>
        </w:rPr>
        <w:t>I</w:t>
      </w:r>
      <w:r w:rsidR="00AA2CE5">
        <w:rPr>
          <w:rFonts w:ascii="Times New Roman" w:eastAsia="Times New Roman" w:hAnsi="Times New Roman" w:cs="Times New Roman"/>
          <w:szCs w:val="24"/>
        </w:rPr>
        <w:t>nstitution</w:t>
      </w:r>
      <w:r w:rsidR="00446E20">
        <w:rPr>
          <w:rFonts w:ascii="Times New Roman" w:eastAsia="Times New Roman" w:hAnsi="Times New Roman" w:cs="Times New Roman"/>
          <w:szCs w:val="24"/>
        </w:rPr>
        <w:t xml:space="preserve"> office-bearer</w:t>
      </w:r>
      <w:r w:rsidR="00AA2CE5">
        <w:rPr>
          <w:rFonts w:ascii="Times New Roman" w:eastAsia="Times New Roman" w:hAnsi="Times New Roman" w:cs="Times New Roman"/>
          <w:szCs w:val="24"/>
        </w:rPr>
        <w:t xml:space="preserve">.  </w:t>
      </w:r>
      <w:r w:rsidR="00B155CC">
        <w:rPr>
          <w:rFonts w:ascii="Times New Roman" w:eastAsia="Times New Roman" w:hAnsi="Times New Roman" w:cs="Times New Roman"/>
          <w:szCs w:val="24"/>
        </w:rPr>
        <w:t>The Speaker</w:t>
      </w:r>
      <w:r w:rsidR="00AA2CE5">
        <w:rPr>
          <w:rFonts w:ascii="Times New Roman" w:eastAsia="Times New Roman" w:hAnsi="Times New Roman" w:cs="Times New Roman"/>
          <w:szCs w:val="24"/>
        </w:rPr>
        <w:t xml:space="preserve"> referred this issue to the Rules Committee</w:t>
      </w:r>
      <w:r w:rsidR="009D4A93">
        <w:rPr>
          <w:rFonts w:ascii="Times New Roman" w:eastAsia="Times New Roman" w:hAnsi="Times New Roman" w:cs="Times New Roman"/>
          <w:szCs w:val="24"/>
        </w:rPr>
        <w:t>,</w:t>
      </w:r>
      <w:r w:rsidR="0097497D">
        <w:rPr>
          <w:rFonts w:ascii="Times New Roman" w:eastAsia="Times New Roman" w:hAnsi="Times New Roman" w:cs="Times New Roman"/>
          <w:szCs w:val="24"/>
        </w:rPr>
        <w:t xml:space="preserve"> and the d</w:t>
      </w:r>
      <w:r w:rsidR="001144C5">
        <w:rPr>
          <w:rFonts w:ascii="Times New Roman" w:eastAsia="Times New Roman" w:hAnsi="Times New Roman" w:cs="Times New Roman"/>
          <w:szCs w:val="24"/>
        </w:rPr>
        <w:t xml:space="preserve">raft rules were formulated </w:t>
      </w:r>
      <w:r w:rsidR="0097497D">
        <w:rPr>
          <w:rFonts w:ascii="Times New Roman" w:eastAsia="Times New Roman" w:hAnsi="Times New Roman" w:cs="Times New Roman"/>
          <w:szCs w:val="24"/>
        </w:rPr>
        <w:t>and</w:t>
      </w:r>
      <w:r w:rsidR="001144C5">
        <w:rPr>
          <w:rFonts w:ascii="Times New Roman" w:eastAsia="Times New Roman" w:hAnsi="Times New Roman" w:cs="Times New Roman"/>
          <w:szCs w:val="24"/>
        </w:rPr>
        <w:t xml:space="preserve"> tabled before the </w:t>
      </w:r>
      <w:r w:rsidR="0097497D">
        <w:rPr>
          <w:rFonts w:ascii="Times New Roman" w:eastAsia="Times New Roman" w:hAnsi="Times New Roman" w:cs="Times New Roman"/>
          <w:szCs w:val="24"/>
        </w:rPr>
        <w:t>N</w:t>
      </w:r>
      <w:r w:rsidR="00433E61">
        <w:rPr>
          <w:rFonts w:ascii="Times New Roman" w:eastAsia="Times New Roman" w:hAnsi="Times New Roman" w:cs="Times New Roman"/>
          <w:szCs w:val="24"/>
        </w:rPr>
        <w:t xml:space="preserve">ational </w:t>
      </w:r>
      <w:r w:rsidR="0097497D">
        <w:rPr>
          <w:rFonts w:ascii="Times New Roman" w:eastAsia="Times New Roman" w:hAnsi="Times New Roman" w:cs="Times New Roman"/>
          <w:szCs w:val="24"/>
        </w:rPr>
        <w:t>A</w:t>
      </w:r>
      <w:r w:rsidR="00433E61">
        <w:rPr>
          <w:rFonts w:ascii="Times New Roman" w:eastAsia="Times New Roman" w:hAnsi="Times New Roman" w:cs="Times New Roman"/>
          <w:szCs w:val="24"/>
        </w:rPr>
        <w:t>ssembly (NA)</w:t>
      </w:r>
      <w:r w:rsidR="001144C5">
        <w:rPr>
          <w:rFonts w:ascii="Times New Roman" w:eastAsia="Times New Roman" w:hAnsi="Times New Roman" w:cs="Times New Roman"/>
          <w:szCs w:val="24"/>
        </w:rPr>
        <w:t xml:space="preserve">.  </w:t>
      </w:r>
      <w:r w:rsidR="009D4A93">
        <w:rPr>
          <w:rFonts w:ascii="Times New Roman" w:eastAsia="Times New Roman" w:hAnsi="Times New Roman" w:cs="Times New Roman"/>
          <w:szCs w:val="24"/>
        </w:rPr>
        <w:t xml:space="preserve">On 3 December </w:t>
      </w:r>
      <w:r w:rsidR="009D4A93" w:rsidRPr="001E6602">
        <w:rPr>
          <w:rFonts w:ascii="Times New Roman" w:eastAsia="Times New Roman" w:hAnsi="Times New Roman" w:cs="Times New Roman"/>
          <w:szCs w:val="24"/>
        </w:rPr>
        <w:t>2019</w:t>
      </w:r>
      <w:r w:rsidR="009D4A93">
        <w:rPr>
          <w:rFonts w:ascii="Times New Roman" w:eastAsia="Times New Roman" w:hAnsi="Times New Roman" w:cs="Times New Roman"/>
          <w:szCs w:val="24"/>
        </w:rPr>
        <w:t>, t</w:t>
      </w:r>
      <w:r w:rsidR="001144C5">
        <w:rPr>
          <w:rFonts w:ascii="Times New Roman" w:eastAsia="Times New Roman" w:hAnsi="Times New Roman" w:cs="Times New Roman"/>
          <w:szCs w:val="24"/>
        </w:rPr>
        <w:t xml:space="preserve">he </w:t>
      </w:r>
      <w:r w:rsidR="00B155CC">
        <w:rPr>
          <w:rFonts w:ascii="Times New Roman" w:eastAsia="Times New Roman" w:hAnsi="Times New Roman" w:cs="Times New Roman"/>
          <w:szCs w:val="24"/>
        </w:rPr>
        <w:t>New Ru</w:t>
      </w:r>
      <w:r w:rsidR="001144C5">
        <w:rPr>
          <w:rFonts w:ascii="Times New Roman" w:eastAsia="Times New Roman" w:hAnsi="Times New Roman" w:cs="Times New Roman"/>
          <w:szCs w:val="24"/>
        </w:rPr>
        <w:t>les</w:t>
      </w:r>
      <w:r w:rsidR="00433E61">
        <w:rPr>
          <w:rFonts w:ascii="Times New Roman" w:eastAsia="Times New Roman" w:hAnsi="Times New Roman" w:cs="Times New Roman"/>
          <w:szCs w:val="24"/>
        </w:rPr>
        <w:t xml:space="preserve"> were</w:t>
      </w:r>
      <w:r w:rsidR="00B155CC">
        <w:rPr>
          <w:rFonts w:ascii="Times New Roman" w:eastAsia="Times New Roman" w:hAnsi="Times New Roman" w:cs="Times New Roman"/>
          <w:szCs w:val="24"/>
        </w:rPr>
        <w:t xml:space="preserve"> </w:t>
      </w:r>
      <w:r w:rsidR="001E6602">
        <w:rPr>
          <w:rFonts w:ascii="Times New Roman" w:eastAsia="Times New Roman" w:hAnsi="Times New Roman" w:cs="Times New Roman"/>
          <w:szCs w:val="24"/>
        </w:rPr>
        <w:t>adopted,</w:t>
      </w:r>
      <w:r w:rsidR="009D4A93">
        <w:rPr>
          <w:rFonts w:ascii="Times New Roman" w:eastAsia="Times New Roman" w:hAnsi="Times New Roman" w:cs="Times New Roman"/>
          <w:szCs w:val="24"/>
        </w:rPr>
        <w:t xml:space="preserve"> and they</w:t>
      </w:r>
      <w:r w:rsidR="00433E61">
        <w:rPr>
          <w:rFonts w:ascii="Times New Roman" w:eastAsia="Times New Roman" w:hAnsi="Times New Roman" w:cs="Times New Roman"/>
          <w:szCs w:val="24"/>
        </w:rPr>
        <w:t xml:space="preserve"> provide</w:t>
      </w:r>
      <w:r w:rsidR="009D4A93">
        <w:rPr>
          <w:rFonts w:ascii="Times New Roman" w:eastAsia="Times New Roman" w:hAnsi="Times New Roman" w:cs="Times New Roman"/>
          <w:szCs w:val="24"/>
        </w:rPr>
        <w:t xml:space="preserve"> for</w:t>
      </w:r>
      <w:r w:rsidR="00433E61">
        <w:rPr>
          <w:rFonts w:ascii="Times New Roman" w:eastAsia="Times New Roman" w:hAnsi="Times New Roman" w:cs="Times New Roman"/>
          <w:szCs w:val="24"/>
        </w:rPr>
        <w:t xml:space="preserve"> </w:t>
      </w:r>
      <w:r w:rsidR="001144C5">
        <w:rPr>
          <w:rFonts w:ascii="Times New Roman" w:eastAsia="Times New Roman" w:hAnsi="Times New Roman" w:cs="Times New Roman"/>
          <w:szCs w:val="24"/>
        </w:rPr>
        <w:t xml:space="preserve">a </w:t>
      </w:r>
      <w:r w:rsidR="00CE2361">
        <w:rPr>
          <w:rFonts w:ascii="Times New Roman" w:eastAsia="Times New Roman" w:hAnsi="Times New Roman" w:cs="Times New Roman"/>
          <w:szCs w:val="24"/>
        </w:rPr>
        <w:t>13-step</w:t>
      </w:r>
      <w:r w:rsidR="001144C5">
        <w:rPr>
          <w:rFonts w:ascii="Times New Roman" w:eastAsia="Times New Roman" w:hAnsi="Times New Roman" w:cs="Times New Roman"/>
          <w:szCs w:val="24"/>
        </w:rPr>
        <w:t xml:space="preserve"> process for the removal of a Chapter</w:t>
      </w:r>
      <w:r w:rsidR="00446E20">
        <w:rPr>
          <w:rFonts w:ascii="Times New Roman" w:eastAsia="Times New Roman" w:hAnsi="Times New Roman" w:cs="Times New Roman"/>
          <w:szCs w:val="24"/>
        </w:rPr>
        <w:t> </w:t>
      </w:r>
      <w:r w:rsidR="001144C5">
        <w:rPr>
          <w:rFonts w:ascii="Times New Roman" w:eastAsia="Times New Roman" w:hAnsi="Times New Roman" w:cs="Times New Roman"/>
          <w:szCs w:val="24"/>
        </w:rPr>
        <w:t>9</w:t>
      </w:r>
      <w:r w:rsidR="00446E20">
        <w:rPr>
          <w:rFonts w:ascii="Times New Roman" w:eastAsia="Times New Roman" w:hAnsi="Times New Roman" w:cs="Times New Roman"/>
          <w:szCs w:val="24"/>
        </w:rPr>
        <w:t xml:space="preserve"> Institution officer-bearer</w:t>
      </w:r>
      <w:r w:rsidR="001144C5">
        <w:rPr>
          <w:rFonts w:ascii="Times New Roman" w:eastAsia="Times New Roman" w:hAnsi="Times New Roman" w:cs="Times New Roman"/>
          <w:szCs w:val="24"/>
        </w:rPr>
        <w:t xml:space="preserve">.  </w:t>
      </w:r>
      <w:r w:rsidR="00B20919">
        <w:rPr>
          <w:rFonts w:ascii="Times New Roman" w:eastAsia="Times New Roman" w:hAnsi="Times New Roman" w:cs="Times New Roman"/>
          <w:szCs w:val="24"/>
        </w:rPr>
        <w:t>In brief</w:t>
      </w:r>
      <w:r w:rsidR="001144C5">
        <w:rPr>
          <w:rFonts w:ascii="Times New Roman" w:eastAsia="Times New Roman" w:hAnsi="Times New Roman" w:cs="Times New Roman"/>
          <w:szCs w:val="24"/>
        </w:rPr>
        <w:t xml:space="preserve">, </w:t>
      </w:r>
      <w:r w:rsidR="009D4A93">
        <w:rPr>
          <w:rFonts w:ascii="Times New Roman" w:eastAsia="Times New Roman" w:hAnsi="Times New Roman" w:cs="Times New Roman"/>
          <w:szCs w:val="24"/>
        </w:rPr>
        <w:t>if the Speaker finds that</w:t>
      </w:r>
      <w:r w:rsidR="001144C5">
        <w:rPr>
          <w:rFonts w:ascii="Times New Roman" w:eastAsia="Times New Roman" w:hAnsi="Times New Roman" w:cs="Times New Roman"/>
          <w:szCs w:val="24"/>
        </w:rPr>
        <w:t xml:space="preserve"> a motion is </w:t>
      </w:r>
      <w:r w:rsidR="009D4A93">
        <w:rPr>
          <w:rFonts w:ascii="Times New Roman" w:eastAsia="Times New Roman" w:hAnsi="Times New Roman" w:cs="Times New Roman"/>
          <w:szCs w:val="24"/>
        </w:rPr>
        <w:t>compliant with the New Rules</w:t>
      </w:r>
      <w:r w:rsidR="00B155CC">
        <w:rPr>
          <w:rFonts w:ascii="Times New Roman" w:eastAsia="Times New Roman" w:hAnsi="Times New Roman" w:cs="Times New Roman"/>
          <w:szCs w:val="24"/>
        </w:rPr>
        <w:t>,</w:t>
      </w:r>
      <w:r w:rsidR="001144C5">
        <w:rPr>
          <w:rFonts w:ascii="Times New Roman" w:eastAsia="Times New Roman" w:hAnsi="Times New Roman" w:cs="Times New Roman"/>
          <w:szCs w:val="24"/>
        </w:rPr>
        <w:t xml:space="preserve"> an independent panel would be appointed</w:t>
      </w:r>
      <w:r w:rsidR="00B155CC">
        <w:rPr>
          <w:rFonts w:ascii="Times New Roman" w:eastAsia="Times New Roman" w:hAnsi="Times New Roman" w:cs="Times New Roman"/>
          <w:szCs w:val="24"/>
        </w:rPr>
        <w:t xml:space="preserve"> by the Speaker</w:t>
      </w:r>
      <w:r w:rsidR="001144C5">
        <w:rPr>
          <w:rFonts w:ascii="Times New Roman" w:eastAsia="Times New Roman" w:hAnsi="Times New Roman" w:cs="Times New Roman"/>
          <w:szCs w:val="24"/>
        </w:rPr>
        <w:t xml:space="preserve">.  If the </w:t>
      </w:r>
      <w:r w:rsidR="00B155CC">
        <w:rPr>
          <w:rFonts w:ascii="Times New Roman" w:eastAsia="Times New Roman" w:hAnsi="Times New Roman" w:cs="Times New Roman"/>
          <w:szCs w:val="24"/>
        </w:rPr>
        <w:t>Speaker</w:t>
      </w:r>
      <w:r w:rsidR="0097497D">
        <w:rPr>
          <w:rFonts w:ascii="Times New Roman" w:eastAsia="Times New Roman" w:hAnsi="Times New Roman" w:cs="Times New Roman"/>
          <w:szCs w:val="24"/>
        </w:rPr>
        <w:t xml:space="preserve"> </w:t>
      </w:r>
      <w:r w:rsidR="001144C5">
        <w:rPr>
          <w:rFonts w:ascii="Times New Roman" w:eastAsia="Times New Roman" w:hAnsi="Times New Roman" w:cs="Times New Roman"/>
          <w:szCs w:val="24"/>
        </w:rPr>
        <w:t>contemplates appointing a Judge</w:t>
      </w:r>
      <w:r w:rsidR="0097497D">
        <w:rPr>
          <w:rFonts w:ascii="Times New Roman" w:eastAsia="Times New Roman" w:hAnsi="Times New Roman" w:cs="Times New Roman"/>
          <w:szCs w:val="24"/>
        </w:rPr>
        <w:t xml:space="preserve"> to the independent panel,</w:t>
      </w:r>
      <w:r w:rsidR="00CE2361">
        <w:rPr>
          <w:rFonts w:ascii="Times New Roman" w:eastAsia="Times New Roman" w:hAnsi="Times New Roman" w:cs="Times New Roman"/>
          <w:szCs w:val="24"/>
        </w:rPr>
        <w:t xml:space="preserve"> the Chief Justice must be consulted.  The panel is tasked with assessing </w:t>
      </w:r>
      <w:r w:rsidR="00B20919">
        <w:rPr>
          <w:rFonts w:ascii="Times New Roman" w:eastAsia="Times New Roman" w:hAnsi="Times New Roman" w:cs="Times New Roman"/>
          <w:szCs w:val="24"/>
        </w:rPr>
        <w:t>whether</w:t>
      </w:r>
      <w:r w:rsidR="00CE2361">
        <w:rPr>
          <w:rFonts w:ascii="Times New Roman" w:eastAsia="Times New Roman" w:hAnsi="Times New Roman" w:cs="Times New Roman"/>
          <w:szCs w:val="24"/>
        </w:rPr>
        <w:t xml:space="preserve"> there is a</w:t>
      </w:r>
      <w:r w:rsidR="00B155CC">
        <w:rPr>
          <w:rFonts w:ascii="Times New Roman" w:eastAsia="Times New Roman" w:hAnsi="Times New Roman" w:cs="Times New Roman"/>
          <w:szCs w:val="24"/>
        </w:rPr>
        <w:t xml:space="preserve"> prima facie</w:t>
      </w:r>
      <w:r w:rsidR="00CE2361">
        <w:rPr>
          <w:rFonts w:ascii="Times New Roman" w:eastAsia="Times New Roman" w:hAnsi="Times New Roman" w:cs="Times New Roman"/>
          <w:szCs w:val="24"/>
        </w:rPr>
        <w:t xml:space="preserve"> case against the office-bearer</w:t>
      </w:r>
      <w:r w:rsidR="00B155CC">
        <w:rPr>
          <w:rFonts w:ascii="Times New Roman" w:eastAsia="Times New Roman" w:hAnsi="Times New Roman" w:cs="Times New Roman"/>
          <w:szCs w:val="24"/>
        </w:rPr>
        <w:t xml:space="preserve"> and </w:t>
      </w:r>
      <w:r w:rsidR="00B20919">
        <w:rPr>
          <w:rFonts w:ascii="Times New Roman" w:eastAsia="Times New Roman" w:hAnsi="Times New Roman" w:cs="Times New Roman"/>
          <w:szCs w:val="24"/>
        </w:rPr>
        <w:t xml:space="preserve">submitting </w:t>
      </w:r>
      <w:r w:rsidR="00F04206">
        <w:rPr>
          <w:rFonts w:ascii="Times New Roman" w:eastAsia="Times New Roman" w:hAnsi="Times New Roman" w:cs="Times New Roman"/>
          <w:szCs w:val="24"/>
        </w:rPr>
        <w:t>a</w:t>
      </w:r>
      <w:r w:rsidR="00B20919">
        <w:rPr>
          <w:rFonts w:ascii="Times New Roman" w:eastAsia="Times New Roman" w:hAnsi="Times New Roman" w:cs="Times New Roman"/>
          <w:szCs w:val="24"/>
        </w:rPr>
        <w:t xml:space="preserve"> </w:t>
      </w:r>
      <w:r w:rsidR="00B155CC">
        <w:rPr>
          <w:rFonts w:ascii="Times New Roman" w:eastAsia="Times New Roman" w:hAnsi="Times New Roman" w:cs="Times New Roman"/>
          <w:szCs w:val="24"/>
        </w:rPr>
        <w:t xml:space="preserve">report </w:t>
      </w:r>
      <w:r w:rsidR="00F04206">
        <w:rPr>
          <w:rFonts w:ascii="Times New Roman" w:eastAsia="Times New Roman" w:hAnsi="Times New Roman" w:cs="Times New Roman"/>
          <w:szCs w:val="24"/>
        </w:rPr>
        <w:t xml:space="preserve">with its </w:t>
      </w:r>
      <w:r w:rsidR="002D70FF">
        <w:rPr>
          <w:rFonts w:ascii="Times New Roman" w:eastAsia="Times New Roman" w:hAnsi="Times New Roman" w:cs="Times New Roman"/>
          <w:szCs w:val="24"/>
        </w:rPr>
        <w:t xml:space="preserve">recommendations </w:t>
      </w:r>
      <w:r w:rsidR="00B20919">
        <w:rPr>
          <w:rFonts w:ascii="Times New Roman" w:eastAsia="Times New Roman" w:hAnsi="Times New Roman" w:cs="Times New Roman"/>
          <w:szCs w:val="24"/>
        </w:rPr>
        <w:lastRenderedPageBreak/>
        <w:t xml:space="preserve">to </w:t>
      </w:r>
      <w:r w:rsidR="00B155CC">
        <w:rPr>
          <w:rFonts w:ascii="Times New Roman" w:eastAsia="Times New Roman" w:hAnsi="Times New Roman" w:cs="Times New Roman"/>
          <w:szCs w:val="24"/>
        </w:rPr>
        <w:t>the NA</w:t>
      </w:r>
      <w:r w:rsidR="00CE2361">
        <w:rPr>
          <w:rFonts w:ascii="Times New Roman" w:eastAsia="Times New Roman" w:hAnsi="Times New Roman" w:cs="Times New Roman"/>
          <w:szCs w:val="24"/>
        </w:rPr>
        <w:t xml:space="preserve">.  </w:t>
      </w:r>
      <w:r w:rsidR="00B155CC">
        <w:rPr>
          <w:rFonts w:ascii="Times New Roman" w:eastAsia="Times New Roman" w:hAnsi="Times New Roman" w:cs="Times New Roman"/>
          <w:szCs w:val="24"/>
        </w:rPr>
        <w:t xml:space="preserve">If the </w:t>
      </w:r>
      <w:r w:rsidR="00CE2361">
        <w:rPr>
          <w:rFonts w:ascii="Times New Roman" w:eastAsia="Times New Roman" w:hAnsi="Times New Roman" w:cs="Times New Roman"/>
          <w:szCs w:val="24"/>
        </w:rPr>
        <w:t xml:space="preserve">NA is satisfied that </w:t>
      </w:r>
      <w:r w:rsidR="00B20919">
        <w:rPr>
          <w:rFonts w:ascii="Times New Roman" w:eastAsia="Times New Roman" w:hAnsi="Times New Roman" w:cs="Times New Roman"/>
          <w:szCs w:val="24"/>
        </w:rPr>
        <w:t xml:space="preserve">an </w:t>
      </w:r>
      <w:r w:rsidR="00CE2361">
        <w:rPr>
          <w:rFonts w:ascii="Times New Roman" w:eastAsia="Times New Roman" w:hAnsi="Times New Roman" w:cs="Times New Roman"/>
          <w:szCs w:val="24"/>
        </w:rPr>
        <w:t xml:space="preserve">enquiry </w:t>
      </w:r>
      <w:r w:rsidR="00B20919">
        <w:rPr>
          <w:rFonts w:ascii="Times New Roman" w:eastAsia="Times New Roman" w:hAnsi="Times New Roman" w:cs="Times New Roman"/>
          <w:szCs w:val="24"/>
        </w:rPr>
        <w:t xml:space="preserve">for the removal in terms of section 194 of the Constitution </w:t>
      </w:r>
      <w:r w:rsidR="00CE2361">
        <w:rPr>
          <w:rFonts w:ascii="Times New Roman" w:eastAsia="Times New Roman" w:hAnsi="Times New Roman" w:cs="Times New Roman"/>
          <w:szCs w:val="24"/>
        </w:rPr>
        <w:t>must be conducted, the office</w:t>
      </w:r>
      <w:r w:rsidR="009D4A93">
        <w:rPr>
          <w:rFonts w:ascii="Times New Roman" w:eastAsia="Times New Roman" w:hAnsi="Times New Roman" w:cs="Times New Roman"/>
          <w:szCs w:val="24"/>
        </w:rPr>
        <w:noBreakHyphen/>
      </w:r>
      <w:r w:rsidR="00CE2361">
        <w:rPr>
          <w:rFonts w:ascii="Times New Roman" w:eastAsia="Times New Roman" w:hAnsi="Times New Roman" w:cs="Times New Roman"/>
          <w:szCs w:val="24"/>
        </w:rPr>
        <w:t>bearer is a</w:t>
      </w:r>
      <w:r w:rsidR="0045220E">
        <w:rPr>
          <w:rFonts w:ascii="Times New Roman" w:eastAsia="Times New Roman" w:hAnsi="Times New Roman" w:cs="Times New Roman"/>
          <w:szCs w:val="24"/>
        </w:rPr>
        <w:t>llowed</w:t>
      </w:r>
      <w:r w:rsidR="00CE2361">
        <w:rPr>
          <w:rFonts w:ascii="Times New Roman" w:eastAsia="Times New Roman" w:hAnsi="Times New Roman" w:cs="Times New Roman"/>
          <w:szCs w:val="24"/>
        </w:rPr>
        <w:t xml:space="preserve"> to make representations. </w:t>
      </w:r>
      <w:r w:rsidR="002D1B07">
        <w:rPr>
          <w:rFonts w:ascii="Times New Roman" w:eastAsia="Times New Roman" w:hAnsi="Times New Roman" w:cs="Times New Roman"/>
          <w:szCs w:val="24"/>
        </w:rPr>
        <w:t xml:space="preserve"> </w:t>
      </w:r>
      <w:r w:rsidR="00051ED6" w:rsidRPr="000D6314">
        <w:rPr>
          <w:rFonts w:ascii="Times New Roman" w:eastAsia="Times New Roman" w:hAnsi="Times New Roman" w:cs="Times New Roman"/>
          <w:szCs w:val="24"/>
        </w:rPr>
        <w:t xml:space="preserve">The </w:t>
      </w:r>
      <w:r w:rsidR="00051ED6">
        <w:rPr>
          <w:rFonts w:ascii="Times New Roman" w:eastAsia="Times New Roman" w:hAnsi="Times New Roman" w:cs="Times New Roman"/>
          <w:szCs w:val="24"/>
        </w:rPr>
        <w:t xml:space="preserve">New </w:t>
      </w:r>
      <w:r w:rsidR="00051ED6" w:rsidRPr="000D6314">
        <w:rPr>
          <w:rFonts w:ascii="Times New Roman" w:eastAsia="Times New Roman" w:hAnsi="Times New Roman" w:cs="Times New Roman"/>
          <w:szCs w:val="24"/>
        </w:rPr>
        <w:t xml:space="preserve">Rules </w:t>
      </w:r>
      <w:r w:rsidR="00051ED6">
        <w:rPr>
          <w:rFonts w:ascii="Times New Roman" w:eastAsia="Times New Roman" w:hAnsi="Times New Roman" w:cs="Times New Roman"/>
          <w:szCs w:val="24"/>
        </w:rPr>
        <w:t xml:space="preserve">also </w:t>
      </w:r>
      <w:r w:rsidR="00051ED6" w:rsidRPr="000D6314">
        <w:rPr>
          <w:rFonts w:ascii="Times New Roman" w:eastAsia="Times New Roman" w:hAnsi="Times New Roman" w:cs="Times New Roman"/>
          <w:szCs w:val="24"/>
        </w:rPr>
        <w:t xml:space="preserve">provide that a holder of public office has a right to legal representation provided that the legal practitioner may not participate in the </w:t>
      </w:r>
      <w:r w:rsidR="00051ED6">
        <w:rPr>
          <w:rFonts w:ascii="Times New Roman" w:eastAsia="Times New Roman" w:hAnsi="Times New Roman" w:cs="Times New Roman"/>
          <w:szCs w:val="24"/>
        </w:rPr>
        <w:t>enquiry</w:t>
      </w:r>
      <w:r w:rsidR="00051ED6" w:rsidRPr="000D6314">
        <w:rPr>
          <w:rFonts w:ascii="Times New Roman" w:eastAsia="Times New Roman" w:hAnsi="Times New Roman" w:cs="Times New Roman"/>
          <w:szCs w:val="24"/>
        </w:rPr>
        <w:t>.</w:t>
      </w:r>
      <w:r w:rsidR="00051ED6">
        <w:rPr>
          <w:rFonts w:ascii="Times New Roman" w:eastAsia="Times New Roman" w:hAnsi="Times New Roman" w:cs="Times New Roman"/>
          <w:szCs w:val="24"/>
        </w:rPr>
        <w:t xml:space="preserve">  </w:t>
      </w:r>
      <w:r w:rsidR="00CE2361">
        <w:rPr>
          <w:rFonts w:ascii="Times New Roman" w:eastAsia="Times New Roman" w:hAnsi="Times New Roman" w:cs="Times New Roman"/>
          <w:szCs w:val="24"/>
        </w:rPr>
        <w:t>If after</w:t>
      </w:r>
      <w:r w:rsidR="008536DC">
        <w:rPr>
          <w:rFonts w:ascii="Times New Roman" w:eastAsia="Times New Roman" w:hAnsi="Times New Roman" w:cs="Times New Roman"/>
          <w:szCs w:val="24"/>
        </w:rPr>
        <w:t xml:space="preserve"> the enquiry, a removal recommendation is made</w:t>
      </w:r>
      <w:r w:rsidR="0097497D">
        <w:rPr>
          <w:rFonts w:ascii="Times New Roman" w:eastAsia="Times New Roman" w:hAnsi="Times New Roman" w:cs="Times New Roman"/>
          <w:szCs w:val="24"/>
        </w:rPr>
        <w:t xml:space="preserve"> by the Portfolio</w:t>
      </w:r>
      <w:r w:rsidR="00A71D1E">
        <w:rPr>
          <w:rFonts w:ascii="Times New Roman" w:eastAsia="Times New Roman" w:hAnsi="Times New Roman" w:cs="Times New Roman"/>
          <w:szCs w:val="24"/>
        </w:rPr>
        <w:t> </w:t>
      </w:r>
      <w:r w:rsidR="0097497D">
        <w:rPr>
          <w:rFonts w:ascii="Times New Roman" w:eastAsia="Times New Roman" w:hAnsi="Times New Roman" w:cs="Times New Roman"/>
          <w:szCs w:val="24"/>
        </w:rPr>
        <w:t>Committee,</w:t>
      </w:r>
      <w:r w:rsidR="008536DC">
        <w:rPr>
          <w:rFonts w:ascii="Times New Roman" w:eastAsia="Times New Roman" w:hAnsi="Times New Roman" w:cs="Times New Roman"/>
          <w:szCs w:val="24"/>
        </w:rPr>
        <w:t xml:space="preserve"> </w:t>
      </w:r>
      <w:r w:rsidR="00433E61">
        <w:rPr>
          <w:rFonts w:ascii="Times New Roman" w:eastAsia="Times New Roman" w:hAnsi="Times New Roman" w:cs="Times New Roman"/>
          <w:szCs w:val="24"/>
        </w:rPr>
        <w:t xml:space="preserve">the removal </w:t>
      </w:r>
      <w:r w:rsidR="008536DC">
        <w:rPr>
          <w:rFonts w:ascii="Times New Roman" w:eastAsia="Times New Roman" w:hAnsi="Times New Roman" w:cs="Times New Roman"/>
          <w:szCs w:val="24"/>
        </w:rPr>
        <w:t>shall only take effect if a two-thirds majority of the NA agrees</w:t>
      </w:r>
      <w:r w:rsidR="002D1B07">
        <w:rPr>
          <w:rFonts w:ascii="Times New Roman" w:eastAsia="Times New Roman" w:hAnsi="Times New Roman" w:cs="Times New Roman"/>
          <w:szCs w:val="24"/>
        </w:rPr>
        <w:t xml:space="preserve">.  </w:t>
      </w:r>
      <w:r w:rsidR="009D4A93">
        <w:rPr>
          <w:rFonts w:ascii="Times New Roman" w:eastAsia="Times New Roman" w:hAnsi="Times New Roman" w:cs="Times New Roman"/>
          <w:szCs w:val="24"/>
        </w:rPr>
        <w:t>After the adoption of the New Rules, t</w:t>
      </w:r>
      <w:r w:rsidR="008536DC">
        <w:rPr>
          <w:rFonts w:ascii="Times New Roman" w:eastAsia="Times New Roman" w:hAnsi="Times New Roman" w:cs="Times New Roman"/>
          <w:szCs w:val="24"/>
        </w:rPr>
        <w:t>he DA re</w:t>
      </w:r>
      <w:r w:rsidR="009D4A93">
        <w:rPr>
          <w:rFonts w:ascii="Times New Roman" w:eastAsia="Times New Roman" w:hAnsi="Times New Roman" w:cs="Times New Roman"/>
          <w:szCs w:val="24"/>
        </w:rPr>
        <w:t>submitted</w:t>
      </w:r>
      <w:r w:rsidR="008536DC">
        <w:rPr>
          <w:rFonts w:ascii="Times New Roman" w:eastAsia="Times New Roman" w:hAnsi="Times New Roman" w:cs="Times New Roman"/>
          <w:szCs w:val="24"/>
        </w:rPr>
        <w:t xml:space="preserve"> its motion to remove the </w:t>
      </w:r>
      <w:r w:rsidR="0097497D">
        <w:rPr>
          <w:rFonts w:ascii="Times New Roman" w:eastAsia="Times New Roman" w:hAnsi="Times New Roman" w:cs="Times New Roman"/>
          <w:szCs w:val="24"/>
        </w:rPr>
        <w:t>PP</w:t>
      </w:r>
      <w:r w:rsidR="008536DC">
        <w:rPr>
          <w:rFonts w:ascii="Times New Roman" w:eastAsia="Times New Roman" w:hAnsi="Times New Roman" w:cs="Times New Roman"/>
          <w:szCs w:val="24"/>
        </w:rPr>
        <w:t xml:space="preserve">.  </w:t>
      </w:r>
      <w:r w:rsidR="00D37FF3">
        <w:rPr>
          <w:rFonts w:ascii="Times New Roman" w:eastAsia="Times New Roman" w:hAnsi="Times New Roman" w:cs="Times New Roman"/>
          <w:szCs w:val="24"/>
        </w:rPr>
        <w:t xml:space="preserve">The motion was certified compliant with the </w:t>
      </w:r>
      <w:r w:rsidR="0097497D">
        <w:rPr>
          <w:rFonts w:ascii="Times New Roman" w:eastAsia="Times New Roman" w:hAnsi="Times New Roman" w:cs="Times New Roman"/>
          <w:szCs w:val="24"/>
        </w:rPr>
        <w:t>N</w:t>
      </w:r>
      <w:r w:rsidR="00D37FF3">
        <w:rPr>
          <w:rFonts w:ascii="Times New Roman" w:eastAsia="Times New Roman" w:hAnsi="Times New Roman" w:cs="Times New Roman"/>
          <w:szCs w:val="24"/>
        </w:rPr>
        <w:t xml:space="preserve">ew </w:t>
      </w:r>
      <w:r w:rsidR="0097497D">
        <w:rPr>
          <w:rFonts w:ascii="Times New Roman" w:eastAsia="Times New Roman" w:hAnsi="Times New Roman" w:cs="Times New Roman"/>
          <w:szCs w:val="24"/>
        </w:rPr>
        <w:t>R</w:t>
      </w:r>
      <w:r w:rsidR="00D37FF3">
        <w:rPr>
          <w:rFonts w:ascii="Times New Roman" w:eastAsia="Times New Roman" w:hAnsi="Times New Roman" w:cs="Times New Roman"/>
          <w:szCs w:val="24"/>
        </w:rPr>
        <w:t>ules</w:t>
      </w:r>
      <w:r w:rsidR="00B155CC">
        <w:rPr>
          <w:rFonts w:ascii="Times New Roman" w:eastAsia="Times New Roman" w:hAnsi="Times New Roman" w:cs="Times New Roman"/>
          <w:szCs w:val="24"/>
        </w:rPr>
        <w:t xml:space="preserve"> and the independent panel was appointed, with a Judge on the panel</w:t>
      </w:r>
      <w:r w:rsidR="00D37FF3">
        <w:rPr>
          <w:rFonts w:ascii="Times New Roman" w:eastAsia="Times New Roman" w:hAnsi="Times New Roman" w:cs="Times New Roman"/>
          <w:szCs w:val="24"/>
        </w:rPr>
        <w:t xml:space="preserve">.  The </w:t>
      </w:r>
      <w:r w:rsidR="0097497D">
        <w:rPr>
          <w:rFonts w:ascii="Times New Roman" w:eastAsia="Times New Roman" w:hAnsi="Times New Roman" w:cs="Times New Roman"/>
          <w:szCs w:val="24"/>
        </w:rPr>
        <w:t>PP</w:t>
      </w:r>
      <w:r w:rsidR="00D37FF3">
        <w:rPr>
          <w:rFonts w:ascii="Times New Roman" w:eastAsia="Times New Roman" w:hAnsi="Times New Roman" w:cs="Times New Roman"/>
          <w:szCs w:val="24"/>
        </w:rPr>
        <w:t xml:space="preserve"> disputed the validity of the</w:t>
      </w:r>
      <w:r w:rsidR="0097497D">
        <w:rPr>
          <w:rFonts w:ascii="Times New Roman" w:eastAsia="Times New Roman" w:hAnsi="Times New Roman" w:cs="Times New Roman"/>
          <w:szCs w:val="24"/>
        </w:rPr>
        <w:t xml:space="preserve"> New</w:t>
      </w:r>
      <w:r w:rsidR="00D37FF3">
        <w:rPr>
          <w:rFonts w:ascii="Times New Roman" w:eastAsia="Times New Roman" w:hAnsi="Times New Roman" w:cs="Times New Roman"/>
          <w:szCs w:val="24"/>
        </w:rPr>
        <w:t xml:space="preserve"> </w:t>
      </w:r>
      <w:r w:rsidR="0097497D">
        <w:rPr>
          <w:rFonts w:ascii="Times New Roman" w:eastAsia="Times New Roman" w:hAnsi="Times New Roman" w:cs="Times New Roman"/>
          <w:szCs w:val="24"/>
        </w:rPr>
        <w:t>R</w:t>
      </w:r>
      <w:r w:rsidR="00D37FF3">
        <w:rPr>
          <w:rFonts w:ascii="Times New Roman" w:eastAsia="Times New Roman" w:hAnsi="Times New Roman" w:cs="Times New Roman"/>
          <w:szCs w:val="24"/>
        </w:rPr>
        <w:t>ules</w:t>
      </w:r>
      <w:r w:rsidR="00342B98">
        <w:rPr>
          <w:rFonts w:ascii="Times New Roman" w:eastAsia="Times New Roman" w:hAnsi="Times New Roman" w:cs="Times New Roman"/>
          <w:szCs w:val="24"/>
        </w:rPr>
        <w:t xml:space="preserve"> and alleged </w:t>
      </w:r>
      <w:r w:rsidR="00433E61">
        <w:rPr>
          <w:rFonts w:ascii="Times New Roman" w:eastAsia="Times New Roman" w:hAnsi="Times New Roman" w:cs="Times New Roman"/>
          <w:szCs w:val="24"/>
        </w:rPr>
        <w:t xml:space="preserve">that the panel was </w:t>
      </w:r>
      <w:r w:rsidR="00342B98">
        <w:rPr>
          <w:rFonts w:ascii="Times New Roman" w:eastAsia="Times New Roman" w:hAnsi="Times New Roman" w:cs="Times New Roman"/>
          <w:szCs w:val="24"/>
        </w:rPr>
        <w:t>bias</w:t>
      </w:r>
      <w:r w:rsidR="00433E61">
        <w:rPr>
          <w:rFonts w:ascii="Times New Roman" w:eastAsia="Times New Roman" w:hAnsi="Times New Roman" w:cs="Times New Roman"/>
          <w:szCs w:val="24"/>
        </w:rPr>
        <w:t>ed</w:t>
      </w:r>
      <w:r w:rsidR="00342B98">
        <w:rPr>
          <w:rFonts w:ascii="Times New Roman" w:eastAsia="Times New Roman" w:hAnsi="Times New Roman" w:cs="Times New Roman"/>
          <w:szCs w:val="24"/>
        </w:rPr>
        <w:t>.</w:t>
      </w:r>
    </w:p>
    <w:p w14:paraId="1E65306B" w14:textId="77777777" w:rsidR="00433E61" w:rsidRDefault="00433E61" w:rsidP="00A100C7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</w:p>
    <w:p w14:paraId="029C8766" w14:textId="25D950BC" w:rsidR="00357CCF" w:rsidRDefault="00433E61" w:rsidP="00A100C7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szCs w:val="24"/>
        </w:rPr>
        <w:t>T</w:t>
      </w:r>
      <w:r w:rsidR="00342B98">
        <w:rPr>
          <w:rFonts w:ascii="Times New Roman" w:eastAsia="Times New Roman" w:hAnsi="Times New Roman" w:cs="Times New Roman"/>
          <w:szCs w:val="24"/>
        </w:rPr>
        <w:t xml:space="preserve">he </w:t>
      </w:r>
      <w:r w:rsidR="0097497D">
        <w:rPr>
          <w:rFonts w:ascii="Times New Roman" w:eastAsia="Times New Roman" w:hAnsi="Times New Roman" w:cs="Times New Roman"/>
          <w:szCs w:val="24"/>
        </w:rPr>
        <w:t>P</w:t>
      </w:r>
      <w:r w:rsidR="009154FF">
        <w:rPr>
          <w:rFonts w:ascii="Times New Roman" w:eastAsia="Times New Roman" w:hAnsi="Times New Roman" w:cs="Times New Roman"/>
          <w:szCs w:val="24"/>
        </w:rPr>
        <w:t xml:space="preserve">ublic </w:t>
      </w:r>
      <w:r w:rsidR="006C10DD">
        <w:rPr>
          <w:rFonts w:ascii="Times New Roman" w:eastAsia="Times New Roman" w:hAnsi="Times New Roman" w:cs="Times New Roman"/>
          <w:szCs w:val="24"/>
        </w:rPr>
        <w:t>P</w:t>
      </w:r>
      <w:r w:rsidR="009154FF">
        <w:rPr>
          <w:rFonts w:ascii="Times New Roman" w:eastAsia="Times New Roman" w:hAnsi="Times New Roman" w:cs="Times New Roman"/>
          <w:szCs w:val="24"/>
        </w:rPr>
        <w:t>rotector</w:t>
      </w:r>
      <w:r w:rsidR="00342B98">
        <w:rPr>
          <w:rFonts w:ascii="Times New Roman" w:eastAsia="Times New Roman" w:hAnsi="Times New Roman" w:cs="Times New Roman"/>
          <w:szCs w:val="24"/>
        </w:rPr>
        <w:t xml:space="preserve"> instituted </w:t>
      </w:r>
      <w:r w:rsidR="00D61E50">
        <w:rPr>
          <w:rFonts w:ascii="Times New Roman" w:eastAsia="Times New Roman" w:hAnsi="Times New Roman" w:cs="Times New Roman"/>
          <w:szCs w:val="24"/>
        </w:rPr>
        <w:t xml:space="preserve">an application </w:t>
      </w:r>
      <w:r w:rsidR="00342B98">
        <w:rPr>
          <w:rFonts w:ascii="Times New Roman" w:eastAsia="Times New Roman" w:hAnsi="Times New Roman" w:cs="Times New Roman"/>
          <w:szCs w:val="24"/>
        </w:rPr>
        <w:t xml:space="preserve">in the High Court challenging </w:t>
      </w:r>
      <w:r w:rsidR="002D70FF">
        <w:rPr>
          <w:rFonts w:ascii="Times New Roman" w:eastAsia="Times New Roman" w:hAnsi="Times New Roman" w:cs="Times New Roman"/>
          <w:szCs w:val="24"/>
        </w:rPr>
        <w:t xml:space="preserve">the constitutional validity of </w:t>
      </w:r>
      <w:r w:rsidR="00342B98">
        <w:rPr>
          <w:rFonts w:ascii="Times New Roman" w:eastAsia="Times New Roman" w:hAnsi="Times New Roman" w:cs="Times New Roman"/>
          <w:szCs w:val="24"/>
        </w:rPr>
        <w:t xml:space="preserve">the </w:t>
      </w:r>
      <w:r w:rsidR="0097497D">
        <w:rPr>
          <w:rFonts w:ascii="Times New Roman" w:eastAsia="Times New Roman" w:hAnsi="Times New Roman" w:cs="Times New Roman"/>
          <w:szCs w:val="24"/>
        </w:rPr>
        <w:t>New R</w:t>
      </w:r>
      <w:r w:rsidR="00342B98">
        <w:rPr>
          <w:rFonts w:ascii="Times New Roman" w:eastAsia="Times New Roman" w:hAnsi="Times New Roman" w:cs="Times New Roman"/>
          <w:szCs w:val="24"/>
        </w:rPr>
        <w:t>ules</w:t>
      </w:r>
      <w:r w:rsidR="009154FF">
        <w:rPr>
          <w:rFonts w:ascii="Times New Roman" w:eastAsia="Times New Roman" w:hAnsi="Times New Roman" w:cs="Times New Roman"/>
          <w:szCs w:val="24"/>
        </w:rPr>
        <w:t xml:space="preserve">.  She sought </w:t>
      </w:r>
      <w:r w:rsidR="003636A5" w:rsidRPr="003636A5">
        <w:rPr>
          <w:rFonts w:ascii="Times New Roman" w:eastAsia="Times New Roman" w:hAnsi="Times New Roman" w:cs="Times New Roman"/>
          <w:szCs w:val="24"/>
        </w:rPr>
        <w:t>relief in two parts: Part</w:t>
      </w:r>
      <w:r w:rsidR="008536DC">
        <w:rPr>
          <w:rFonts w:ascii="Times New Roman" w:eastAsia="Times New Roman" w:hAnsi="Times New Roman" w:cs="Times New Roman"/>
          <w:szCs w:val="24"/>
        </w:rPr>
        <w:t> </w:t>
      </w:r>
      <w:r w:rsidR="003636A5" w:rsidRPr="003636A5">
        <w:rPr>
          <w:rFonts w:ascii="Times New Roman" w:eastAsia="Times New Roman" w:hAnsi="Times New Roman" w:cs="Times New Roman"/>
          <w:szCs w:val="24"/>
        </w:rPr>
        <w:t xml:space="preserve">A </w:t>
      </w:r>
      <w:r w:rsidR="009154FF">
        <w:rPr>
          <w:rFonts w:ascii="Times New Roman" w:eastAsia="Times New Roman" w:hAnsi="Times New Roman" w:cs="Times New Roman"/>
          <w:szCs w:val="24"/>
        </w:rPr>
        <w:t>for</w:t>
      </w:r>
      <w:r w:rsidR="003636A5" w:rsidRPr="003636A5">
        <w:rPr>
          <w:rFonts w:ascii="Times New Roman" w:eastAsia="Times New Roman" w:hAnsi="Times New Roman" w:cs="Times New Roman"/>
          <w:szCs w:val="24"/>
        </w:rPr>
        <w:t xml:space="preserve"> an order interdicting the process of removing her from office pending the finalisation of Part</w:t>
      </w:r>
      <w:r w:rsidR="00D61E50">
        <w:rPr>
          <w:rFonts w:ascii="Times New Roman" w:eastAsia="Times New Roman" w:hAnsi="Times New Roman" w:cs="Times New Roman"/>
          <w:szCs w:val="24"/>
        </w:rPr>
        <w:t> </w:t>
      </w:r>
      <w:r w:rsidR="003636A5" w:rsidRPr="003636A5">
        <w:rPr>
          <w:rFonts w:ascii="Times New Roman" w:eastAsia="Times New Roman" w:hAnsi="Times New Roman" w:cs="Times New Roman"/>
          <w:szCs w:val="24"/>
        </w:rPr>
        <w:t>B of the application.  Part A was dismissed with costs.  In Part B, the PP challenged the New Rules</w:t>
      </w:r>
      <w:r w:rsidR="009154FF">
        <w:rPr>
          <w:rFonts w:ascii="Times New Roman" w:eastAsia="Times New Roman" w:hAnsi="Times New Roman" w:cs="Times New Roman"/>
          <w:szCs w:val="24"/>
        </w:rPr>
        <w:t xml:space="preserve"> on 12 separate grounds</w:t>
      </w:r>
      <w:r w:rsidR="003636A5" w:rsidRPr="003636A5">
        <w:rPr>
          <w:rFonts w:ascii="Times New Roman" w:eastAsia="Times New Roman" w:hAnsi="Times New Roman" w:cs="Times New Roman"/>
          <w:szCs w:val="24"/>
        </w:rPr>
        <w:t xml:space="preserve"> and sought an order declaring </w:t>
      </w:r>
      <w:r w:rsidR="009154FF">
        <w:rPr>
          <w:rFonts w:ascii="Times New Roman" w:eastAsia="Times New Roman" w:hAnsi="Times New Roman" w:cs="Times New Roman"/>
          <w:szCs w:val="24"/>
        </w:rPr>
        <w:t>them</w:t>
      </w:r>
      <w:r w:rsidR="00D61E50">
        <w:rPr>
          <w:rFonts w:ascii="Times New Roman" w:eastAsia="Times New Roman" w:hAnsi="Times New Roman" w:cs="Times New Roman"/>
          <w:szCs w:val="24"/>
        </w:rPr>
        <w:t xml:space="preserve"> </w:t>
      </w:r>
      <w:r w:rsidR="003636A5" w:rsidRPr="003636A5">
        <w:rPr>
          <w:rFonts w:ascii="Times New Roman" w:eastAsia="Times New Roman" w:hAnsi="Times New Roman" w:cs="Times New Roman"/>
          <w:szCs w:val="24"/>
        </w:rPr>
        <w:t>unconstitutional</w:t>
      </w:r>
      <w:r w:rsidR="009154FF">
        <w:rPr>
          <w:rFonts w:ascii="Times New Roman" w:eastAsia="Times New Roman" w:hAnsi="Times New Roman" w:cs="Times New Roman"/>
          <w:szCs w:val="24"/>
        </w:rPr>
        <w:t xml:space="preserve">. </w:t>
      </w:r>
      <w:r w:rsidR="003636A5">
        <w:rPr>
          <w:rFonts w:ascii="Times New Roman" w:eastAsia="Times New Roman" w:hAnsi="Times New Roman" w:cs="Times New Roman"/>
          <w:szCs w:val="24"/>
        </w:rPr>
        <w:t xml:space="preserve"> </w:t>
      </w:r>
      <w:r w:rsidR="009154FF">
        <w:rPr>
          <w:rFonts w:ascii="Times New Roman" w:eastAsia="Times New Roman" w:hAnsi="Times New Roman" w:cs="Times New Roman"/>
          <w:szCs w:val="24"/>
        </w:rPr>
        <w:t>A</w:t>
      </w:r>
      <w:r w:rsidR="003636A5">
        <w:rPr>
          <w:rFonts w:ascii="Times New Roman" w:eastAsia="Times New Roman" w:hAnsi="Times New Roman" w:cs="Times New Roman"/>
          <w:szCs w:val="24"/>
        </w:rPr>
        <w:t xml:space="preserve">lternatively, that the </w:t>
      </w:r>
      <w:r w:rsidR="0097497D">
        <w:rPr>
          <w:rFonts w:ascii="Times New Roman" w:eastAsia="Times New Roman" w:hAnsi="Times New Roman" w:cs="Times New Roman"/>
          <w:szCs w:val="24"/>
        </w:rPr>
        <w:t>New R</w:t>
      </w:r>
      <w:r w:rsidR="003636A5">
        <w:rPr>
          <w:rFonts w:ascii="Times New Roman" w:eastAsia="Times New Roman" w:hAnsi="Times New Roman" w:cs="Times New Roman"/>
          <w:szCs w:val="24"/>
        </w:rPr>
        <w:t xml:space="preserve">ules do not apply retrospectively against </w:t>
      </w:r>
      <w:r w:rsidR="00A06C26">
        <w:rPr>
          <w:rFonts w:ascii="Times New Roman" w:eastAsia="Times New Roman" w:hAnsi="Times New Roman" w:cs="Times New Roman"/>
          <w:szCs w:val="24"/>
        </w:rPr>
        <w:t>her or</w:t>
      </w:r>
      <w:r w:rsidR="003636A5">
        <w:rPr>
          <w:rFonts w:ascii="Times New Roman" w:eastAsia="Times New Roman" w:hAnsi="Times New Roman" w:cs="Times New Roman"/>
          <w:szCs w:val="24"/>
        </w:rPr>
        <w:t xml:space="preserve"> suspending </w:t>
      </w:r>
      <w:r w:rsidR="009154FF">
        <w:rPr>
          <w:rFonts w:ascii="Times New Roman" w:eastAsia="Times New Roman" w:hAnsi="Times New Roman" w:cs="Times New Roman"/>
          <w:szCs w:val="24"/>
        </w:rPr>
        <w:t>their</w:t>
      </w:r>
      <w:r w:rsidR="00D61E50">
        <w:rPr>
          <w:rFonts w:ascii="Times New Roman" w:eastAsia="Times New Roman" w:hAnsi="Times New Roman" w:cs="Times New Roman"/>
          <w:szCs w:val="24"/>
        </w:rPr>
        <w:t xml:space="preserve"> </w:t>
      </w:r>
      <w:r w:rsidR="003636A5">
        <w:rPr>
          <w:rFonts w:ascii="Times New Roman" w:eastAsia="Times New Roman" w:hAnsi="Times New Roman" w:cs="Times New Roman"/>
          <w:szCs w:val="24"/>
        </w:rPr>
        <w:t>application for six m</w:t>
      </w:r>
      <w:r w:rsidR="0097497D">
        <w:rPr>
          <w:rFonts w:ascii="Times New Roman" w:eastAsia="Times New Roman" w:hAnsi="Times New Roman" w:cs="Times New Roman"/>
          <w:szCs w:val="24"/>
        </w:rPr>
        <w:t>o</w:t>
      </w:r>
      <w:r w:rsidR="003636A5">
        <w:rPr>
          <w:rFonts w:ascii="Times New Roman" w:eastAsia="Times New Roman" w:hAnsi="Times New Roman" w:cs="Times New Roman"/>
          <w:szCs w:val="24"/>
        </w:rPr>
        <w:t xml:space="preserve">nths.  </w:t>
      </w:r>
      <w:r w:rsidR="00F4053F">
        <w:rPr>
          <w:rFonts w:ascii="Times New Roman" w:eastAsia="Times New Roman" w:hAnsi="Times New Roman" w:cs="Times New Roman"/>
          <w:szCs w:val="24"/>
        </w:rPr>
        <w:t>The grounds</w:t>
      </w:r>
      <w:r w:rsidR="00A100C7">
        <w:rPr>
          <w:rFonts w:ascii="Times New Roman" w:eastAsia="Times New Roman" w:hAnsi="Times New Roman" w:cs="Times New Roman"/>
          <w:szCs w:val="24"/>
        </w:rPr>
        <w:t xml:space="preserve"> included</w:t>
      </w:r>
      <w:r w:rsidR="00D61E50">
        <w:rPr>
          <w:rFonts w:ascii="Times New Roman" w:eastAsia="Times New Roman" w:hAnsi="Times New Roman" w:cs="Times New Roman"/>
          <w:szCs w:val="24"/>
        </w:rPr>
        <w:t>, amongst others</w:t>
      </w:r>
      <w:r w:rsidR="00A100C7">
        <w:rPr>
          <w:rFonts w:ascii="Times New Roman" w:eastAsia="Times New Roman" w:hAnsi="Times New Roman" w:cs="Times New Roman"/>
          <w:szCs w:val="24"/>
        </w:rPr>
        <w:t xml:space="preserve">: </w:t>
      </w:r>
      <w:r w:rsidR="00CE2061" w:rsidRPr="00CE2061">
        <w:rPr>
          <w:rFonts w:ascii="Times New Roman" w:eastAsia="Times New Roman" w:hAnsi="Times New Roman" w:cs="Times New Roman"/>
          <w:szCs w:val="24"/>
        </w:rPr>
        <w:t>(a)</w:t>
      </w:r>
      <w:r w:rsidR="001E2C35">
        <w:rPr>
          <w:rFonts w:ascii="Times New Roman" w:eastAsia="Times New Roman" w:hAnsi="Times New Roman" w:cs="Times New Roman"/>
          <w:szCs w:val="24"/>
        </w:rPr>
        <w:t xml:space="preserve"> </w:t>
      </w:r>
      <w:proofErr w:type="spellStart"/>
      <w:r w:rsidR="0097497D">
        <w:rPr>
          <w:rFonts w:ascii="Times New Roman" w:eastAsia="Times New Roman" w:hAnsi="Times New Roman" w:cs="Times New Roman"/>
          <w:szCs w:val="24"/>
        </w:rPr>
        <w:t>a</w:t>
      </w:r>
      <w:r w:rsidR="00CE2061" w:rsidRPr="00CE2061">
        <w:rPr>
          <w:rFonts w:ascii="Times New Roman" w:eastAsia="Times New Roman" w:hAnsi="Times New Roman" w:cs="Times New Roman"/>
          <w:szCs w:val="24"/>
        </w:rPr>
        <w:t>udi</w:t>
      </w:r>
      <w:proofErr w:type="spellEnd"/>
      <w:r w:rsidR="00CE2061" w:rsidRPr="00CE2061">
        <w:rPr>
          <w:rFonts w:ascii="Times New Roman" w:eastAsia="Times New Roman" w:hAnsi="Times New Roman" w:cs="Times New Roman"/>
          <w:szCs w:val="24"/>
        </w:rPr>
        <w:t xml:space="preserve"> alteram partem rule, procedural </w:t>
      </w:r>
      <w:r w:rsidR="006C10DD" w:rsidRPr="00CE2061">
        <w:rPr>
          <w:rFonts w:ascii="Times New Roman" w:eastAsia="Times New Roman" w:hAnsi="Times New Roman" w:cs="Times New Roman"/>
          <w:szCs w:val="24"/>
        </w:rPr>
        <w:t>irrationality,</w:t>
      </w:r>
      <w:r w:rsidR="00CE2061" w:rsidRPr="00CE2061">
        <w:rPr>
          <w:rFonts w:ascii="Times New Roman" w:eastAsia="Times New Roman" w:hAnsi="Times New Roman" w:cs="Times New Roman"/>
          <w:szCs w:val="24"/>
        </w:rPr>
        <w:t xml:space="preserve"> and reasons;</w:t>
      </w:r>
      <w:r w:rsidR="0097497D">
        <w:rPr>
          <w:rFonts w:ascii="Times New Roman" w:eastAsia="Times New Roman" w:hAnsi="Times New Roman" w:cs="Times New Roman"/>
          <w:szCs w:val="24"/>
        </w:rPr>
        <w:t xml:space="preserve"> </w:t>
      </w:r>
      <w:r w:rsidR="00CE2061" w:rsidRPr="00CE2061">
        <w:rPr>
          <w:rFonts w:ascii="Times New Roman" w:eastAsia="Times New Roman" w:hAnsi="Times New Roman" w:cs="Times New Roman"/>
          <w:szCs w:val="24"/>
        </w:rPr>
        <w:t>(b)</w:t>
      </w:r>
      <w:r w:rsidR="00CE2061">
        <w:rPr>
          <w:rFonts w:ascii="Times New Roman" w:eastAsia="Times New Roman" w:hAnsi="Times New Roman" w:cs="Times New Roman"/>
          <w:szCs w:val="24"/>
        </w:rPr>
        <w:t xml:space="preserve"> </w:t>
      </w:r>
      <w:r w:rsidR="0097497D">
        <w:rPr>
          <w:rFonts w:ascii="Times New Roman" w:eastAsia="Times New Roman" w:hAnsi="Times New Roman" w:cs="Times New Roman"/>
          <w:szCs w:val="24"/>
        </w:rPr>
        <w:t>d</w:t>
      </w:r>
      <w:r w:rsidR="00CE2061" w:rsidRPr="00CE2061">
        <w:rPr>
          <w:rFonts w:ascii="Times New Roman" w:eastAsia="Times New Roman" w:hAnsi="Times New Roman" w:cs="Times New Roman"/>
          <w:szCs w:val="24"/>
        </w:rPr>
        <w:t>eviations from established procedure (failure to give prior notice);</w:t>
      </w:r>
      <w:r w:rsidR="00CE2061">
        <w:rPr>
          <w:rFonts w:ascii="Times New Roman" w:eastAsia="Times New Roman" w:hAnsi="Times New Roman" w:cs="Times New Roman"/>
          <w:szCs w:val="24"/>
        </w:rPr>
        <w:t xml:space="preserve"> </w:t>
      </w:r>
      <w:r w:rsidR="00CE2061" w:rsidRPr="00CE2061">
        <w:rPr>
          <w:rFonts w:ascii="Times New Roman" w:eastAsia="Times New Roman" w:hAnsi="Times New Roman" w:cs="Times New Roman"/>
          <w:szCs w:val="24"/>
        </w:rPr>
        <w:t>(</w:t>
      </w:r>
      <w:r w:rsidR="001E2C35">
        <w:rPr>
          <w:rFonts w:ascii="Times New Roman" w:eastAsia="Times New Roman" w:hAnsi="Times New Roman" w:cs="Times New Roman"/>
          <w:szCs w:val="24"/>
        </w:rPr>
        <w:t>c</w:t>
      </w:r>
      <w:r w:rsidR="00CE2061" w:rsidRPr="00CE2061">
        <w:rPr>
          <w:rFonts w:ascii="Times New Roman" w:eastAsia="Times New Roman" w:hAnsi="Times New Roman" w:cs="Times New Roman"/>
          <w:szCs w:val="24"/>
        </w:rPr>
        <w:t>)</w:t>
      </w:r>
      <w:r w:rsidR="00FA2214">
        <w:rPr>
          <w:rFonts w:ascii="Times New Roman" w:eastAsia="Times New Roman" w:hAnsi="Times New Roman" w:cs="Times New Roman"/>
          <w:szCs w:val="24"/>
        </w:rPr>
        <w:t xml:space="preserve"> </w:t>
      </w:r>
      <w:r w:rsidR="0097497D">
        <w:rPr>
          <w:rFonts w:ascii="Times New Roman" w:eastAsia="Times New Roman" w:hAnsi="Times New Roman" w:cs="Times New Roman"/>
          <w:szCs w:val="24"/>
        </w:rPr>
        <w:t>t</w:t>
      </w:r>
      <w:r w:rsidR="00CE2061" w:rsidRPr="00CE2061">
        <w:rPr>
          <w:rFonts w:ascii="Times New Roman" w:eastAsia="Times New Roman" w:hAnsi="Times New Roman" w:cs="Times New Roman"/>
          <w:szCs w:val="24"/>
        </w:rPr>
        <w:t>he right to legal representation;</w:t>
      </w:r>
      <w:r w:rsidR="00FA2214">
        <w:rPr>
          <w:rFonts w:ascii="Times New Roman" w:eastAsia="Times New Roman" w:hAnsi="Times New Roman" w:cs="Times New Roman"/>
          <w:szCs w:val="24"/>
        </w:rPr>
        <w:t xml:space="preserve"> </w:t>
      </w:r>
      <w:r w:rsidR="00CE2061" w:rsidRPr="00CE2061">
        <w:rPr>
          <w:rFonts w:ascii="Times New Roman" w:eastAsia="Times New Roman" w:hAnsi="Times New Roman" w:cs="Times New Roman"/>
          <w:szCs w:val="24"/>
        </w:rPr>
        <w:t>(</w:t>
      </w:r>
      <w:r w:rsidR="001E2C35">
        <w:rPr>
          <w:rFonts w:ascii="Times New Roman" w:eastAsia="Times New Roman" w:hAnsi="Times New Roman" w:cs="Times New Roman"/>
          <w:szCs w:val="24"/>
        </w:rPr>
        <w:t>d</w:t>
      </w:r>
      <w:r w:rsidR="00CE2061" w:rsidRPr="00CE2061">
        <w:rPr>
          <w:rFonts w:ascii="Times New Roman" w:eastAsia="Times New Roman" w:hAnsi="Times New Roman" w:cs="Times New Roman"/>
          <w:szCs w:val="24"/>
        </w:rPr>
        <w:t>)</w:t>
      </w:r>
      <w:r w:rsidR="00FA2214">
        <w:rPr>
          <w:rFonts w:ascii="Times New Roman" w:eastAsia="Times New Roman" w:hAnsi="Times New Roman" w:cs="Times New Roman"/>
          <w:szCs w:val="24"/>
        </w:rPr>
        <w:t xml:space="preserve"> </w:t>
      </w:r>
      <w:r w:rsidR="0097497D">
        <w:rPr>
          <w:rFonts w:ascii="Times New Roman" w:eastAsia="Times New Roman" w:hAnsi="Times New Roman" w:cs="Times New Roman"/>
          <w:szCs w:val="24"/>
        </w:rPr>
        <w:t>r</w:t>
      </w:r>
      <w:r w:rsidR="00CE2061" w:rsidRPr="00CE2061">
        <w:rPr>
          <w:rFonts w:ascii="Times New Roman" w:eastAsia="Times New Roman" w:hAnsi="Times New Roman" w:cs="Times New Roman"/>
          <w:szCs w:val="24"/>
        </w:rPr>
        <w:t>ecusal and right to be protected;</w:t>
      </w:r>
      <w:r w:rsidR="0097497D">
        <w:rPr>
          <w:rFonts w:ascii="Times New Roman" w:eastAsia="Times New Roman" w:hAnsi="Times New Roman" w:cs="Times New Roman"/>
          <w:szCs w:val="24"/>
        </w:rPr>
        <w:t xml:space="preserve"> </w:t>
      </w:r>
      <w:r w:rsidR="00CE2061" w:rsidRPr="00CE2061">
        <w:rPr>
          <w:rFonts w:ascii="Times New Roman" w:eastAsia="Times New Roman" w:hAnsi="Times New Roman" w:cs="Times New Roman"/>
          <w:szCs w:val="24"/>
        </w:rPr>
        <w:t>(</w:t>
      </w:r>
      <w:r w:rsidR="001E2C35">
        <w:rPr>
          <w:rFonts w:ascii="Times New Roman" w:eastAsia="Times New Roman" w:hAnsi="Times New Roman" w:cs="Times New Roman"/>
          <w:szCs w:val="24"/>
        </w:rPr>
        <w:t>e</w:t>
      </w:r>
      <w:r w:rsidR="00CE2061" w:rsidRPr="00CE2061">
        <w:rPr>
          <w:rFonts w:ascii="Times New Roman" w:eastAsia="Times New Roman" w:hAnsi="Times New Roman" w:cs="Times New Roman"/>
          <w:szCs w:val="24"/>
        </w:rPr>
        <w:t>)</w:t>
      </w:r>
      <w:r w:rsidR="00FA2214">
        <w:rPr>
          <w:rFonts w:ascii="Times New Roman" w:eastAsia="Times New Roman" w:hAnsi="Times New Roman" w:cs="Times New Roman"/>
          <w:szCs w:val="24"/>
        </w:rPr>
        <w:t xml:space="preserve"> </w:t>
      </w:r>
      <w:r w:rsidR="0097497D">
        <w:rPr>
          <w:rFonts w:ascii="Times New Roman" w:eastAsia="Times New Roman" w:hAnsi="Times New Roman" w:cs="Times New Roman"/>
          <w:szCs w:val="24"/>
        </w:rPr>
        <w:t>t</w:t>
      </w:r>
      <w:r w:rsidR="00CE2061" w:rsidRPr="00CE2061">
        <w:rPr>
          <w:rFonts w:ascii="Times New Roman" w:eastAsia="Times New Roman" w:hAnsi="Times New Roman" w:cs="Times New Roman"/>
          <w:szCs w:val="24"/>
        </w:rPr>
        <w:t>he rule against retrospectivity;</w:t>
      </w:r>
      <w:r w:rsidR="00FA2214">
        <w:rPr>
          <w:rFonts w:ascii="Times New Roman" w:eastAsia="Times New Roman" w:hAnsi="Times New Roman" w:cs="Times New Roman"/>
          <w:szCs w:val="24"/>
        </w:rPr>
        <w:t xml:space="preserve"> </w:t>
      </w:r>
      <w:r w:rsidR="00CE2061" w:rsidRPr="00CE2061">
        <w:rPr>
          <w:rFonts w:ascii="Times New Roman" w:eastAsia="Times New Roman" w:hAnsi="Times New Roman" w:cs="Times New Roman"/>
          <w:szCs w:val="24"/>
        </w:rPr>
        <w:t>(</w:t>
      </w:r>
      <w:r w:rsidR="001E2C35">
        <w:rPr>
          <w:rFonts w:ascii="Times New Roman" w:eastAsia="Times New Roman" w:hAnsi="Times New Roman" w:cs="Times New Roman"/>
          <w:szCs w:val="24"/>
        </w:rPr>
        <w:t>f</w:t>
      </w:r>
      <w:r w:rsidR="00CE2061" w:rsidRPr="00CE2061">
        <w:rPr>
          <w:rFonts w:ascii="Times New Roman" w:eastAsia="Times New Roman" w:hAnsi="Times New Roman" w:cs="Times New Roman"/>
          <w:szCs w:val="24"/>
        </w:rPr>
        <w:t>)</w:t>
      </w:r>
      <w:r w:rsidR="00FA2214">
        <w:rPr>
          <w:rFonts w:ascii="Times New Roman" w:eastAsia="Times New Roman" w:hAnsi="Times New Roman" w:cs="Times New Roman"/>
          <w:szCs w:val="24"/>
        </w:rPr>
        <w:t xml:space="preserve"> </w:t>
      </w:r>
      <w:r w:rsidR="0097497D">
        <w:rPr>
          <w:rFonts w:ascii="Times New Roman" w:eastAsia="Times New Roman" w:hAnsi="Times New Roman" w:cs="Times New Roman"/>
          <w:szCs w:val="24"/>
        </w:rPr>
        <w:t>t</w:t>
      </w:r>
      <w:r w:rsidR="00CE2061" w:rsidRPr="00CE2061">
        <w:rPr>
          <w:rFonts w:ascii="Times New Roman" w:eastAsia="Times New Roman" w:hAnsi="Times New Roman" w:cs="Times New Roman"/>
          <w:szCs w:val="24"/>
        </w:rPr>
        <w:t>he right to decisional and institutional independence;</w:t>
      </w:r>
      <w:r w:rsidR="00FA2214">
        <w:rPr>
          <w:rFonts w:ascii="Times New Roman" w:eastAsia="Times New Roman" w:hAnsi="Times New Roman" w:cs="Times New Roman"/>
          <w:szCs w:val="24"/>
        </w:rPr>
        <w:t xml:space="preserve"> </w:t>
      </w:r>
      <w:r w:rsidR="00CE2061" w:rsidRPr="00CE2061">
        <w:rPr>
          <w:rFonts w:ascii="Times New Roman" w:eastAsia="Times New Roman" w:hAnsi="Times New Roman" w:cs="Times New Roman"/>
          <w:szCs w:val="24"/>
        </w:rPr>
        <w:t>(</w:t>
      </w:r>
      <w:r w:rsidR="001E2C35">
        <w:rPr>
          <w:rFonts w:ascii="Times New Roman" w:eastAsia="Times New Roman" w:hAnsi="Times New Roman" w:cs="Times New Roman"/>
          <w:szCs w:val="24"/>
        </w:rPr>
        <w:t>g</w:t>
      </w:r>
      <w:r w:rsidR="00CE2061" w:rsidRPr="00CE2061">
        <w:rPr>
          <w:rFonts w:ascii="Times New Roman" w:eastAsia="Times New Roman" w:hAnsi="Times New Roman" w:cs="Times New Roman"/>
          <w:szCs w:val="24"/>
        </w:rPr>
        <w:t>)</w:t>
      </w:r>
      <w:r w:rsidR="00FA2214">
        <w:rPr>
          <w:rFonts w:ascii="Times New Roman" w:eastAsia="Times New Roman" w:hAnsi="Times New Roman" w:cs="Times New Roman"/>
          <w:szCs w:val="24"/>
        </w:rPr>
        <w:t xml:space="preserve"> </w:t>
      </w:r>
      <w:r w:rsidR="0097497D">
        <w:rPr>
          <w:rFonts w:ascii="Times New Roman" w:eastAsia="Times New Roman" w:hAnsi="Times New Roman" w:cs="Times New Roman"/>
          <w:szCs w:val="24"/>
        </w:rPr>
        <w:t>t</w:t>
      </w:r>
      <w:r w:rsidR="00CE2061" w:rsidRPr="00CE2061">
        <w:rPr>
          <w:rFonts w:ascii="Times New Roman" w:eastAsia="Times New Roman" w:hAnsi="Times New Roman" w:cs="Times New Roman"/>
          <w:szCs w:val="24"/>
        </w:rPr>
        <w:t>he interpretation of section</w:t>
      </w:r>
      <w:r w:rsidR="00A71D1E">
        <w:rPr>
          <w:rFonts w:ascii="Times New Roman" w:eastAsia="Times New Roman" w:hAnsi="Times New Roman" w:cs="Times New Roman"/>
          <w:szCs w:val="24"/>
        </w:rPr>
        <w:t> </w:t>
      </w:r>
      <w:r w:rsidR="00CE2061" w:rsidRPr="00CE2061">
        <w:rPr>
          <w:rFonts w:ascii="Times New Roman" w:eastAsia="Times New Roman" w:hAnsi="Times New Roman" w:cs="Times New Roman"/>
          <w:szCs w:val="24"/>
        </w:rPr>
        <w:t xml:space="preserve">194(1) read with the </w:t>
      </w:r>
      <w:r w:rsidR="009154FF">
        <w:rPr>
          <w:rFonts w:ascii="Times New Roman" w:eastAsia="Times New Roman" w:hAnsi="Times New Roman" w:cs="Times New Roman"/>
          <w:szCs w:val="24"/>
        </w:rPr>
        <w:t>New</w:t>
      </w:r>
      <w:r w:rsidR="000772FB">
        <w:rPr>
          <w:rFonts w:ascii="Times New Roman" w:eastAsia="Times New Roman" w:hAnsi="Times New Roman" w:cs="Times New Roman"/>
          <w:szCs w:val="24"/>
        </w:rPr>
        <w:t> </w:t>
      </w:r>
      <w:r w:rsidR="00CE2061" w:rsidRPr="00CE2061">
        <w:rPr>
          <w:rFonts w:ascii="Times New Roman" w:eastAsia="Times New Roman" w:hAnsi="Times New Roman" w:cs="Times New Roman"/>
          <w:szCs w:val="24"/>
        </w:rPr>
        <w:t>Rules;</w:t>
      </w:r>
      <w:r w:rsidR="00FA2214">
        <w:rPr>
          <w:rFonts w:ascii="Times New Roman" w:eastAsia="Times New Roman" w:hAnsi="Times New Roman" w:cs="Times New Roman"/>
          <w:szCs w:val="24"/>
        </w:rPr>
        <w:t xml:space="preserve"> and </w:t>
      </w:r>
      <w:r w:rsidR="00CE2061" w:rsidRPr="00CE2061">
        <w:rPr>
          <w:rFonts w:ascii="Times New Roman" w:eastAsia="Times New Roman" w:hAnsi="Times New Roman" w:cs="Times New Roman"/>
          <w:szCs w:val="24"/>
        </w:rPr>
        <w:t>(</w:t>
      </w:r>
      <w:r w:rsidR="001E2C35">
        <w:rPr>
          <w:rFonts w:ascii="Times New Roman" w:eastAsia="Times New Roman" w:hAnsi="Times New Roman" w:cs="Times New Roman"/>
          <w:szCs w:val="24"/>
        </w:rPr>
        <w:t>h</w:t>
      </w:r>
      <w:r w:rsidR="00CE2061" w:rsidRPr="00CE2061">
        <w:rPr>
          <w:rFonts w:ascii="Times New Roman" w:eastAsia="Times New Roman" w:hAnsi="Times New Roman" w:cs="Times New Roman"/>
          <w:szCs w:val="24"/>
        </w:rPr>
        <w:t>)</w:t>
      </w:r>
      <w:r w:rsidR="00FA2214">
        <w:rPr>
          <w:rFonts w:ascii="Times New Roman" w:eastAsia="Times New Roman" w:hAnsi="Times New Roman" w:cs="Times New Roman"/>
          <w:szCs w:val="24"/>
        </w:rPr>
        <w:t xml:space="preserve"> </w:t>
      </w:r>
      <w:r w:rsidR="0097497D">
        <w:rPr>
          <w:rFonts w:ascii="Times New Roman" w:eastAsia="Times New Roman" w:hAnsi="Times New Roman" w:cs="Times New Roman"/>
          <w:szCs w:val="24"/>
        </w:rPr>
        <w:t>s</w:t>
      </w:r>
      <w:r w:rsidR="00CE2061" w:rsidRPr="00CE2061">
        <w:rPr>
          <w:rFonts w:ascii="Times New Roman" w:eastAsia="Times New Roman" w:hAnsi="Times New Roman" w:cs="Times New Roman"/>
          <w:szCs w:val="24"/>
        </w:rPr>
        <w:t>eparation of powers grounds and/or ultra vires</w:t>
      </w:r>
      <w:r w:rsidR="00FA2214">
        <w:rPr>
          <w:rFonts w:ascii="Times New Roman" w:eastAsia="Times New Roman" w:hAnsi="Times New Roman" w:cs="Times New Roman"/>
          <w:szCs w:val="24"/>
        </w:rPr>
        <w:t>.</w:t>
      </w:r>
    </w:p>
    <w:p w14:paraId="612F9724" w14:textId="79C62EF8" w:rsidR="00FA2214" w:rsidRDefault="00FA2214" w:rsidP="00A100C7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</w:p>
    <w:p w14:paraId="45FF6D92" w14:textId="249CACC7" w:rsidR="004972F9" w:rsidRDefault="00E96CB4" w:rsidP="00D34603">
      <w:pPr>
        <w:tabs>
          <w:tab w:val="left" w:pos="3119"/>
        </w:tabs>
        <w:spacing w:after="0" w:line="240" w:lineRule="auto"/>
        <w:rPr>
          <w:rFonts w:ascii="Times New Roman" w:eastAsia="Times New Roman" w:hAnsi="Times New Roman" w:cs="Times New Roman"/>
          <w:szCs w:val="24"/>
        </w:rPr>
      </w:pPr>
      <w:r w:rsidRPr="00E96CB4">
        <w:rPr>
          <w:rFonts w:ascii="Times New Roman" w:eastAsia="Times New Roman" w:hAnsi="Times New Roman" w:cs="Times New Roman"/>
          <w:szCs w:val="24"/>
        </w:rPr>
        <w:t xml:space="preserve">The High Court held that the Constitution provides the grounds for removal </w:t>
      </w:r>
      <w:r w:rsidR="00D9107D">
        <w:rPr>
          <w:rFonts w:ascii="Times New Roman" w:eastAsia="Times New Roman" w:hAnsi="Times New Roman" w:cs="Times New Roman"/>
          <w:szCs w:val="24"/>
        </w:rPr>
        <w:t>from</w:t>
      </w:r>
      <w:r w:rsidRPr="00E96CB4">
        <w:rPr>
          <w:rFonts w:ascii="Times New Roman" w:eastAsia="Times New Roman" w:hAnsi="Times New Roman" w:cs="Times New Roman"/>
          <w:szCs w:val="24"/>
        </w:rPr>
        <w:t xml:space="preserve"> office instead of the procedure, and national legislation leaves the mechanis</w:t>
      </w:r>
      <w:r w:rsidR="009154FF">
        <w:rPr>
          <w:rFonts w:ascii="Times New Roman" w:eastAsia="Times New Roman" w:hAnsi="Times New Roman" w:cs="Times New Roman"/>
          <w:szCs w:val="24"/>
        </w:rPr>
        <w:t>ms</w:t>
      </w:r>
      <w:r w:rsidRPr="00E96CB4">
        <w:rPr>
          <w:rFonts w:ascii="Times New Roman" w:eastAsia="Times New Roman" w:hAnsi="Times New Roman" w:cs="Times New Roman"/>
          <w:szCs w:val="24"/>
        </w:rPr>
        <w:t xml:space="preserve"> of the removal to the </w:t>
      </w:r>
      <w:r w:rsidR="0097497D">
        <w:rPr>
          <w:rFonts w:ascii="Times New Roman" w:eastAsia="Times New Roman" w:hAnsi="Times New Roman" w:cs="Times New Roman"/>
          <w:szCs w:val="24"/>
        </w:rPr>
        <w:t>NA</w:t>
      </w:r>
      <w:r w:rsidRPr="00E96CB4">
        <w:rPr>
          <w:rFonts w:ascii="Times New Roman" w:eastAsia="Times New Roman" w:hAnsi="Times New Roman" w:cs="Times New Roman"/>
          <w:szCs w:val="24"/>
        </w:rPr>
        <w:t>.</w:t>
      </w:r>
      <w:r w:rsidR="00EF27F2">
        <w:rPr>
          <w:rFonts w:ascii="Times New Roman" w:eastAsia="Times New Roman" w:hAnsi="Times New Roman" w:cs="Times New Roman"/>
          <w:szCs w:val="24"/>
        </w:rPr>
        <w:t xml:space="preserve">  It further recognised that although the input of the affected office-bearer throughout the process would be desirable, it is not </w:t>
      </w:r>
      <w:r w:rsidR="00C07CBA">
        <w:rPr>
          <w:rFonts w:ascii="Times New Roman" w:eastAsia="Times New Roman" w:hAnsi="Times New Roman" w:cs="Times New Roman"/>
          <w:szCs w:val="24"/>
        </w:rPr>
        <w:t xml:space="preserve">mandated by the Constitution.  </w:t>
      </w:r>
      <w:r w:rsidR="0084331F" w:rsidRPr="0084331F">
        <w:rPr>
          <w:rFonts w:ascii="Times New Roman" w:eastAsia="Times New Roman" w:hAnsi="Times New Roman" w:cs="Times New Roman"/>
          <w:szCs w:val="24"/>
        </w:rPr>
        <w:t xml:space="preserve">Regarding the legality of the independent panel, the High Court held that the NA is </w:t>
      </w:r>
      <w:r w:rsidR="0097497D">
        <w:rPr>
          <w:rFonts w:ascii="Times New Roman" w:eastAsia="Times New Roman" w:hAnsi="Times New Roman" w:cs="Times New Roman"/>
          <w:szCs w:val="24"/>
        </w:rPr>
        <w:t>mandated</w:t>
      </w:r>
      <w:r w:rsidR="0097497D" w:rsidRPr="0084331F">
        <w:rPr>
          <w:rFonts w:ascii="Times New Roman" w:eastAsia="Times New Roman" w:hAnsi="Times New Roman" w:cs="Times New Roman"/>
          <w:szCs w:val="24"/>
        </w:rPr>
        <w:t xml:space="preserve"> </w:t>
      </w:r>
      <w:r w:rsidR="0084331F" w:rsidRPr="0084331F">
        <w:rPr>
          <w:rFonts w:ascii="Times New Roman" w:eastAsia="Times New Roman" w:hAnsi="Times New Roman" w:cs="Times New Roman"/>
          <w:szCs w:val="24"/>
        </w:rPr>
        <w:t>to decide t</w:t>
      </w:r>
      <w:r w:rsidR="0097497D">
        <w:rPr>
          <w:rFonts w:ascii="Times New Roman" w:eastAsia="Times New Roman" w:hAnsi="Times New Roman" w:cs="Times New Roman"/>
          <w:szCs w:val="24"/>
        </w:rPr>
        <w:t>he</w:t>
      </w:r>
      <w:r w:rsidR="0084331F" w:rsidRPr="0084331F">
        <w:rPr>
          <w:rFonts w:ascii="Times New Roman" w:eastAsia="Times New Roman" w:hAnsi="Times New Roman" w:cs="Times New Roman"/>
          <w:szCs w:val="24"/>
        </w:rPr>
        <w:t xml:space="preserve"> remov</w:t>
      </w:r>
      <w:r w:rsidR="0097497D">
        <w:rPr>
          <w:rFonts w:ascii="Times New Roman" w:eastAsia="Times New Roman" w:hAnsi="Times New Roman" w:cs="Times New Roman"/>
          <w:szCs w:val="24"/>
        </w:rPr>
        <w:t xml:space="preserve">al motion </w:t>
      </w:r>
      <w:r w:rsidR="0084331F" w:rsidRPr="0084331F">
        <w:rPr>
          <w:rFonts w:ascii="Times New Roman" w:eastAsia="Times New Roman" w:hAnsi="Times New Roman" w:cs="Times New Roman"/>
          <w:szCs w:val="24"/>
        </w:rPr>
        <w:t xml:space="preserve">and it cannot </w:t>
      </w:r>
      <w:r w:rsidR="00D9107D">
        <w:rPr>
          <w:rFonts w:ascii="Times New Roman" w:eastAsia="Times New Roman" w:hAnsi="Times New Roman" w:cs="Times New Roman"/>
          <w:szCs w:val="24"/>
        </w:rPr>
        <w:t>out</w:t>
      </w:r>
      <w:r w:rsidR="00507DFB">
        <w:rPr>
          <w:rFonts w:ascii="Times New Roman" w:eastAsia="Times New Roman" w:hAnsi="Times New Roman" w:cs="Times New Roman"/>
          <w:szCs w:val="24"/>
        </w:rPr>
        <w:t xml:space="preserve">source that function to another body.  </w:t>
      </w:r>
      <w:r w:rsidR="0084331F" w:rsidRPr="0084331F">
        <w:rPr>
          <w:rFonts w:ascii="Times New Roman" w:eastAsia="Times New Roman" w:hAnsi="Times New Roman" w:cs="Times New Roman"/>
          <w:szCs w:val="24"/>
        </w:rPr>
        <w:t>However, nothing prevents it from taking advice from a panel.</w:t>
      </w:r>
      <w:r w:rsidR="00E320EB">
        <w:rPr>
          <w:rFonts w:ascii="Times New Roman" w:eastAsia="Times New Roman" w:hAnsi="Times New Roman" w:cs="Times New Roman"/>
          <w:szCs w:val="24"/>
        </w:rPr>
        <w:t xml:space="preserve">  </w:t>
      </w:r>
      <w:r w:rsidR="00E320EB" w:rsidRPr="00E320EB">
        <w:rPr>
          <w:rFonts w:ascii="Times New Roman" w:eastAsia="Times New Roman" w:hAnsi="Times New Roman" w:cs="Times New Roman"/>
          <w:szCs w:val="24"/>
        </w:rPr>
        <w:t xml:space="preserve">The High Court held that the facts will indicate whether NA merely </w:t>
      </w:r>
      <w:r w:rsidR="0045220E" w:rsidRPr="00E320EB">
        <w:rPr>
          <w:rFonts w:ascii="Times New Roman" w:eastAsia="Times New Roman" w:hAnsi="Times New Roman" w:cs="Times New Roman"/>
          <w:szCs w:val="24"/>
        </w:rPr>
        <w:t>rubber</w:t>
      </w:r>
      <w:r w:rsidR="0045220E">
        <w:rPr>
          <w:rFonts w:ascii="Times New Roman" w:eastAsia="Times New Roman" w:hAnsi="Times New Roman" w:cs="Times New Roman"/>
          <w:szCs w:val="24"/>
        </w:rPr>
        <w:t>-</w:t>
      </w:r>
      <w:r w:rsidR="00E320EB" w:rsidRPr="00E320EB">
        <w:rPr>
          <w:rFonts w:ascii="Times New Roman" w:eastAsia="Times New Roman" w:hAnsi="Times New Roman" w:cs="Times New Roman"/>
          <w:szCs w:val="24"/>
        </w:rPr>
        <w:t xml:space="preserve">stamped the panel’s recommendations.  It held that the appointment of the panel </w:t>
      </w:r>
      <w:r w:rsidR="00051ED6">
        <w:rPr>
          <w:rFonts w:ascii="Times New Roman" w:eastAsia="Times New Roman" w:hAnsi="Times New Roman" w:cs="Times New Roman"/>
          <w:szCs w:val="24"/>
        </w:rPr>
        <w:t>wa</w:t>
      </w:r>
      <w:r w:rsidR="00E320EB" w:rsidRPr="00E320EB">
        <w:rPr>
          <w:rFonts w:ascii="Times New Roman" w:eastAsia="Times New Roman" w:hAnsi="Times New Roman" w:cs="Times New Roman"/>
          <w:szCs w:val="24"/>
        </w:rPr>
        <w:t>s rational</w:t>
      </w:r>
      <w:r w:rsidR="009154FF">
        <w:rPr>
          <w:rFonts w:ascii="Times New Roman" w:eastAsia="Times New Roman" w:hAnsi="Times New Roman" w:cs="Times New Roman"/>
          <w:szCs w:val="24"/>
        </w:rPr>
        <w:t xml:space="preserve">. </w:t>
      </w:r>
      <w:r w:rsidR="00507DFB">
        <w:rPr>
          <w:rFonts w:ascii="Times New Roman" w:eastAsia="Times New Roman" w:hAnsi="Times New Roman" w:cs="Times New Roman"/>
          <w:szCs w:val="24"/>
        </w:rPr>
        <w:t xml:space="preserve"> </w:t>
      </w:r>
      <w:r w:rsidR="009154FF">
        <w:rPr>
          <w:rFonts w:ascii="Times New Roman" w:eastAsia="Times New Roman" w:hAnsi="Times New Roman" w:cs="Times New Roman"/>
          <w:szCs w:val="24"/>
        </w:rPr>
        <w:t>H</w:t>
      </w:r>
      <w:r w:rsidR="00507DFB">
        <w:rPr>
          <w:rFonts w:ascii="Times New Roman" w:eastAsia="Times New Roman" w:hAnsi="Times New Roman" w:cs="Times New Roman"/>
          <w:szCs w:val="24"/>
        </w:rPr>
        <w:t>owever</w:t>
      </w:r>
      <w:r w:rsidR="0045220E">
        <w:rPr>
          <w:rFonts w:ascii="Times New Roman" w:eastAsia="Times New Roman" w:hAnsi="Times New Roman" w:cs="Times New Roman"/>
          <w:szCs w:val="24"/>
        </w:rPr>
        <w:t>,</w:t>
      </w:r>
      <w:r w:rsidR="00507DFB">
        <w:rPr>
          <w:rFonts w:ascii="Times New Roman" w:eastAsia="Times New Roman" w:hAnsi="Times New Roman" w:cs="Times New Roman"/>
          <w:szCs w:val="24"/>
        </w:rPr>
        <w:t xml:space="preserve"> </w:t>
      </w:r>
      <w:r w:rsidR="008F2BD2" w:rsidRPr="008F2BD2">
        <w:rPr>
          <w:rFonts w:ascii="Times New Roman" w:eastAsia="Times New Roman" w:hAnsi="Times New Roman" w:cs="Times New Roman"/>
          <w:szCs w:val="24"/>
        </w:rPr>
        <w:t>it is undesirable for a Judge to be part of the independent panel due to the process being inherently politically charged.</w:t>
      </w:r>
      <w:r w:rsidR="00507DFB">
        <w:rPr>
          <w:rFonts w:ascii="Times New Roman" w:eastAsia="Times New Roman" w:hAnsi="Times New Roman" w:cs="Times New Roman"/>
          <w:szCs w:val="24"/>
        </w:rPr>
        <w:t xml:space="preserve">  </w:t>
      </w:r>
      <w:r w:rsidR="00B92D2F" w:rsidRPr="00B92D2F">
        <w:rPr>
          <w:rFonts w:ascii="Times New Roman" w:eastAsia="Times New Roman" w:hAnsi="Times New Roman" w:cs="Times New Roman"/>
          <w:szCs w:val="24"/>
        </w:rPr>
        <w:t>Regarding the separation of powers argument, the High</w:t>
      </w:r>
      <w:r w:rsidR="00A71D1E">
        <w:rPr>
          <w:rFonts w:ascii="Times New Roman" w:eastAsia="Times New Roman" w:hAnsi="Times New Roman" w:cs="Times New Roman"/>
          <w:szCs w:val="24"/>
        </w:rPr>
        <w:t> </w:t>
      </w:r>
      <w:r w:rsidR="00B92D2F" w:rsidRPr="00B92D2F">
        <w:rPr>
          <w:rFonts w:ascii="Times New Roman" w:eastAsia="Times New Roman" w:hAnsi="Times New Roman" w:cs="Times New Roman"/>
          <w:szCs w:val="24"/>
        </w:rPr>
        <w:t xml:space="preserve">Court held that the </w:t>
      </w:r>
      <w:proofErr w:type="spellStart"/>
      <w:r w:rsidR="00B92D2F" w:rsidRPr="004B6004">
        <w:rPr>
          <w:rFonts w:ascii="Times New Roman" w:eastAsia="Times New Roman" w:hAnsi="Times New Roman" w:cs="Times New Roman"/>
          <w:i/>
          <w:iCs/>
          <w:szCs w:val="24"/>
        </w:rPr>
        <w:t>NSPCA</w:t>
      </w:r>
      <w:proofErr w:type="spellEnd"/>
      <w:r w:rsidR="00B92D2F" w:rsidRPr="00B92D2F">
        <w:rPr>
          <w:rFonts w:ascii="Times New Roman" w:eastAsia="Times New Roman" w:hAnsi="Times New Roman" w:cs="Times New Roman"/>
          <w:szCs w:val="24"/>
        </w:rPr>
        <w:t xml:space="preserve"> test has not been met and, therefore, the Judge’s appointment to the independent panel offends the principle of separation of powers.  The reference to </w:t>
      </w:r>
      <w:r w:rsidR="00B92D2F" w:rsidRPr="002544E3">
        <w:rPr>
          <w:rFonts w:ascii="Times New Roman" w:eastAsia="Times New Roman" w:hAnsi="Times New Roman" w:cs="Times New Roman"/>
          <w:szCs w:val="24"/>
        </w:rPr>
        <w:t>Judge</w:t>
      </w:r>
      <w:r w:rsidR="009154FF">
        <w:rPr>
          <w:rFonts w:ascii="Times New Roman" w:eastAsia="Times New Roman" w:hAnsi="Times New Roman" w:cs="Times New Roman"/>
          <w:szCs w:val="24"/>
        </w:rPr>
        <w:t xml:space="preserve"> </w:t>
      </w:r>
      <w:r w:rsidR="00B92D2F" w:rsidRPr="00B92D2F">
        <w:rPr>
          <w:rFonts w:ascii="Times New Roman" w:eastAsia="Times New Roman" w:hAnsi="Times New Roman" w:cs="Times New Roman"/>
          <w:szCs w:val="24"/>
        </w:rPr>
        <w:t>in the</w:t>
      </w:r>
      <w:r w:rsidR="000772FB">
        <w:rPr>
          <w:rFonts w:ascii="Times New Roman" w:eastAsia="Times New Roman" w:hAnsi="Times New Roman" w:cs="Times New Roman"/>
          <w:szCs w:val="24"/>
        </w:rPr>
        <w:t xml:space="preserve"> New</w:t>
      </w:r>
      <w:r w:rsidR="00B92D2F" w:rsidRPr="00B92D2F">
        <w:rPr>
          <w:rFonts w:ascii="Times New Roman" w:eastAsia="Times New Roman" w:hAnsi="Times New Roman" w:cs="Times New Roman"/>
          <w:szCs w:val="24"/>
        </w:rPr>
        <w:t xml:space="preserve"> Rules was severed.</w:t>
      </w:r>
      <w:r w:rsidR="00EB26B1">
        <w:rPr>
          <w:rFonts w:ascii="Times New Roman" w:eastAsia="Times New Roman" w:hAnsi="Times New Roman" w:cs="Times New Roman"/>
          <w:szCs w:val="24"/>
        </w:rPr>
        <w:t xml:space="preserve">  </w:t>
      </w:r>
      <w:r w:rsidR="00004141" w:rsidRPr="00004141">
        <w:rPr>
          <w:rFonts w:ascii="Times New Roman" w:eastAsia="Times New Roman" w:hAnsi="Times New Roman" w:cs="Times New Roman"/>
          <w:szCs w:val="24"/>
        </w:rPr>
        <w:t>As section</w:t>
      </w:r>
      <w:r w:rsidR="004C581D">
        <w:rPr>
          <w:rFonts w:ascii="Times New Roman" w:eastAsia="Times New Roman" w:hAnsi="Times New Roman" w:cs="Times New Roman"/>
          <w:szCs w:val="24"/>
        </w:rPr>
        <w:t> </w:t>
      </w:r>
      <w:r w:rsidR="00004141" w:rsidRPr="00004141">
        <w:rPr>
          <w:rFonts w:ascii="Times New Roman" w:eastAsia="Times New Roman" w:hAnsi="Times New Roman" w:cs="Times New Roman"/>
          <w:szCs w:val="24"/>
        </w:rPr>
        <w:t>194 provides that the process mu</w:t>
      </w:r>
      <w:r w:rsidR="004C581D">
        <w:rPr>
          <w:rFonts w:ascii="Times New Roman" w:eastAsia="Times New Roman" w:hAnsi="Times New Roman" w:cs="Times New Roman"/>
          <w:szCs w:val="24"/>
        </w:rPr>
        <w:t>st</w:t>
      </w:r>
      <w:r w:rsidR="00004141" w:rsidRPr="00004141">
        <w:rPr>
          <w:rFonts w:ascii="Times New Roman" w:eastAsia="Times New Roman" w:hAnsi="Times New Roman" w:cs="Times New Roman"/>
          <w:szCs w:val="24"/>
        </w:rPr>
        <w:t xml:space="preserve"> be reasonable and procedurally fair, the High Court held that in this matter flexibility to allow for full legal representation is required to attain procedural fairness.</w:t>
      </w:r>
      <w:r w:rsidR="008F5594">
        <w:rPr>
          <w:rFonts w:ascii="Times New Roman" w:eastAsia="Times New Roman" w:hAnsi="Times New Roman" w:cs="Times New Roman"/>
          <w:szCs w:val="24"/>
        </w:rPr>
        <w:t xml:space="preserve">  </w:t>
      </w:r>
      <w:r w:rsidR="008F5594" w:rsidRPr="008F5594">
        <w:rPr>
          <w:rFonts w:ascii="Times New Roman" w:eastAsia="Times New Roman" w:hAnsi="Times New Roman" w:cs="Times New Roman"/>
          <w:szCs w:val="24"/>
        </w:rPr>
        <w:t>The High</w:t>
      </w:r>
      <w:r w:rsidR="00A71D1E">
        <w:rPr>
          <w:rFonts w:ascii="Times New Roman" w:eastAsia="Times New Roman" w:hAnsi="Times New Roman" w:cs="Times New Roman"/>
          <w:szCs w:val="24"/>
        </w:rPr>
        <w:t> </w:t>
      </w:r>
      <w:r w:rsidR="008F5594" w:rsidRPr="008F5594">
        <w:rPr>
          <w:rFonts w:ascii="Times New Roman" w:eastAsia="Times New Roman" w:hAnsi="Times New Roman" w:cs="Times New Roman"/>
          <w:szCs w:val="24"/>
        </w:rPr>
        <w:t xml:space="preserve">Court severed the section and removed the part </w:t>
      </w:r>
      <w:r w:rsidR="009154FF">
        <w:rPr>
          <w:rFonts w:ascii="Times New Roman" w:eastAsia="Times New Roman" w:hAnsi="Times New Roman" w:cs="Times New Roman"/>
          <w:szCs w:val="24"/>
        </w:rPr>
        <w:t>that</w:t>
      </w:r>
      <w:r w:rsidR="008F5594" w:rsidRPr="008F5594">
        <w:rPr>
          <w:rFonts w:ascii="Times New Roman" w:eastAsia="Times New Roman" w:hAnsi="Times New Roman" w:cs="Times New Roman"/>
          <w:szCs w:val="24"/>
        </w:rPr>
        <w:t xml:space="preserve"> limited the office</w:t>
      </w:r>
      <w:r w:rsidR="009154FF" w:rsidRPr="008415F2">
        <w:rPr>
          <w:rFonts w:ascii="Times New Roman" w:eastAsia="Times New Roman" w:hAnsi="Times New Roman" w:cs="Times New Roman"/>
          <w:szCs w:val="24"/>
        </w:rPr>
        <w:t>-</w:t>
      </w:r>
      <w:r w:rsidR="008F5594" w:rsidRPr="008F5594">
        <w:rPr>
          <w:rFonts w:ascii="Times New Roman" w:eastAsia="Times New Roman" w:hAnsi="Times New Roman" w:cs="Times New Roman"/>
          <w:szCs w:val="24"/>
        </w:rPr>
        <w:t>bearer’s right to legal representation.</w:t>
      </w:r>
      <w:r w:rsidR="00932334">
        <w:rPr>
          <w:rFonts w:ascii="Times New Roman" w:eastAsia="Times New Roman" w:hAnsi="Times New Roman" w:cs="Times New Roman"/>
          <w:szCs w:val="24"/>
        </w:rPr>
        <w:t xml:space="preserve">  On retrospectivity, the High Court held that </w:t>
      </w:r>
      <w:r w:rsidR="00C05D46">
        <w:rPr>
          <w:rFonts w:ascii="Times New Roman" w:eastAsia="Times New Roman" w:hAnsi="Times New Roman" w:cs="Times New Roman"/>
          <w:szCs w:val="24"/>
        </w:rPr>
        <w:t xml:space="preserve">there was nothing in the </w:t>
      </w:r>
      <w:r w:rsidR="00F32C0B">
        <w:rPr>
          <w:rFonts w:ascii="Times New Roman" w:eastAsia="Times New Roman" w:hAnsi="Times New Roman" w:cs="Times New Roman"/>
          <w:szCs w:val="24"/>
        </w:rPr>
        <w:t>New R</w:t>
      </w:r>
      <w:r w:rsidR="00C05D46">
        <w:rPr>
          <w:rFonts w:ascii="Times New Roman" w:eastAsia="Times New Roman" w:hAnsi="Times New Roman" w:cs="Times New Roman"/>
          <w:szCs w:val="24"/>
        </w:rPr>
        <w:t xml:space="preserve">ules that indicated </w:t>
      </w:r>
      <w:r w:rsidR="00F32C0B">
        <w:rPr>
          <w:rFonts w:ascii="Times New Roman" w:eastAsia="Times New Roman" w:hAnsi="Times New Roman" w:cs="Times New Roman"/>
          <w:szCs w:val="24"/>
        </w:rPr>
        <w:t xml:space="preserve">that </w:t>
      </w:r>
      <w:r w:rsidR="00C05D46">
        <w:rPr>
          <w:rFonts w:ascii="Times New Roman" w:eastAsia="Times New Roman" w:hAnsi="Times New Roman" w:cs="Times New Roman"/>
          <w:szCs w:val="24"/>
        </w:rPr>
        <w:t>they were not intended to apply retrospectively.</w:t>
      </w:r>
      <w:r w:rsidR="00D52256">
        <w:rPr>
          <w:rFonts w:ascii="Times New Roman" w:eastAsia="Times New Roman" w:hAnsi="Times New Roman" w:cs="Times New Roman"/>
          <w:szCs w:val="24"/>
        </w:rPr>
        <w:t xml:space="preserve">  Moreover, </w:t>
      </w:r>
      <w:r w:rsidR="00D03747">
        <w:rPr>
          <w:rFonts w:ascii="Times New Roman" w:eastAsia="Times New Roman" w:hAnsi="Times New Roman" w:cs="Times New Roman"/>
          <w:szCs w:val="24"/>
        </w:rPr>
        <w:t>it was clear that in th</w:t>
      </w:r>
      <w:r w:rsidR="004C581D">
        <w:rPr>
          <w:rFonts w:ascii="Times New Roman" w:eastAsia="Times New Roman" w:hAnsi="Times New Roman" w:cs="Times New Roman"/>
          <w:szCs w:val="24"/>
        </w:rPr>
        <w:t>is</w:t>
      </w:r>
      <w:r w:rsidR="00D03747">
        <w:rPr>
          <w:rFonts w:ascii="Times New Roman" w:eastAsia="Times New Roman" w:hAnsi="Times New Roman" w:cs="Times New Roman"/>
          <w:szCs w:val="24"/>
        </w:rPr>
        <w:t xml:space="preserve"> case they were intended to apply to the </w:t>
      </w:r>
      <w:r w:rsidR="009154FF" w:rsidRPr="008415F2">
        <w:rPr>
          <w:rFonts w:ascii="Times New Roman" w:eastAsia="Times New Roman" w:hAnsi="Times New Roman" w:cs="Times New Roman"/>
          <w:szCs w:val="24"/>
        </w:rPr>
        <w:t>e</w:t>
      </w:r>
      <w:r w:rsidR="00D03747">
        <w:rPr>
          <w:rFonts w:ascii="Times New Roman" w:eastAsia="Times New Roman" w:hAnsi="Times New Roman" w:cs="Times New Roman"/>
          <w:szCs w:val="24"/>
        </w:rPr>
        <w:t xml:space="preserve">nquiry.  </w:t>
      </w:r>
      <w:r w:rsidR="00D8132F">
        <w:rPr>
          <w:rFonts w:ascii="Times New Roman" w:eastAsia="Times New Roman" w:hAnsi="Times New Roman" w:cs="Times New Roman"/>
          <w:szCs w:val="24"/>
        </w:rPr>
        <w:t xml:space="preserve">On the allegation of </w:t>
      </w:r>
      <w:r w:rsidR="00C23AFF" w:rsidRPr="00C23AFF">
        <w:rPr>
          <w:rFonts w:ascii="Times New Roman" w:eastAsia="Times New Roman" w:hAnsi="Times New Roman" w:cs="Times New Roman"/>
          <w:szCs w:val="24"/>
        </w:rPr>
        <w:t>bad faith</w:t>
      </w:r>
      <w:r w:rsidR="00D8132F">
        <w:rPr>
          <w:rFonts w:ascii="Times New Roman" w:eastAsia="Times New Roman" w:hAnsi="Times New Roman" w:cs="Times New Roman"/>
          <w:szCs w:val="24"/>
        </w:rPr>
        <w:t xml:space="preserve"> on the part of the </w:t>
      </w:r>
      <w:r w:rsidR="00860DB6">
        <w:rPr>
          <w:rFonts w:ascii="Times New Roman" w:eastAsia="Times New Roman" w:hAnsi="Times New Roman" w:cs="Times New Roman"/>
          <w:szCs w:val="24"/>
        </w:rPr>
        <w:t>S</w:t>
      </w:r>
      <w:r w:rsidR="00D8132F">
        <w:rPr>
          <w:rFonts w:ascii="Times New Roman" w:eastAsia="Times New Roman" w:hAnsi="Times New Roman" w:cs="Times New Roman"/>
          <w:szCs w:val="24"/>
        </w:rPr>
        <w:t>peaker, t</w:t>
      </w:r>
      <w:r w:rsidR="00D8132F" w:rsidRPr="00D8132F">
        <w:rPr>
          <w:rFonts w:ascii="Times New Roman" w:eastAsia="Times New Roman" w:hAnsi="Times New Roman" w:cs="Times New Roman"/>
          <w:szCs w:val="24"/>
        </w:rPr>
        <w:t xml:space="preserve">he High Court held that the Speaker </w:t>
      </w:r>
      <w:r w:rsidR="00860DB6">
        <w:rPr>
          <w:rFonts w:ascii="Times New Roman" w:eastAsia="Times New Roman" w:hAnsi="Times New Roman" w:cs="Times New Roman"/>
          <w:szCs w:val="24"/>
        </w:rPr>
        <w:t>wa</w:t>
      </w:r>
      <w:r w:rsidR="00F32C0B">
        <w:rPr>
          <w:rFonts w:ascii="Times New Roman" w:eastAsia="Times New Roman" w:hAnsi="Times New Roman" w:cs="Times New Roman"/>
          <w:szCs w:val="24"/>
        </w:rPr>
        <w:t>s obliged</w:t>
      </w:r>
      <w:r w:rsidR="00D8132F" w:rsidRPr="00D8132F">
        <w:rPr>
          <w:rFonts w:ascii="Times New Roman" w:eastAsia="Times New Roman" w:hAnsi="Times New Roman" w:cs="Times New Roman"/>
          <w:szCs w:val="24"/>
        </w:rPr>
        <w:t xml:space="preserve"> to implement and follow the Rules</w:t>
      </w:r>
      <w:r w:rsidR="00F32C0B">
        <w:rPr>
          <w:rFonts w:ascii="Times New Roman" w:eastAsia="Times New Roman" w:hAnsi="Times New Roman" w:cs="Times New Roman"/>
          <w:szCs w:val="24"/>
        </w:rPr>
        <w:t xml:space="preserve">.  </w:t>
      </w:r>
      <w:r w:rsidR="00D8132F" w:rsidRPr="00D8132F">
        <w:rPr>
          <w:rFonts w:ascii="Times New Roman" w:eastAsia="Times New Roman" w:hAnsi="Times New Roman" w:cs="Times New Roman"/>
          <w:szCs w:val="24"/>
        </w:rPr>
        <w:t xml:space="preserve">Therefore, </w:t>
      </w:r>
      <w:r w:rsidR="00D9107D">
        <w:rPr>
          <w:rFonts w:ascii="Times New Roman" w:eastAsia="Times New Roman" w:hAnsi="Times New Roman" w:cs="Times New Roman"/>
          <w:szCs w:val="24"/>
        </w:rPr>
        <w:t xml:space="preserve">the allegation of </w:t>
      </w:r>
      <w:r w:rsidR="009154FF" w:rsidRPr="00731180">
        <w:rPr>
          <w:rFonts w:ascii="Times New Roman" w:eastAsia="Times New Roman" w:hAnsi="Times New Roman" w:cs="Times New Roman"/>
          <w:szCs w:val="24"/>
        </w:rPr>
        <w:t>bad faith</w:t>
      </w:r>
      <w:r w:rsidR="00D8132F" w:rsidRPr="00D8132F">
        <w:rPr>
          <w:rFonts w:ascii="Times New Roman" w:eastAsia="Times New Roman" w:hAnsi="Times New Roman" w:cs="Times New Roman"/>
          <w:szCs w:val="24"/>
        </w:rPr>
        <w:t xml:space="preserve"> </w:t>
      </w:r>
      <w:r w:rsidR="00860DB6">
        <w:rPr>
          <w:rFonts w:ascii="Times New Roman" w:eastAsia="Times New Roman" w:hAnsi="Times New Roman" w:cs="Times New Roman"/>
          <w:szCs w:val="24"/>
        </w:rPr>
        <w:t>wa</w:t>
      </w:r>
      <w:r w:rsidR="00D8132F" w:rsidRPr="00D8132F">
        <w:rPr>
          <w:rFonts w:ascii="Times New Roman" w:eastAsia="Times New Roman" w:hAnsi="Times New Roman" w:cs="Times New Roman"/>
          <w:szCs w:val="24"/>
        </w:rPr>
        <w:t>s unwarranted</w:t>
      </w:r>
      <w:r w:rsidR="00D8132F">
        <w:rPr>
          <w:rFonts w:ascii="Times New Roman" w:eastAsia="Times New Roman" w:hAnsi="Times New Roman" w:cs="Times New Roman"/>
          <w:szCs w:val="24"/>
        </w:rPr>
        <w:t>.</w:t>
      </w:r>
      <w:r w:rsidR="00D737A9">
        <w:rPr>
          <w:rFonts w:ascii="Times New Roman" w:eastAsia="Times New Roman" w:hAnsi="Times New Roman" w:cs="Times New Roman"/>
          <w:szCs w:val="24"/>
        </w:rPr>
        <w:t xml:space="preserve">  </w:t>
      </w:r>
      <w:r w:rsidR="004972F9">
        <w:rPr>
          <w:rFonts w:ascii="Times New Roman" w:eastAsia="Times New Roman" w:hAnsi="Times New Roman" w:cs="Times New Roman"/>
          <w:szCs w:val="24"/>
        </w:rPr>
        <w:t>In the result, the High</w:t>
      </w:r>
      <w:r w:rsidR="00F32C0B">
        <w:rPr>
          <w:rFonts w:ascii="Times New Roman" w:eastAsia="Times New Roman" w:hAnsi="Times New Roman" w:cs="Times New Roman"/>
          <w:szCs w:val="24"/>
        </w:rPr>
        <w:t> </w:t>
      </w:r>
      <w:r w:rsidR="004972F9">
        <w:rPr>
          <w:rFonts w:ascii="Times New Roman" w:eastAsia="Times New Roman" w:hAnsi="Times New Roman" w:cs="Times New Roman"/>
          <w:szCs w:val="24"/>
        </w:rPr>
        <w:t>Court made an order in terms of which</w:t>
      </w:r>
      <w:r w:rsidR="00D34603">
        <w:rPr>
          <w:rFonts w:ascii="Times New Roman" w:eastAsia="Times New Roman" w:hAnsi="Times New Roman" w:cs="Times New Roman"/>
          <w:szCs w:val="24"/>
        </w:rPr>
        <w:t xml:space="preserve"> it severed: </w:t>
      </w:r>
      <w:r w:rsidR="00D34603">
        <w:rPr>
          <w:rFonts w:ascii="Times New Roman" w:eastAsia="Times New Roman" w:hAnsi="Times New Roman" w:cs="Times New Roman"/>
          <w:szCs w:val="24"/>
        </w:rPr>
        <w:lastRenderedPageBreak/>
        <w:t>(a)</w:t>
      </w:r>
      <w:r w:rsidR="00C23AFF">
        <w:rPr>
          <w:rFonts w:ascii="Times New Roman" w:eastAsia="Times New Roman" w:hAnsi="Times New Roman" w:cs="Times New Roman"/>
          <w:szCs w:val="24"/>
        </w:rPr>
        <w:t> </w:t>
      </w:r>
      <w:r w:rsidR="004C581D">
        <w:rPr>
          <w:rFonts w:ascii="Times New Roman" w:eastAsia="Times New Roman" w:hAnsi="Times New Roman" w:cs="Times New Roman"/>
          <w:szCs w:val="24"/>
        </w:rPr>
        <w:t>the limitation to legal representation</w:t>
      </w:r>
      <w:r w:rsidR="004972F9" w:rsidRPr="004972F9">
        <w:rPr>
          <w:rFonts w:ascii="Times New Roman" w:eastAsia="Times New Roman" w:hAnsi="Times New Roman" w:cs="Times New Roman"/>
          <w:szCs w:val="24"/>
        </w:rPr>
        <w:t xml:space="preserve"> in Rule 129AD(3); and</w:t>
      </w:r>
      <w:r w:rsidR="00D34603">
        <w:rPr>
          <w:rFonts w:ascii="Times New Roman" w:eastAsia="Times New Roman" w:hAnsi="Times New Roman" w:cs="Times New Roman"/>
          <w:szCs w:val="24"/>
        </w:rPr>
        <w:t xml:space="preserve"> (b) </w:t>
      </w:r>
      <w:r w:rsidR="004C581D">
        <w:rPr>
          <w:rFonts w:ascii="Times New Roman" w:eastAsia="Times New Roman" w:hAnsi="Times New Roman" w:cs="Times New Roman"/>
          <w:szCs w:val="24"/>
        </w:rPr>
        <w:t>t</w:t>
      </w:r>
      <w:r w:rsidR="004972F9" w:rsidRPr="004972F9">
        <w:rPr>
          <w:rFonts w:ascii="Times New Roman" w:eastAsia="Times New Roman" w:hAnsi="Times New Roman" w:cs="Times New Roman"/>
          <w:szCs w:val="24"/>
        </w:rPr>
        <w:t xml:space="preserve">he reference to </w:t>
      </w:r>
      <w:r w:rsidR="004972F9" w:rsidRPr="002544E3">
        <w:rPr>
          <w:rFonts w:ascii="Times New Roman" w:eastAsia="Times New Roman" w:hAnsi="Times New Roman" w:cs="Times New Roman"/>
          <w:szCs w:val="24"/>
        </w:rPr>
        <w:t>Judge</w:t>
      </w:r>
      <w:r w:rsidR="004972F9" w:rsidRPr="004972F9">
        <w:rPr>
          <w:rFonts w:ascii="Times New Roman" w:eastAsia="Times New Roman" w:hAnsi="Times New Roman" w:cs="Times New Roman"/>
          <w:szCs w:val="24"/>
        </w:rPr>
        <w:t xml:space="preserve"> in Rule 129</w:t>
      </w:r>
      <w:r w:rsidR="00F32C0B">
        <w:rPr>
          <w:rFonts w:ascii="Times New Roman" w:eastAsia="Times New Roman" w:hAnsi="Times New Roman" w:cs="Times New Roman"/>
          <w:szCs w:val="24"/>
        </w:rPr>
        <w:t>V</w:t>
      </w:r>
      <w:r w:rsidR="004972F9" w:rsidRPr="004972F9">
        <w:rPr>
          <w:rFonts w:ascii="Times New Roman" w:eastAsia="Times New Roman" w:hAnsi="Times New Roman" w:cs="Times New Roman"/>
          <w:szCs w:val="24"/>
        </w:rPr>
        <w:t>.</w:t>
      </w:r>
      <w:r w:rsidR="00D9107D">
        <w:rPr>
          <w:rFonts w:ascii="Times New Roman" w:eastAsia="Times New Roman" w:hAnsi="Times New Roman" w:cs="Times New Roman"/>
          <w:szCs w:val="24"/>
        </w:rPr>
        <w:t xml:space="preserve"> </w:t>
      </w:r>
      <w:r w:rsidR="00A24290">
        <w:rPr>
          <w:rFonts w:ascii="Times New Roman" w:eastAsia="Times New Roman" w:hAnsi="Times New Roman" w:cs="Times New Roman"/>
          <w:szCs w:val="24"/>
        </w:rPr>
        <w:t xml:space="preserve"> </w:t>
      </w:r>
      <w:r w:rsidR="00D9107D">
        <w:rPr>
          <w:rFonts w:ascii="Times New Roman" w:eastAsia="Times New Roman" w:hAnsi="Times New Roman" w:cs="Times New Roman"/>
          <w:szCs w:val="24"/>
        </w:rPr>
        <w:t>The challenge of the New Rules on the other grounds was dismissed.</w:t>
      </w:r>
    </w:p>
    <w:p w14:paraId="73CDE508" w14:textId="3CD8563F" w:rsidR="00D34603" w:rsidRDefault="00D34603" w:rsidP="00D34603">
      <w:pPr>
        <w:tabs>
          <w:tab w:val="left" w:pos="3119"/>
        </w:tabs>
        <w:spacing w:after="0" w:line="240" w:lineRule="auto"/>
        <w:rPr>
          <w:rFonts w:ascii="Times New Roman" w:eastAsia="Times New Roman" w:hAnsi="Times New Roman" w:cs="Times New Roman"/>
          <w:szCs w:val="24"/>
        </w:rPr>
      </w:pPr>
    </w:p>
    <w:p w14:paraId="6A7CD289" w14:textId="52EDF086" w:rsidR="004D7E22" w:rsidRDefault="004E1DBB" w:rsidP="00EB26B1">
      <w:pPr>
        <w:tabs>
          <w:tab w:val="left" w:pos="3119"/>
        </w:tabs>
        <w:spacing w:after="0" w:line="240" w:lineRule="auto"/>
        <w:rPr>
          <w:rFonts w:ascii="Times New Roman" w:eastAsia="Times New Roman" w:hAnsi="Times New Roman" w:cs="Times New Roman"/>
          <w:szCs w:val="24"/>
        </w:rPr>
      </w:pPr>
      <w:r w:rsidRPr="004E1DBB">
        <w:rPr>
          <w:rFonts w:ascii="Times New Roman" w:eastAsia="Times New Roman" w:hAnsi="Times New Roman" w:cs="Times New Roman"/>
          <w:szCs w:val="24"/>
        </w:rPr>
        <w:t>Before this Court</w:t>
      </w:r>
      <w:r>
        <w:rPr>
          <w:rFonts w:ascii="Times New Roman" w:eastAsia="Times New Roman" w:hAnsi="Times New Roman" w:cs="Times New Roman"/>
          <w:szCs w:val="24"/>
        </w:rPr>
        <w:t xml:space="preserve">, the Speaker </w:t>
      </w:r>
      <w:r w:rsidR="00860DB6" w:rsidRPr="0086730B">
        <w:rPr>
          <w:rFonts w:ascii="Times New Roman" w:eastAsia="Times New Roman" w:hAnsi="Times New Roman" w:cs="Times New Roman"/>
          <w:szCs w:val="24"/>
        </w:rPr>
        <w:t>is challenging both orders</w:t>
      </w:r>
      <w:r w:rsidR="00860DB6">
        <w:rPr>
          <w:rFonts w:ascii="Times New Roman" w:eastAsia="Times New Roman" w:hAnsi="Times New Roman" w:cs="Times New Roman"/>
          <w:szCs w:val="24"/>
        </w:rPr>
        <w:t xml:space="preserve"> and</w:t>
      </w:r>
      <w:r w:rsidR="00860DB6" w:rsidRPr="0086730B">
        <w:rPr>
          <w:rFonts w:ascii="Times New Roman" w:eastAsia="Times New Roman" w:hAnsi="Times New Roman" w:cs="Times New Roman"/>
          <w:szCs w:val="24"/>
        </w:rPr>
        <w:t xml:space="preserve"> </w:t>
      </w:r>
      <w:r w:rsidR="00EA24B2">
        <w:rPr>
          <w:rFonts w:ascii="Times New Roman" w:eastAsia="Times New Roman" w:hAnsi="Times New Roman" w:cs="Times New Roman"/>
          <w:szCs w:val="24"/>
        </w:rPr>
        <w:t xml:space="preserve">submits that it is in the interests of justice to grant </w:t>
      </w:r>
      <w:r w:rsidR="00860DB6">
        <w:rPr>
          <w:rFonts w:ascii="Times New Roman" w:eastAsia="Times New Roman" w:hAnsi="Times New Roman" w:cs="Times New Roman"/>
          <w:szCs w:val="24"/>
        </w:rPr>
        <w:t xml:space="preserve">leave to appeal </w:t>
      </w:r>
      <w:r w:rsidR="00EA24B2">
        <w:rPr>
          <w:rFonts w:ascii="Times New Roman" w:eastAsia="Times New Roman" w:hAnsi="Times New Roman" w:cs="Times New Roman"/>
          <w:szCs w:val="24"/>
        </w:rPr>
        <w:t>direct</w:t>
      </w:r>
      <w:r w:rsidR="00860DB6">
        <w:rPr>
          <w:rFonts w:ascii="Times New Roman" w:eastAsia="Times New Roman" w:hAnsi="Times New Roman" w:cs="Times New Roman"/>
          <w:szCs w:val="24"/>
        </w:rPr>
        <w:t>ly to this Court</w:t>
      </w:r>
      <w:r w:rsidR="00EA24B2">
        <w:rPr>
          <w:rFonts w:ascii="Times New Roman" w:eastAsia="Times New Roman" w:hAnsi="Times New Roman" w:cs="Times New Roman"/>
          <w:szCs w:val="24"/>
        </w:rPr>
        <w:t xml:space="preserve">.  </w:t>
      </w:r>
      <w:r w:rsidR="00C20457">
        <w:rPr>
          <w:rFonts w:ascii="Times New Roman" w:eastAsia="Times New Roman" w:hAnsi="Times New Roman" w:cs="Times New Roman"/>
          <w:szCs w:val="24"/>
        </w:rPr>
        <w:t>She</w:t>
      </w:r>
      <w:r w:rsidR="00EA24B2">
        <w:rPr>
          <w:rFonts w:ascii="Times New Roman" w:eastAsia="Times New Roman" w:hAnsi="Times New Roman" w:cs="Times New Roman"/>
          <w:szCs w:val="24"/>
        </w:rPr>
        <w:t xml:space="preserve"> argues that the issues are constitutional in nature</w:t>
      </w:r>
      <w:r w:rsidR="0006262E">
        <w:rPr>
          <w:rFonts w:ascii="Times New Roman" w:eastAsia="Times New Roman" w:hAnsi="Times New Roman" w:cs="Times New Roman"/>
          <w:szCs w:val="24"/>
        </w:rPr>
        <w:t xml:space="preserve">, specifically the separation of powers.  On the merits, </w:t>
      </w:r>
      <w:r w:rsidR="004C581D">
        <w:rPr>
          <w:rFonts w:ascii="Times New Roman" w:eastAsia="Times New Roman" w:hAnsi="Times New Roman" w:cs="Times New Roman"/>
          <w:szCs w:val="24"/>
        </w:rPr>
        <w:t xml:space="preserve">she </w:t>
      </w:r>
      <w:r w:rsidR="0006262E">
        <w:rPr>
          <w:rFonts w:ascii="Times New Roman" w:eastAsia="Times New Roman" w:hAnsi="Times New Roman" w:cs="Times New Roman"/>
          <w:szCs w:val="24"/>
        </w:rPr>
        <w:t>argue</w:t>
      </w:r>
      <w:r w:rsidR="004C581D">
        <w:rPr>
          <w:rFonts w:ascii="Times New Roman" w:eastAsia="Times New Roman" w:hAnsi="Times New Roman" w:cs="Times New Roman"/>
          <w:szCs w:val="24"/>
        </w:rPr>
        <w:t>s</w:t>
      </w:r>
      <w:r w:rsidR="0006262E">
        <w:rPr>
          <w:rFonts w:ascii="Times New Roman" w:eastAsia="Times New Roman" w:hAnsi="Times New Roman" w:cs="Times New Roman"/>
          <w:szCs w:val="24"/>
        </w:rPr>
        <w:t xml:space="preserve"> that the</w:t>
      </w:r>
      <w:r w:rsidR="004C581D">
        <w:rPr>
          <w:rFonts w:ascii="Times New Roman" w:eastAsia="Times New Roman" w:hAnsi="Times New Roman" w:cs="Times New Roman"/>
          <w:szCs w:val="24"/>
        </w:rPr>
        <w:t xml:space="preserve"> limitation on legal representation is rationally connected to the Chapter</w:t>
      </w:r>
      <w:r w:rsidR="00C23AFF">
        <w:rPr>
          <w:rFonts w:ascii="Times New Roman" w:eastAsia="Times New Roman" w:hAnsi="Times New Roman" w:cs="Times New Roman"/>
          <w:szCs w:val="24"/>
        </w:rPr>
        <w:t> </w:t>
      </w:r>
      <w:r w:rsidR="004C581D">
        <w:rPr>
          <w:rFonts w:ascii="Times New Roman" w:eastAsia="Times New Roman" w:hAnsi="Times New Roman" w:cs="Times New Roman"/>
          <w:szCs w:val="24"/>
        </w:rPr>
        <w:t>9 office</w:t>
      </w:r>
      <w:r w:rsidR="00D34246">
        <w:rPr>
          <w:rFonts w:ascii="Times New Roman" w:eastAsia="Times New Roman" w:hAnsi="Times New Roman" w:cs="Times New Roman"/>
          <w:szCs w:val="24"/>
        </w:rPr>
        <w:noBreakHyphen/>
      </w:r>
      <w:r w:rsidR="004C581D">
        <w:rPr>
          <w:rFonts w:ascii="Times New Roman" w:eastAsia="Times New Roman" w:hAnsi="Times New Roman" w:cs="Times New Roman"/>
          <w:szCs w:val="24"/>
        </w:rPr>
        <w:t>bearer being personally accountable to the NA.</w:t>
      </w:r>
      <w:r w:rsidR="00C20457">
        <w:rPr>
          <w:rFonts w:ascii="Times New Roman" w:eastAsia="Times New Roman" w:hAnsi="Times New Roman" w:cs="Times New Roman"/>
          <w:szCs w:val="24"/>
        </w:rPr>
        <w:t xml:space="preserve">  She </w:t>
      </w:r>
      <w:r w:rsidR="00276F9D">
        <w:rPr>
          <w:rFonts w:ascii="Times New Roman" w:eastAsia="Times New Roman" w:hAnsi="Times New Roman" w:cs="Times New Roman"/>
          <w:szCs w:val="24"/>
        </w:rPr>
        <w:t xml:space="preserve">also argues </w:t>
      </w:r>
      <w:r w:rsidR="00C20457">
        <w:rPr>
          <w:rFonts w:ascii="Times New Roman" w:eastAsia="Times New Roman" w:hAnsi="Times New Roman" w:cs="Times New Roman"/>
          <w:szCs w:val="24"/>
        </w:rPr>
        <w:t xml:space="preserve">that </w:t>
      </w:r>
      <w:r w:rsidR="00D3078D">
        <w:rPr>
          <w:rFonts w:ascii="Times New Roman" w:eastAsia="Times New Roman" w:hAnsi="Times New Roman" w:cs="Times New Roman"/>
          <w:szCs w:val="24"/>
        </w:rPr>
        <w:t>Judges may perform non</w:t>
      </w:r>
      <m:oMath>
        <m:r>
          <m:rPr>
            <m:sty m:val="p"/>
          </m:rPr>
          <w:rPr>
            <w:rFonts w:ascii="Cambria Math" w:eastAsia="Times New Roman" w:hAnsi="Cambria Math" w:cs="Times New Roman"/>
            <w:szCs w:val="24"/>
          </w:rPr>
          <w:noBreakHyphen/>
        </m:r>
      </m:oMath>
      <w:r w:rsidR="00D3078D">
        <w:rPr>
          <w:rFonts w:ascii="Times New Roman" w:eastAsia="Times New Roman" w:hAnsi="Times New Roman" w:cs="Times New Roman"/>
          <w:szCs w:val="24"/>
        </w:rPr>
        <w:t>judicial functions</w:t>
      </w:r>
      <w:r w:rsidR="00D34246">
        <w:rPr>
          <w:rFonts w:ascii="Times New Roman" w:eastAsia="Times New Roman" w:hAnsi="Times New Roman" w:cs="Times New Roman"/>
          <w:szCs w:val="24"/>
        </w:rPr>
        <w:t>,</w:t>
      </w:r>
      <w:r w:rsidR="00D3078D">
        <w:rPr>
          <w:rFonts w:ascii="Times New Roman" w:eastAsia="Times New Roman" w:hAnsi="Times New Roman" w:cs="Times New Roman"/>
          <w:szCs w:val="24"/>
        </w:rPr>
        <w:t xml:space="preserve"> hence nothing bars their appointment to the panel</w:t>
      </w:r>
      <w:r w:rsidR="00077BF0">
        <w:rPr>
          <w:rFonts w:ascii="Times New Roman" w:eastAsia="Times New Roman" w:hAnsi="Times New Roman" w:cs="Times New Roman"/>
          <w:szCs w:val="24"/>
        </w:rPr>
        <w:t xml:space="preserve"> especially considering the </w:t>
      </w:r>
      <w:r w:rsidR="00F04206">
        <w:rPr>
          <w:rFonts w:ascii="Times New Roman" w:eastAsia="Times New Roman" w:hAnsi="Times New Roman" w:cs="Times New Roman"/>
          <w:szCs w:val="24"/>
        </w:rPr>
        <w:t xml:space="preserve">qualities, </w:t>
      </w:r>
      <w:r w:rsidR="00077BF0">
        <w:rPr>
          <w:rFonts w:ascii="Times New Roman" w:eastAsia="Times New Roman" w:hAnsi="Times New Roman" w:cs="Times New Roman"/>
          <w:szCs w:val="24"/>
        </w:rPr>
        <w:t>skills</w:t>
      </w:r>
      <w:r w:rsidR="00F04206">
        <w:rPr>
          <w:rFonts w:ascii="Times New Roman" w:eastAsia="Times New Roman" w:hAnsi="Times New Roman" w:cs="Times New Roman"/>
          <w:szCs w:val="24"/>
        </w:rPr>
        <w:t xml:space="preserve"> and independence they possess</w:t>
      </w:r>
      <w:r w:rsidR="00D3078D">
        <w:rPr>
          <w:rFonts w:ascii="Times New Roman" w:eastAsia="Times New Roman" w:hAnsi="Times New Roman" w:cs="Times New Roman"/>
          <w:szCs w:val="24"/>
        </w:rPr>
        <w:t xml:space="preserve">.  </w:t>
      </w:r>
      <w:r w:rsidR="00077BF0" w:rsidRPr="004D7E22">
        <w:rPr>
          <w:rFonts w:ascii="Times New Roman" w:eastAsia="Times New Roman" w:hAnsi="Times New Roman" w:cs="Times New Roman"/>
          <w:szCs w:val="24"/>
        </w:rPr>
        <w:t xml:space="preserve">In any event, no </w:t>
      </w:r>
      <w:r w:rsidR="008356CE">
        <w:rPr>
          <w:rFonts w:ascii="Times New Roman" w:eastAsia="Times New Roman" w:hAnsi="Times New Roman" w:cs="Times New Roman"/>
          <w:szCs w:val="24"/>
        </w:rPr>
        <w:t>J</w:t>
      </w:r>
      <w:r w:rsidR="00077BF0" w:rsidRPr="004D7E22">
        <w:rPr>
          <w:rFonts w:ascii="Times New Roman" w:eastAsia="Times New Roman" w:hAnsi="Times New Roman" w:cs="Times New Roman"/>
          <w:szCs w:val="24"/>
        </w:rPr>
        <w:t>udge may be appointed to the panel</w:t>
      </w:r>
      <w:r w:rsidR="00C23AFF">
        <w:rPr>
          <w:rFonts w:ascii="Times New Roman" w:eastAsia="Times New Roman" w:hAnsi="Times New Roman" w:cs="Times New Roman"/>
          <w:szCs w:val="24"/>
        </w:rPr>
        <w:t xml:space="preserve"> without</w:t>
      </w:r>
      <w:r w:rsidR="00D34246" w:rsidRPr="0013576E">
        <w:rPr>
          <w:rFonts w:ascii="Times New Roman" w:eastAsia="Times New Roman" w:hAnsi="Times New Roman" w:cs="Times New Roman"/>
          <w:szCs w:val="24"/>
        </w:rPr>
        <w:t xml:space="preserve"> </w:t>
      </w:r>
      <w:r w:rsidR="00C23AFF">
        <w:rPr>
          <w:rFonts w:ascii="Times New Roman" w:eastAsia="Times New Roman" w:hAnsi="Times New Roman" w:cs="Times New Roman"/>
          <w:szCs w:val="24"/>
        </w:rPr>
        <w:t xml:space="preserve">in </w:t>
      </w:r>
      <w:r w:rsidR="00D34246" w:rsidRPr="0013576E">
        <w:rPr>
          <w:rFonts w:ascii="Times New Roman" w:eastAsia="Times New Roman" w:hAnsi="Times New Roman" w:cs="Times New Roman"/>
          <w:szCs w:val="24"/>
        </w:rPr>
        <w:t xml:space="preserve">consultation with the Chief </w:t>
      </w:r>
      <w:r w:rsidR="00077BF0" w:rsidRPr="0013576E">
        <w:rPr>
          <w:rFonts w:ascii="Times New Roman" w:eastAsia="Times New Roman" w:hAnsi="Times New Roman" w:cs="Times New Roman"/>
          <w:szCs w:val="24"/>
        </w:rPr>
        <w:t>Justice</w:t>
      </w:r>
      <w:r w:rsidR="008356CE" w:rsidRPr="0013576E">
        <w:rPr>
          <w:rFonts w:ascii="Times New Roman" w:eastAsia="Times New Roman" w:hAnsi="Times New Roman" w:cs="Times New Roman"/>
          <w:szCs w:val="24"/>
        </w:rPr>
        <w:t>,</w:t>
      </w:r>
      <w:r w:rsidR="00077BF0">
        <w:rPr>
          <w:rFonts w:ascii="Times New Roman" w:eastAsia="Times New Roman" w:hAnsi="Times New Roman" w:cs="Times New Roman"/>
          <w:szCs w:val="24"/>
        </w:rPr>
        <w:t xml:space="preserve"> </w:t>
      </w:r>
      <w:r w:rsidR="00D9107D">
        <w:rPr>
          <w:rFonts w:ascii="Times New Roman" w:eastAsia="Times New Roman" w:hAnsi="Times New Roman" w:cs="Times New Roman"/>
          <w:szCs w:val="24"/>
        </w:rPr>
        <w:t>and this</w:t>
      </w:r>
      <w:r w:rsidR="00077BF0">
        <w:rPr>
          <w:rFonts w:ascii="Times New Roman" w:eastAsia="Times New Roman" w:hAnsi="Times New Roman" w:cs="Times New Roman"/>
          <w:szCs w:val="24"/>
        </w:rPr>
        <w:t xml:space="preserve"> protects judicial independence</w:t>
      </w:r>
      <w:r w:rsidR="00077BF0" w:rsidRPr="004D7E22">
        <w:rPr>
          <w:rFonts w:ascii="Times New Roman" w:eastAsia="Times New Roman" w:hAnsi="Times New Roman" w:cs="Times New Roman"/>
          <w:szCs w:val="24"/>
        </w:rPr>
        <w:t>.</w:t>
      </w:r>
      <w:r w:rsidR="004D7E22" w:rsidRPr="004D7E22">
        <w:rPr>
          <w:rFonts w:ascii="Times New Roman" w:eastAsia="Times New Roman" w:hAnsi="Times New Roman" w:cs="Times New Roman"/>
          <w:szCs w:val="24"/>
        </w:rPr>
        <w:t xml:space="preserve"> </w:t>
      </w:r>
      <w:r w:rsidR="004D7E22">
        <w:rPr>
          <w:rFonts w:ascii="Times New Roman" w:eastAsia="Times New Roman" w:hAnsi="Times New Roman" w:cs="Times New Roman"/>
          <w:szCs w:val="24"/>
        </w:rPr>
        <w:t xml:space="preserve"> </w:t>
      </w:r>
      <w:r w:rsidR="004D7E22" w:rsidRPr="004D7E22">
        <w:rPr>
          <w:rFonts w:ascii="Times New Roman" w:eastAsia="Times New Roman" w:hAnsi="Times New Roman" w:cs="Times New Roman"/>
          <w:szCs w:val="24"/>
        </w:rPr>
        <w:t>In the alternative, the Speaker argues that any order that declares Rule 129V incon</w:t>
      </w:r>
      <w:r w:rsidR="00D34246">
        <w:rPr>
          <w:rFonts w:ascii="Times New Roman" w:eastAsia="Times New Roman" w:hAnsi="Times New Roman" w:cs="Times New Roman"/>
          <w:szCs w:val="24"/>
        </w:rPr>
        <w:t>sistent</w:t>
      </w:r>
      <w:r w:rsidR="004D7E22" w:rsidRPr="004D7E22">
        <w:rPr>
          <w:rFonts w:ascii="Times New Roman" w:eastAsia="Times New Roman" w:hAnsi="Times New Roman" w:cs="Times New Roman"/>
          <w:szCs w:val="24"/>
        </w:rPr>
        <w:t xml:space="preserve"> with the Constitution ought to be suspended for six months </w:t>
      </w:r>
      <w:r w:rsidR="00D34246">
        <w:rPr>
          <w:rFonts w:ascii="Times New Roman" w:eastAsia="Times New Roman" w:hAnsi="Times New Roman" w:cs="Times New Roman"/>
          <w:szCs w:val="24"/>
        </w:rPr>
        <w:t xml:space="preserve">so as </w:t>
      </w:r>
      <w:r w:rsidR="004D7E22" w:rsidRPr="004D7E22">
        <w:rPr>
          <w:rFonts w:ascii="Times New Roman" w:eastAsia="Times New Roman" w:hAnsi="Times New Roman" w:cs="Times New Roman"/>
          <w:szCs w:val="24"/>
        </w:rPr>
        <w:t>to grant the N</w:t>
      </w:r>
      <w:r w:rsidR="008356CE">
        <w:rPr>
          <w:rFonts w:ascii="Times New Roman" w:eastAsia="Times New Roman" w:hAnsi="Times New Roman" w:cs="Times New Roman"/>
          <w:szCs w:val="24"/>
        </w:rPr>
        <w:t xml:space="preserve">A </w:t>
      </w:r>
      <w:r w:rsidR="004D7E22" w:rsidRPr="004D7E22">
        <w:rPr>
          <w:rFonts w:ascii="Times New Roman" w:eastAsia="Times New Roman" w:hAnsi="Times New Roman" w:cs="Times New Roman"/>
          <w:szCs w:val="24"/>
        </w:rPr>
        <w:t xml:space="preserve">an opportunity to </w:t>
      </w:r>
      <w:r w:rsidR="004D7E22" w:rsidRPr="008415F2">
        <w:rPr>
          <w:rFonts w:ascii="Times New Roman" w:eastAsia="Times New Roman" w:hAnsi="Times New Roman" w:cs="Times New Roman"/>
          <w:szCs w:val="24"/>
        </w:rPr>
        <w:t>correct</w:t>
      </w:r>
      <w:r w:rsidR="004D7E22" w:rsidRPr="004D7E22">
        <w:rPr>
          <w:rFonts w:ascii="Times New Roman" w:eastAsia="Times New Roman" w:hAnsi="Times New Roman" w:cs="Times New Roman"/>
          <w:szCs w:val="24"/>
        </w:rPr>
        <w:t xml:space="preserve"> the defect.</w:t>
      </w:r>
      <w:r w:rsidR="002D1B07">
        <w:rPr>
          <w:rFonts w:ascii="Times New Roman" w:eastAsia="Times New Roman" w:hAnsi="Times New Roman" w:cs="Times New Roman"/>
          <w:szCs w:val="24"/>
        </w:rPr>
        <w:t xml:space="preserve">  </w:t>
      </w:r>
      <w:r w:rsidR="00860DB6">
        <w:rPr>
          <w:rFonts w:ascii="Times New Roman" w:eastAsia="Times New Roman" w:hAnsi="Times New Roman" w:cs="Times New Roman"/>
          <w:szCs w:val="24"/>
        </w:rPr>
        <w:t>The DA is</w:t>
      </w:r>
      <w:r w:rsidR="00860DB6" w:rsidRPr="0086730B">
        <w:rPr>
          <w:rFonts w:ascii="Times New Roman" w:eastAsia="Times New Roman" w:hAnsi="Times New Roman" w:cs="Times New Roman"/>
          <w:szCs w:val="24"/>
        </w:rPr>
        <w:t xml:space="preserve"> </w:t>
      </w:r>
      <w:r w:rsidR="00D34246">
        <w:rPr>
          <w:rFonts w:ascii="Times New Roman" w:eastAsia="Times New Roman" w:hAnsi="Times New Roman" w:cs="Times New Roman"/>
          <w:szCs w:val="24"/>
        </w:rPr>
        <w:t xml:space="preserve">only </w:t>
      </w:r>
      <w:r w:rsidR="00860DB6" w:rsidRPr="0086730B">
        <w:rPr>
          <w:rFonts w:ascii="Times New Roman" w:eastAsia="Times New Roman" w:hAnsi="Times New Roman" w:cs="Times New Roman"/>
          <w:szCs w:val="24"/>
        </w:rPr>
        <w:t>challenging the order relating to the appointment of a Judge to the independent panel.</w:t>
      </w:r>
      <w:r w:rsidR="00860DB6">
        <w:rPr>
          <w:rFonts w:ascii="Times New Roman" w:eastAsia="Times New Roman" w:hAnsi="Times New Roman" w:cs="Times New Roman"/>
          <w:szCs w:val="24"/>
        </w:rPr>
        <w:t xml:space="preserve"> </w:t>
      </w:r>
      <w:r w:rsidR="002D1B07">
        <w:rPr>
          <w:rFonts w:ascii="Times New Roman" w:eastAsia="Times New Roman" w:hAnsi="Times New Roman" w:cs="Times New Roman"/>
          <w:szCs w:val="24"/>
        </w:rPr>
        <w:t xml:space="preserve"> </w:t>
      </w:r>
      <w:r w:rsidR="00860DB6">
        <w:rPr>
          <w:rFonts w:ascii="Times New Roman" w:eastAsia="Times New Roman" w:hAnsi="Times New Roman" w:cs="Times New Roman"/>
          <w:szCs w:val="24"/>
        </w:rPr>
        <w:t xml:space="preserve">It </w:t>
      </w:r>
      <w:r w:rsidR="00077BF0">
        <w:rPr>
          <w:rFonts w:ascii="Times New Roman" w:eastAsia="Times New Roman" w:hAnsi="Times New Roman" w:cs="Times New Roman"/>
          <w:szCs w:val="24"/>
        </w:rPr>
        <w:t>submits that</w:t>
      </w:r>
      <w:r w:rsidR="00FA66F0" w:rsidRPr="00FA66F0">
        <w:rPr>
          <w:rFonts w:ascii="Times New Roman" w:eastAsia="Times New Roman" w:hAnsi="Times New Roman" w:cs="Times New Roman"/>
          <w:szCs w:val="24"/>
        </w:rPr>
        <w:t xml:space="preserve"> Rule 129V is constitutionally valid, does not breach the separation of powers</w:t>
      </w:r>
      <w:r w:rsidR="00B840AC">
        <w:rPr>
          <w:rFonts w:ascii="Times New Roman" w:eastAsia="Times New Roman" w:hAnsi="Times New Roman" w:cs="Times New Roman"/>
          <w:szCs w:val="24"/>
        </w:rPr>
        <w:t xml:space="preserve"> </w:t>
      </w:r>
      <w:r w:rsidR="00C23AFF">
        <w:rPr>
          <w:rFonts w:ascii="Times New Roman" w:eastAsia="Times New Roman" w:hAnsi="Times New Roman" w:cs="Times New Roman"/>
          <w:szCs w:val="24"/>
        </w:rPr>
        <w:t xml:space="preserve">doctrine </w:t>
      </w:r>
      <w:r w:rsidR="002D1B07">
        <w:rPr>
          <w:rFonts w:ascii="Times New Roman" w:eastAsia="Times New Roman" w:hAnsi="Times New Roman" w:cs="Times New Roman"/>
          <w:szCs w:val="24"/>
        </w:rPr>
        <w:t>and</w:t>
      </w:r>
      <w:r w:rsidR="002D1B07" w:rsidRPr="00FA66F0">
        <w:rPr>
          <w:rFonts w:ascii="Times New Roman" w:eastAsia="Times New Roman" w:hAnsi="Times New Roman" w:cs="Times New Roman"/>
          <w:szCs w:val="24"/>
        </w:rPr>
        <w:t xml:space="preserve"> does</w:t>
      </w:r>
      <w:r w:rsidR="00FA66F0" w:rsidRPr="00FA66F0">
        <w:rPr>
          <w:rFonts w:ascii="Times New Roman" w:eastAsia="Times New Roman" w:hAnsi="Times New Roman" w:cs="Times New Roman"/>
          <w:szCs w:val="24"/>
        </w:rPr>
        <w:t xml:space="preserve"> not threaten judicial independence.  If </w:t>
      </w:r>
      <w:r w:rsidR="00B840AC">
        <w:rPr>
          <w:rFonts w:ascii="Times New Roman" w:eastAsia="Times New Roman" w:hAnsi="Times New Roman" w:cs="Times New Roman"/>
          <w:szCs w:val="24"/>
        </w:rPr>
        <w:t>it does</w:t>
      </w:r>
      <w:r w:rsidR="00FA66F0" w:rsidRPr="00FA66F0">
        <w:rPr>
          <w:rFonts w:ascii="Times New Roman" w:eastAsia="Times New Roman" w:hAnsi="Times New Roman" w:cs="Times New Roman"/>
          <w:szCs w:val="24"/>
        </w:rPr>
        <w:t>, like the Speaker, the</w:t>
      </w:r>
      <w:r w:rsidR="00B840AC">
        <w:rPr>
          <w:rFonts w:ascii="Times New Roman" w:eastAsia="Times New Roman" w:hAnsi="Times New Roman" w:cs="Times New Roman"/>
          <w:szCs w:val="24"/>
        </w:rPr>
        <w:t xml:space="preserve"> DA supports</w:t>
      </w:r>
      <w:r w:rsidR="00FA66F0" w:rsidRPr="00FA66F0">
        <w:rPr>
          <w:rFonts w:ascii="Times New Roman" w:eastAsia="Times New Roman" w:hAnsi="Times New Roman" w:cs="Times New Roman"/>
          <w:szCs w:val="24"/>
        </w:rPr>
        <w:t xml:space="preserve"> a prospective declaration s</w:t>
      </w:r>
      <w:r w:rsidR="00B840AC">
        <w:rPr>
          <w:rFonts w:ascii="Times New Roman" w:eastAsia="Times New Roman" w:hAnsi="Times New Roman" w:cs="Times New Roman"/>
          <w:szCs w:val="24"/>
        </w:rPr>
        <w:t xml:space="preserve">o </w:t>
      </w:r>
      <w:r w:rsidR="00FA66F0" w:rsidRPr="00FA66F0">
        <w:rPr>
          <w:rFonts w:ascii="Times New Roman" w:eastAsia="Times New Roman" w:hAnsi="Times New Roman" w:cs="Times New Roman"/>
          <w:szCs w:val="24"/>
        </w:rPr>
        <w:t>that the Parliamentary process may continue.</w:t>
      </w:r>
      <w:r w:rsidR="00FA66F0">
        <w:rPr>
          <w:rFonts w:ascii="Times New Roman" w:eastAsia="Times New Roman" w:hAnsi="Times New Roman" w:cs="Times New Roman"/>
          <w:szCs w:val="24"/>
        </w:rPr>
        <w:t xml:space="preserve">  </w:t>
      </w:r>
      <w:r w:rsidR="00FA66F0" w:rsidRPr="00FA66F0">
        <w:rPr>
          <w:rFonts w:ascii="Times New Roman" w:eastAsia="Times New Roman" w:hAnsi="Times New Roman" w:cs="Times New Roman"/>
          <w:szCs w:val="24"/>
        </w:rPr>
        <w:t xml:space="preserve">Returning to the question of constitutional invalidity, the DA </w:t>
      </w:r>
      <w:r w:rsidR="006035A3">
        <w:rPr>
          <w:rFonts w:ascii="Times New Roman" w:eastAsia="Times New Roman" w:hAnsi="Times New Roman" w:cs="Times New Roman"/>
          <w:szCs w:val="24"/>
        </w:rPr>
        <w:t xml:space="preserve">insists </w:t>
      </w:r>
      <w:r w:rsidR="00FA66F0" w:rsidRPr="00FA66F0">
        <w:rPr>
          <w:rFonts w:ascii="Times New Roman" w:eastAsia="Times New Roman" w:hAnsi="Times New Roman" w:cs="Times New Roman"/>
          <w:szCs w:val="24"/>
        </w:rPr>
        <w:t xml:space="preserve">this Court’s decisions in </w:t>
      </w:r>
      <w:r w:rsidR="00FA66F0" w:rsidRPr="005B0A66">
        <w:rPr>
          <w:rFonts w:ascii="Times New Roman" w:eastAsia="Times New Roman" w:hAnsi="Times New Roman" w:cs="Times New Roman"/>
          <w:i/>
          <w:iCs/>
          <w:szCs w:val="24"/>
        </w:rPr>
        <w:t>Heath</w:t>
      </w:r>
      <w:r w:rsidR="00FA66F0" w:rsidRPr="00FA66F0">
        <w:rPr>
          <w:rFonts w:ascii="Times New Roman" w:eastAsia="Times New Roman" w:hAnsi="Times New Roman" w:cs="Times New Roman"/>
          <w:szCs w:val="24"/>
        </w:rPr>
        <w:t xml:space="preserve"> and </w:t>
      </w:r>
      <w:proofErr w:type="spellStart"/>
      <w:r w:rsidR="00FA66F0" w:rsidRPr="005B0A66">
        <w:rPr>
          <w:rFonts w:ascii="Times New Roman" w:eastAsia="Times New Roman" w:hAnsi="Times New Roman" w:cs="Times New Roman"/>
          <w:i/>
          <w:iCs/>
          <w:szCs w:val="24"/>
        </w:rPr>
        <w:t>NSPCA</w:t>
      </w:r>
      <w:proofErr w:type="spellEnd"/>
      <w:r w:rsidR="00FA66F0" w:rsidRPr="00FA66F0">
        <w:rPr>
          <w:rFonts w:ascii="Times New Roman" w:eastAsia="Times New Roman" w:hAnsi="Times New Roman" w:cs="Times New Roman"/>
          <w:szCs w:val="24"/>
        </w:rPr>
        <w:t xml:space="preserve"> </w:t>
      </w:r>
      <w:r w:rsidR="006035A3">
        <w:rPr>
          <w:rFonts w:ascii="Times New Roman" w:eastAsia="Times New Roman" w:hAnsi="Times New Roman" w:cs="Times New Roman"/>
          <w:szCs w:val="24"/>
        </w:rPr>
        <w:t xml:space="preserve">acknowledge </w:t>
      </w:r>
      <w:r w:rsidR="00FA66F0" w:rsidRPr="00FA66F0">
        <w:rPr>
          <w:rFonts w:ascii="Times New Roman" w:eastAsia="Times New Roman" w:hAnsi="Times New Roman" w:cs="Times New Roman"/>
          <w:szCs w:val="24"/>
        </w:rPr>
        <w:t xml:space="preserve">the role of non-judicial functions by members of the Judiciary.  </w:t>
      </w:r>
      <w:r w:rsidR="006035A3">
        <w:rPr>
          <w:rFonts w:ascii="Times New Roman" w:eastAsia="Times New Roman" w:hAnsi="Times New Roman" w:cs="Times New Roman"/>
          <w:szCs w:val="24"/>
        </w:rPr>
        <w:t>Again, Judges</w:t>
      </w:r>
      <w:r w:rsidR="00D34246">
        <w:rPr>
          <w:rFonts w:ascii="Times New Roman" w:eastAsia="Times New Roman" w:hAnsi="Times New Roman" w:cs="Times New Roman"/>
          <w:szCs w:val="24"/>
        </w:rPr>
        <w:t>’</w:t>
      </w:r>
      <w:r w:rsidR="006035A3">
        <w:rPr>
          <w:rFonts w:ascii="Times New Roman" w:eastAsia="Times New Roman" w:hAnsi="Times New Roman" w:cs="Times New Roman"/>
          <w:szCs w:val="24"/>
        </w:rPr>
        <w:t xml:space="preserve"> skills make them well suited for appointment to the panel</w:t>
      </w:r>
      <w:r w:rsidR="00EA49B2">
        <w:rPr>
          <w:rFonts w:ascii="Times New Roman" w:eastAsia="Times New Roman" w:hAnsi="Times New Roman" w:cs="Times New Roman"/>
          <w:szCs w:val="24"/>
        </w:rPr>
        <w:t>.</w:t>
      </w:r>
    </w:p>
    <w:p w14:paraId="6D3FF6F3" w14:textId="49F1AA82" w:rsidR="00781251" w:rsidRDefault="00781251" w:rsidP="00FA66F0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</w:p>
    <w:p w14:paraId="31B8716B" w14:textId="1898339D" w:rsidR="00D9107D" w:rsidRDefault="00781251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szCs w:val="24"/>
        </w:rPr>
        <w:t>The P</w:t>
      </w:r>
      <w:r w:rsidR="00D34246">
        <w:rPr>
          <w:rFonts w:ascii="Times New Roman" w:eastAsia="Times New Roman" w:hAnsi="Times New Roman" w:cs="Times New Roman"/>
          <w:szCs w:val="24"/>
        </w:rPr>
        <w:t xml:space="preserve">ublic </w:t>
      </w:r>
      <w:r w:rsidR="00A24290">
        <w:rPr>
          <w:rFonts w:ascii="Times New Roman" w:eastAsia="Times New Roman" w:hAnsi="Times New Roman" w:cs="Times New Roman"/>
          <w:szCs w:val="24"/>
        </w:rPr>
        <w:t>P</w:t>
      </w:r>
      <w:r w:rsidR="00D34246">
        <w:rPr>
          <w:rFonts w:ascii="Times New Roman" w:eastAsia="Times New Roman" w:hAnsi="Times New Roman" w:cs="Times New Roman"/>
          <w:szCs w:val="24"/>
        </w:rPr>
        <w:t>rotector</w:t>
      </w:r>
      <w:r>
        <w:rPr>
          <w:rFonts w:ascii="Times New Roman" w:eastAsia="Times New Roman" w:hAnsi="Times New Roman" w:cs="Times New Roman"/>
          <w:szCs w:val="24"/>
        </w:rPr>
        <w:t xml:space="preserve"> submits th</w:t>
      </w:r>
      <w:r w:rsidR="00AD3984">
        <w:rPr>
          <w:rFonts w:ascii="Times New Roman" w:eastAsia="Times New Roman" w:hAnsi="Times New Roman" w:cs="Times New Roman"/>
          <w:szCs w:val="24"/>
        </w:rPr>
        <w:t>at her constitutional rights are being infringed</w:t>
      </w:r>
      <w:r w:rsidR="0045220E">
        <w:rPr>
          <w:rFonts w:ascii="Times New Roman" w:eastAsia="Times New Roman" w:hAnsi="Times New Roman" w:cs="Times New Roman"/>
          <w:szCs w:val="24"/>
        </w:rPr>
        <w:t xml:space="preserve"> and</w:t>
      </w:r>
      <w:r w:rsidR="004F73B6">
        <w:rPr>
          <w:rFonts w:ascii="Times New Roman" w:eastAsia="Times New Roman" w:hAnsi="Times New Roman" w:cs="Times New Roman"/>
          <w:szCs w:val="24"/>
        </w:rPr>
        <w:t xml:space="preserve"> </w:t>
      </w:r>
      <w:r w:rsidR="0055573E">
        <w:rPr>
          <w:rFonts w:ascii="Times New Roman" w:eastAsia="Times New Roman" w:hAnsi="Times New Roman" w:cs="Times New Roman"/>
          <w:szCs w:val="24"/>
        </w:rPr>
        <w:t>sh</w:t>
      </w:r>
      <w:r w:rsidR="004F73B6">
        <w:rPr>
          <w:rFonts w:ascii="Times New Roman" w:eastAsia="Times New Roman" w:hAnsi="Times New Roman" w:cs="Times New Roman"/>
          <w:szCs w:val="24"/>
        </w:rPr>
        <w:t xml:space="preserve">e is singled out by rules crafted specifically </w:t>
      </w:r>
      <w:r w:rsidR="004C581D">
        <w:rPr>
          <w:rFonts w:ascii="Times New Roman" w:eastAsia="Times New Roman" w:hAnsi="Times New Roman" w:cs="Times New Roman"/>
          <w:szCs w:val="24"/>
        </w:rPr>
        <w:t>for</w:t>
      </w:r>
      <w:r w:rsidR="004F73B6">
        <w:rPr>
          <w:rFonts w:ascii="Times New Roman" w:eastAsia="Times New Roman" w:hAnsi="Times New Roman" w:cs="Times New Roman"/>
          <w:szCs w:val="24"/>
        </w:rPr>
        <w:t xml:space="preserve"> her</w:t>
      </w:r>
      <w:r w:rsidR="0045220E">
        <w:rPr>
          <w:rFonts w:ascii="Times New Roman" w:eastAsia="Times New Roman" w:hAnsi="Times New Roman" w:cs="Times New Roman"/>
          <w:szCs w:val="24"/>
        </w:rPr>
        <w:t xml:space="preserve">.  </w:t>
      </w:r>
      <w:r w:rsidR="00B840AC">
        <w:rPr>
          <w:rFonts w:ascii="Times New Roman" w:eastAsia="Times New Roman" w:hAnsi="Times New Roman" w:cs="Times New Roman"/>
          <w:szCs w:val="24"/>
        </w:rPr>
        <w:t>She contends that t</w:t>
      </w:r>
      <w:r w:rsidR="004F73B6">
        <w:rPr>
          <w:rFonts w:ascii="Times New Roman" w:eastAsia="Times New Roman" w:hAnsi="Times New Roman" w:cs="Times New Roman"/>
          <w:szCs w:val="24"/>
        </w:rPr>
        <w:t xml:space="preserve">he applications are not brought in good faith.  </w:t>
      </w:r>
      <w:r w:rsidR="004C581D">
        <w:rPr>
          <w:rFonts w:ascii="Times New Roman" w:eastAsia="Times New Roman" w:hAnsi="Times New Roman" w:cs="Times New Roman"/>
          <w:szCs w:val="24"/>
        </w:rPr>
        <w:t>Further</w:t>
      </w:r>
      <w:r w:rsidR="004F73B6">
        <w:rPr>
          <w:rFonts w:ascii="Times New Roman" w:eastAsia="Times New Roman" w:hAnsi="Times New Roman" w:cs="Times New Roman"/>
          <w:szCs w:val="24"/>
        </w:rPr>
        <w:t>, the applicants have not established urgenc</w:t>
      </w:r>
      <w:r w:rsidR="004C581D">
        <w:rPr>
          <w:rFonts w:ascii="Times New Roman" w:eastAsia="Times New Roman" w:hAnsi="Times New Roman" w:cs="Times New Roman"/>
          <w:szCs w:val="24"/>
        </w:rPr>
        <w:t>y</w:t>
      </w:r>
      <w:r w:rsidR="0015750E">
        <w:rPr>
          <w:rFonts w:ascii="Times New Roman" w:eastAsia="Times New Roman" w:hAnsi="Times New Roman" w:cs="Times New Roman"/>
          <w:szCs w:val="24"/>
        </w:rPr>
        <w:t xml:space="preserve"> and no</w:t>
      </w:r>
      <w:r w:rsidR="003F210E">
        <w:rPr>
          <w:rFonts w:ascii="Times New Roman" w:eastAsia="Times New Roman" w:hAnsi="Times New Roman" w:cs="Times New Roman"/>
          <w:szCs w:val="24"/>
        </w:rPr>
        <w:t xml:space="preserve"> circumstances exist to justify </w:t>
      </w:r>
      <w:r w:rsidR="00B840AC">
        <w:rPr>
          <w:rFonts w:ascii="Times New Roman" w:eastAsia="Times New Roman" w:hAnsi="Times New Roman" w:cs="Times New Roman"/>
          <w:szCs w:val="24"/>
        </w:rPr>
        <w:t>the grant of a direct appeal</w:t>
      </w:r>
      <w:r w:rsidR="003F210E">
        <w:rPr>
          <w:rFonts w:ascii="Times New Roman" w:eastAsia="Times New Roman" w:hAnsi="Times New Roman" w:cs="Times New Roman"/>
          <w:szCs w:val="24"/>
        </w:rPr>
        <w:t xml:space="preserve">.  </w:t>
      </w:r>
      <w:r w:rsidR="00D34246">
        <w:rPr>
          <w:rFonts w:ascii="Times New Roman" w:eastAsia="Times New Roman" w:hAnsi="Times New Roman" w:cs="Times New Roman"/>
          <w:szCs w:val="24"/>
        </w:rPr>
        <w:t>Th</w:t>
      </w:r>
      <w:r w:rsidR="007B5B08" w:rsidRPr="00885341">
        <w:rPr>
          <w:rFonts w:ascii="Times New Roman" w:eastAsia="Times New Roman" w:hAnsi="Times New Roman" w:cs="Times New Roman"/>
          <w:szCs w:val="24"/>
        </w:rPr>
        <w:t xml:space="preserve">e </w:t>
      </w:r>
      <w:r w:rsidR="00D34246">
        <w:rPr>
          <w:rFonts w:ascii="Times New Roman" w:eastAsia="Times New Roman" w:hAnsi="Times New Roman" w:cs="Times New Roman"/>
          <w:szCs w:val="24"/>
        </w:rPr>
        <w:t>removal</w:t>
      </w:r>
      <w:r w:rsidR="007B5B08" w:rsidRPr="00885341">
        <w:rPr>
          <w:rFonts w:ascii="Times New Roman" w:eastAsia="Times New Roman" w:hAnsi="Times New Roman" w:cs="Times New Roman"/>
          <w:szCs w:val="24"/>
        </w:rPr>
        <w:t xml:space="preserve"> process has been halted pending finalisation of legal proceedings</w:t>
      </w:r>
      <w:r w:rsidR="00D34246">
        <w:rPr>
          <w:rFonts w:ascii="Times New Roman" w:eastAsia="Times New Roman" w:hAnsi="Times New Roman" w:cs="Times New Roman"/>
          <w:szCs w:val="24"/>
        </w:rPr>
        <w:t>,</w:t>
      </w:r>
      <w:r w:rsidR="007B5B08" w:rsidRPr="00885341">
        <w:rPr>
          <w:rFonts w:ascii="Times New Roman" w:eastAsia="Times New Roman" w:hAnsi="Times New Roman" w:cs="Times New Roman"/>
          <w:szCs w:val="24"/>
        </w:rPr>
        <w:t xml:space="preserve"> therefore</w:t>
      </w:r>
      <w:r w:rsidR="0045220E">
        <w:rPr>
          <w:rFonts w:ascii="Times New Roman" w:eastAsia="Times New Roman" w:hAnsi="Times New Roman" w:cs="Times New Roman"/>
          <w:szCs w:val="24"/>
        </w:rPr>
        <w:t>,</w:t>
      </w:r>
      <w:r w:rsidR="007B5B08" w:rsidRPr="00885341">
        <w:rPr>
          <w:rFonts w:ascii="Times New Roman" w:eastAsia="Times New Roman" w:hAnsi="Times New Roman" w:cs="Times New Roman"/>
          <w:szCs w:val="24"/>
        </w:rPr>
        <w:t xml:space="preserve"> there is no longer the danger of having the outcome invalidated belatedly.</w:t>
      </w:r>
      <w:r w:rsidR="00A24290">
        <w:rPr>
          <w:rFonts w:ascii="Times New Roman" w:eastAsia="Times New Roman" w:hAnsi="Times New Roman" w:cs="Times New Roman"/>
          <w:szCs w:val="24"/>
        </w:rPr>
        <w:t xml:space="preserve"> </w:t>
      </w:r>
      <w:r w:rsidR="00B840AC">
        <w:rPr>
          <w:rFonts w:ascii="Times New Roman" w:eastAsia="Times New Roman" w:hAnsi="Times New Roman" w:cs="Times New Roman"/>
          <w:szCs w:val="24"/>
        </w:rPr>
        <w:t xml:space="preserve"> </w:t>
      </w:r>
      <w:r w:rsidR="00912C68">
        <w:rPr>
          <w:rFonts w:ascii="Times New Roman" w:eastAsia="Times New Roman" w:hAnsi="Times New Roman" w:cs="Times New Roman"/>
          <w:szCs w:val="24"/>
        </w:rPr>
        <w:t>Thus, i</w:t>
      </w:r>
      <w:r w:rsidR="007B5B08" w:rsidRPr="00885341">
        <w:rPr>
          <w:rFonts w:ascii="Times New Roman" w:eastAsia="Times New Roman" w:hAnsi="Times New Roman" w:cs="Times New Roman"/>
          <w:szCs w:val="24"/>
        </w:rPr>
        <w:t>t must</w:t>
      </w:r>
      <w:r w:rsidR="00D34246">
        <w:rPr>
          <w:rFonts w:ascii="Times New Roman" w:eastAsia="Times New Roman" w:hAnsi="Times New Roman" w:cs="Times New Roman"/>
          <w:szCs w:val="24"/>
        </w:rPr>
        <w:t xml:space="preserve"> b</w:t>
      </w:r>
      <w:r w:rsidR="00912C68">
        <w:rPr>
          <w:rFonts w:ascii="Times New Roman" w:eastAsia="Times New Roman" w:hAnsi="Times New Roman" w:cs="Times New Roman"/>
          <w:szCs w:val="24"/>
        </w:rPr>
        <w:t>e</w:t>
      </w:r>
      <w:r w:rsidR="007B5B08" w:rsidRPr="00885341">
        <w:rPr>
          <w:rFonts w:ascii="Times New Roman" w:eastAsia="Times New Roman" w:hAnsi="Times New Roman" w:cs="Times New Roman"/>
          <w:szCs w:val="24"/>
        </w:rPr>
        <w:t xml:space="preserve"> dismissed for </w:t>
      </w:r>
      <w:r w:rsidR="00912C68">
        <w:rPr>
          <w:rFonts w:ascii="Times New Roman" w:eastAsia="Times New Roman" w:hAnsi="Times New Roman" w:cs="Times New Roman"/>
          <w:szCs w:val="24"/>
        </w:rPr>
        <w:t>lack of urgency</w:t>
      </w:r>
      <w:r w:rsidR="007B5B08" w:rsidRPr="00885341">
        <w:rPr>
          <w:rFonts w:ascii="Times New Roman" w:eastAsia="Times New Roman" w:hAnsi="Times New Roman" w:cs="Times New Roman"/>
          <w:szCs w:val="24"/>
        </w:rPr>
        <w:t xml:space="preserve">. </w:t>
      </w:r>
      <w:r w:rsidR="007B5B08">
        <w:rPr>
          <w:rFonts w:ascii="Times New Roman" w:eastAsia="Times New Roman" w:hAnsi="Times New Roman" w:cs="Times New Roman"/>
          <w:szCs w:val="24"/>
        </w:rPr>
        <w:t xml:space="preserve"> </w:t>
      </w:r>
      <w:r w:rsidR="007B5B08" w:rsidRPr="00885341">
        <w:rPr>
          <w:rFonts w:ascii="Times New Roman" w:eastAsia="Times New Roman" w:hAnsi="Times New Roman" w:cs="Times New Roman"/>
          <w:szCs w:val="24"/>
        </w:rPr>
        <w:t xml:space="preserve">She argues that the case the applicants purport to make against the retrospectivity of the High Court order falls to be dismissed because no reliance </w:t>
      </w:r>
      <w:r w:rsidR="0015750E">
        <w:rPr>
          <w:rFonts w:ascii="Times New Roman" w:eastAsia="Times New Roman" w:hAnsi="Times New Roman" w:cs="Times New Roman"/>
          <w:szCs w:val="24"/>
        </w:rPr>
        <w:t>was placed thereon</w:t>
      </w:r>
      <w:r w:rsidR="007B5B08" w:rsidRPr="00885341">
        <w:rPr>
          <w:rFonts w:ascii="Times New Roman" w:eastAsia="Times New Roman" w:hAnsi="Times New Roman" w:cs="Times New Roman"/>
          <w:szCs w:val="24"/>
        </w:rPr>
        <w:t xml:space="preserve"> in th</w:t>
      </w:r>
      <w:r w:rsidR="00B840AC">
        <w:rPr>
          <w:rFonts w:ascii="Times New Roman" w:eastAsia="Times New Roman" w:hAnsi="Times New Roman" w:cs="Times New Roman"/>
          <w:szCs w:val="24"/>
        </w:rPr>
        <w:t xml:space="preserve">at </w:t>
      </w:r>
      <w:r w:rsidR="00D9107D">
        <w:rPr>
          <w:rFonts w:ascii="Times New Roman" w:eastAsia="Times New Roman" w:hAnsi="Times New Roman" w:cs="Times New Roman"/>
          <w:szCs w:val="24"/>
        </w:rPr>
        <w:t>C</w:t>
      </w:r>
      <w:r w:rsidR="007B5B08" w:rsidRPr="00885341">
        <w:rPr>
          <w:rFonts w:ascii="Times New Roman" w:eastAsia="Times New Roman" w:hAnsi="Times New Roman" w:cs="Times New Roman"/>
          <w:szCs w:val="24"/>
        </w:rPr>
        <w:t>ourt.  Accordingly, it is undesirable that this argument be considered by this Court as a court of first and last instance.</w:t>
      </w:r>
      <w:r w:rsidR="00EB26B1">
        <w:rPr>
          <w:rFonts w:ascii="Times New Roman" w:eastAsia="Times New Roman" w:hAnsi="Times New Roman" w:cs="Times New Roman"/>
          <w:szCs w:val="24"/>
        </w:rPr>
        <w:t xml:space="preserve">  </w:t>
      </w:r>
      <w:r w:rsidR="00F25DB1">
        <w:rPr>
          <w:rFonts w:ascii="Times New Roman" w:eastAsia="Times New Roman" w:hAnsi="Times New Roman" w:cs="Times New Roman"/>
          <w:szCs w:val="24"/>
        </w:rPr>
        <w:t xml:space="preserve">On the merits, the PP submits that </w:t>
      </w:r>
      <w:r w:rsidR="00885341" w:rsidRPr="00885341">
        <w:rPr>
          <w:rFonts w:ascii="Times New Roman" w:eastAsia="Times New Roman" w:hAnsi="Times New Roman" w:cs="Times New Roman"/>
          <w:szCs w:val="24"/>
        </w:rPr>
        <w:t xml:space="preserve">Rule 129AD(3) </w:t>
      </w:r>
      <w:r w:rsidR="0045220E">
        <w:rPr>
          <w:rFonts w:ascii="Times New Roman" w:eastAsia="Times New Roman" w:hAnsi="Times New Roman" w:cs="Times New Roman"/>
          <w:szCs w:val="24"/>
        </w:rPr>
        <w:t xml:space="preserve">does </w:t>
      </w:r>
      <w:r w:rsidR="00885341" w:rsidRPr="00885341">
        <w:rPr>
          <w:rFonts w:ascii="Times New Roman" w:eastAsia="Times New Roman" w:hAnsi="Times New Roman" w:cs="Times New Roman"/>
          <w:szCs w:val="24"/>
        </w:rPr>
        <w:t>not dislocate the office-bearers</w:t>
      </w:r>
      <w:r w:rsidR="0055573E">
        <w:rPr>
          <w:rFonts w:ascii="Times New Roman" w:eastAsia="Times New Roman" w:hAnsi="Times New Roman" w:cs="Times New Roman"/>
          <w:szCs w:val="24"/>
        </w:rPr>
        <w:t>’</w:t>
      </w:r>
      <w:r w:rsidR="00885341" w:rsidRPr="00885341">
        <w:rPr>
          <w:rFonts w:ascii="Times New Roman" w:eastAsia="Times New Roman" w:hAnsi="Times New Roman" w:cs="Times New Roman"/>
          <w:szCs w:val="24"/>
        </w:rPr>
        <w:t xml:space="preserve"> accountability to the NA, the assertion that they must be accountable personally is unsustainable.  </w:t>
      </w:r>
      <w:r w:rsidR="00912C68">
        <w:rPr>
          <w:rFonts w:ascii="Times New Roman" w:eastAsia="Times New Roman" w:hAnsi="Times New Roman" w:cs="Times New Roman"/>
          <w:szCs w:val="24"/>
        </w:rPr>
        <w:t>As a result</w:t>
      </w:r>
      <w:r w:rsidR="00885341" w:rsidRPr="00885341">
        <w:rPr>
          <w:rFonts w:ascii="Times New Roman" w:eastAsia="Times New Roman" w:hAnsi="Times New Roman" w:cs="Times New Roman"/>
          <w:szCs w:val="24"/>
        </w:rPr>
        <w:t xml:space="preserve">, that ground of appeal must fail. </w:t>
      </w:r>
      <w:r w:rsidR="00D737A9">
        <w:rPr>
          <w:rFonts w:ascii="Times New Roman" w:eastAsia="Times New Roman" w:hAnsi="Times New Roman" w:cs="Times New Roman"/>
          <w:szCs w:val="24"/>
        </w:rPr>
        <w:t xml:space="preserve"> </w:t>
      </w:r>
      <w:r w:rsidR="00885341" w:rsidRPr="00885341">
        <w:rPr>
          <w:rFonts w:ascii="Times New Roman" w:eastAsia="Times New Roman" w:hAnsi="Times New Roman" w:cs="Times New Roman"/>
          <w:szCs w:val="24"/>
        </w:rPr>
        <w:t xml:space="preserve">Concerning the issue of the </w:t>
      </w:r>
      <w:r w:rsidR="0055573E">
        <w:rPr>
          <w:rFonts w:ascii="Times New Roman" w:eastAsia="Times New Roman" w:hAnsi="Times New Roman" w:cs="Times New Roman"/>
          <w:iCs/>
          <w:szCs w:val="24"/>
        </w:rPr>
        <w:t>separation of powers</w:t>
      </w:r>
      <w:r w:rsidR="00885341" w:rsidRPr="00885341">
        <w:rPr>
          <w:rFonts w:ascii="Times New Roman" w:eastAsia="Times New Roman" w:hAnsi="Times New Roman" w:cs="Times New Roman"/>
          <w:szCs w:val="24"/>
        </w:rPr>
        <w:t xml:space="preserve"> doctrine, </w:t>
      </w:r>
      <w:r w:rsidR="00F25DB1">
        <w:rPr>
          <w:rFonts w:ascii="Times New Roman" w:eastAsia="Times New Roman" w:hAnsi="Times New Roman" w:cs="Times New Roman"/>
          <w:szCs w:val="24"/>
        </w:rPr>
        <w:t>she</w:t>
      </w:r>
      <w:r w:rsidR="00885341" w:rsidRPr="00885341">
        <w:rPr>
          <w:rFonts w:ascii="Times New Roman" w:eastAsia="Times New Roman" w:hAnsi="Times New Roman" w:cs="Times New Roman"/>
          <w:szCs w:val="24"/>
        </w:rPr>
        <w:t xml:space="preserve"> submits that the complaint that instigated </w:t>
      </w:r>
      <w:r w:rsidR="00912C68">
        <w:rPr>
          <w:rFonts w:ascii="Times New Roman" w:eastAsia="Times New Roman" w:hAnsi="Times New Roman" w:cs="Times New Roman"/>
          <w:szCs w:val="24"/>
        </w:rPr>
        <w:t>removal</w:t>
      </w:r>
      <w:r w:rsidR="00885341" w:rsidRPr="00885341">
        <w:rPr>
          <w:rFonts w:ascii="Times New Roman" w:eastAsia="Times New Roman" w:hAnsi="Times New Roman" w:cs="Times New Roman"/>
          <w:szCs w:val="24"/>
        </w:rPr>
        <w:t xml:space="preserve"> proceedings against her is based on judicial views of her reports, and this infringes </w:t>
      </w:r>
      <w:r w:rsidR="00912C68">
        <w:rPr>
          <w:rFonts w:ascii="Times New Roman" w:eastAsia="Times New Roman" w:hAnsi="Times New Roman" w:cs="Times New Roman"/>
          <w:szCs w:val="24"/>
        </w:rPr>
        <w:t xml:space="preserve">the independence of her </w:t>
      </w:r>
      <w:r w:rsidR="00885341" w:rsidRPr="00885341">
        <w:rPr>
          <w:rFonts w:ascii="Times New Roman" w:eastAsia="Times New Roman" w:hAnsi="Times New Roman" w:cs="Times New Roman"/>
          <w:szCs w:val="24"/>
        </w:rPr>
        <w:t>offic</w:t>
      </w:r>
      <w:r w:rsidR="00912C68">
        <w:rPr>
          <w:rFonts w:ascii="Times New Roman" w:eastAsia="Times New Roman" w:hAnsi="Times New Roman" w:cs="Times New Roman"/>
          <w:szCs w:val="24"/>
        </w:rPr>
        <w:t>e</w:t>
      </w:r>
      <w:r w:rsidR="00885341" w:rsidRPr="00885341">
        <w:rPr>
          <w:rFonts w:ascii="Times New Roman" w:eastAsia="Times New Roman" w:hAnsi="Times New Roman" w:cs="Times New Roman"/>
          <w:szCs w:val="24"/>
        </w:rPr>
        <w:t xml:space="preserve">.  </w:t>
      </w:r>
      <w:r w:rsidR="008112D6">
        <w:rPr>
          <w:rFonts w:ascii="Times New Roman" w:eastAsia="Times New Roman" w:hAnsi="Times New Roman" w:cs="Times New Roman"/>
          <w:szCs w:val="24"/>
        </w:rPr>
        <w:t>M</w:t>
      </w:r>
      <w:r w:rsidR="00885341" w:rsidRPr="00885341">
        <w:rPr>
          <w:rFonts w:ascii="Times New Roman" w:eastAsia="Times New Roman" w:hAnsi="Times New Roman" w:cs="Times New Roman"/>
          <w:szCs w:val="24"/>
        </w:rPr>
        <w:t>ere cons</w:t>
      </w:r>
      <w:r w:rsidR="00912C68">
        <w:rPr>
          <w:rFonts w:ascii="Times New Roman" w:eastAsia="Times New Roman" w:hAnsi="Times New Roman" w:cs="Times New Roman"/>
          <w:szCs w:val="24"/>
        </w:rPr>
        <w:t>ultation with t</w:t>
      </w:r>
      <w:r w:rsidR="00885341" w:rsidRPr="00885341">
        <w:rPr>
          <w:rFonts w:ascii="Times New Roman" w:eastAsia="Times New Roman" w:hAnsi="Times New Roman" w:cs="Times New Roman"/>
          <w:szCs w:val="24"/>
        </w:rPr>
        <w:t xml:space="preserve">he Chief Justice does not negate the concerns regarding judicial independence.  Neither the Chief Justice nor the Speaker </w:t>
      </w:r>
      <w:r w:rsidR="0045220E">
        <w:rPr>
          <w:rFonts w:ascii="Times New Roman" w:eastAsia="Times New Roman" w:hAnsi="Times New Roman" w:cs="Times New Roman"/>
          <w:szCs w:val="24"/>
        </w:rPr>
        <w:t>is</w:t>
      </w:r>
      <w:r w:rsidR="0045220E" w:rsidRPr="00885341">
        <w:rPr>
          <w:rFonts w:ascii="Times New Roman" w:eastAsia="Times New Roman" w:hAnsi="Times New Roman" w:cs="Times New Roman"/>
          <w:szCs w:val="24"/>
        </w:rPr>
        <w:t xml:space="preserve"> </w:t>
      </w:r>
      <w:r w:rsidR="00885341" w:rsidRPr="00885341">
        <w:rPr>
          <w:rFonts w:ascii="Times New Roman" w:eastAsia="Times New Roman" w:hAnsi="Times New Roman" w:cs="Times New Roman"/>
          <w:szCs w:val="24"/>
        </w:rPr>
        <w:t xml:space="preserve">empowered to appoint a Judge.  This causes a breach of the separation of powers </w:t>
      </w:r>
      <w:r w:rsidR="00912C68">
        <w:rPr>
          <w:rFonts w:ascii="Times New Roman" w:eastAsia="Times New Roman" w:hAnsi="Times New Roman" w:cs="Times New Roman"/>
          <w:szCs w:val="24"/>
        </w:rPr>
        <w:t xml:space="preserve">doctrine </w:t>
      </w:r>
      <w:r w:rsidR="00885341" w:rsidRPr="00885341">
        <w:rPr>
          <w:rFonts w:ascii="Times New Roman" w:eastAsia="Times New Roman" w:hAnsi="Times New Roman" w:cs="Times New Roman"/>
          <w:szCs w:val="24"/>
        </w:rPr>
        <w:t>and the principle of the rule of law.</w:t>
      </w:r>
      <w:r w:rsidR="000D4AAB">
        <w:rPr>
          <w:rFonts w:ascii="Times New Roman" w:eastAsia="Times New Roman" w:hAnsi="Times New Roman" w:cs="Times New Roman"/>
          <w:szCs w:val="24"/>
        </w:rPr>
        <w:t xml:space="preserve">  </w:t>
      </w:r>
      <w:r w:rsidR="004B7575">
        <w:rPr>
          <w:rFonts w:ascii="Times New Roman" w:eastAsia="Times New Roman" w:hAnsi="Times New Roman" w:cs="Times New Roman"/>
          <w:szCs w:val="24"/>
        </w:rPr>
        <w:t>Additionally, the High</w:t>
      </w:r>
      <w:r w:rsidR="00A24290">
        <w:rPr>
          <w:rFonts w:ascii="Times New Roman" w:eastAsia="Times New Roman" w:hAnsi="Times New Roman" w:cs="Times New Roman"/>
          <w:szCs w:val="24"/>
        </w:rPr>
        <w:t> </w:t>
      </w:r>
      <w:r w:rsidR="004B7575">
        <w:rPr>
          <w:rFonts w:ascii="Times New Roman" w:eastAsia="Times New Roman" w:hAnsi="Times New Roman" w:cs="Times New Roman"/>
          <w:szCs w:val="24"/>
        </w:rPr>
        <w:t>Court ought to have held that she was entitled to make representations at each stage</w:t>
      </w:r>
      <w:r w:rsidR="00DF0697" w:rsidRPr="00DF0697">
        <w:rPr>
          <w:rFonts w:ascii="Times New Roman" w:eastAsia="Times New Roman" w:hAnsi="Times New Roman" w:cs="Times New Roman"/>
          <w:szCs w:val="24"/>
        </w:rPr>
        <w:t xml:space="preserve">. </w:t>
      </w:r>
      <w:r w:rsidR="004B7575">
        <w:rPr>
          <w:rFonts w:ascii="Times New Roman" w:eastAsia="Times New Roman" w:hAnsi="Times New Roman" w:cs="Times New Roman"/>
          <w:szCs w:val="24"/>
        </w:rPr>
        <w:t xml:space="preserve"> On retrospectivity, she argues th</w:t>
      </w:r>
      <w:r w:rsidR="00235C7F">
        <w:rPr>
          <w:rFonts w:ascii="Times New Roman" w:eastAsia="Times New Roman" w:hAnsi="Times New Roman" w:cs="Times New Roman"/>
          <w:szCs w:val="24"/>
        </w:rPr>
        <w:t xml:space="preserve">e </w:t>
      </w:r>
      <w:r w:rsidR="003B1807">
        <w:rPr>
          <w:rFonts w:ascii="Times New Roman" w:eastAsia="Times New Roman" w:hAnsi="Times New Roman" w:cs="Times New Roman"/>
          <w:szCs w:val="24"/>
        </w:rPr>
        <w:t xml:space="preserve">New </w:t>
      </w:r>
      <w:r w:rsidR="00235C7F">
        <w:rPr>
          <w:rFonts w:ascii="Times New Roman" w:eastAsia="Times New Roman" w:hAnsi="Times New Roman" w:cs="Times New Roman"/>
          <w:szCs w:val="24"/>
        </w:rPr>
        <w:t xml:space="preserve">Rules, had they </w:t>
      </w:r>
      <w:r w:rsidR="001810E6">
        <w:rPr>
          <w:rFonts w:ascii="Times New Roman" w:eastAsia="Times New Roman" w:hAnsi="Times New Roman" w:cs="Times New Roman"/>
          <w:szCs w:val="24"/>
        </w:rPr>
        <w:t xml:space="preserve">been </w:t>
      </w:r>
      <w:r w:rsidR="00235C7F">
        <w:rPr>
          <w:rFonts w:ascii="Times New Roman" w:eastAsia="Times New Roman" w:hAnsi="Times New Roman" w:cs="Times New Roman"/>
          <w:szCs w:val="24"/>
        </w:rPr>
        <w:t>intended to apply retrospectively</w:t>
      </w:r>
      <w:r w:rsidR="003B1807">
        <w:rPr>
          <w:rFonts w:ascii="Times New Roman" w:eastAsia="Times New Roman" w:hAnsi="Times New Roman" w:cs="Times New Roman"/>
          <w:szCs w:val="24"/>
        </w:rPr>
        <w:t>,</w:t>
      </w:r>
      <w:r w:rsidR="00235C7F">
        <w:rPr>
          <w:rFonts w:ascii="Times New Roman" w:eastAsia="Times New Roman" w:hAnsi="Times New Roman" w:cs="Times New Roman"/>
          <w:szCs w:val="24"/>
        </w:rPr>
        <w:t xml:space="preserve"> would have </w:t>
      </w:r>
      <w:r w:rsidR="003B1807">
        <w:rPr>
          <w:rFonts w:ascii="Times New Roman" w:eastAsia="Times New Roman" w:hAnsi="Times New Roman" w:cs="Times New Roman"/>
          <w:szCs w:val="24"/>
        </w:rPr>
        <w:t xml:space="preserve">expressly </w:t>
      </w:r>
      <w:r w:rsidR="00235C7F">
        <w:rPr>
          <w:rFonts w:ascii="Times New Roman" w:eastAsia="Times New Roman" w:hAnsi="Times New Roman" w:cs="Times New Roman"/>
          <w:szCs w:val="24"/>
        </w:rPr>
        <w:t>stated this.  She critici</w:t>
      </w:r>
      <w:r w:rsidR="00B840AC">
        <w:rPr>
          <w:rFonts w:ascii="Times New Roman" w:eastAsia="Times New Roman" w:hAnsi="Times New Roman" w:cs="Times New Roman"/>
          <w:szCs w:val="24"/>
        </w:rPr>
        <w:t>s</w:t>
      </w:r>
      <w:r w:rsidR="00235C7F">
        <w:rPr>
          <w:rFonts w:ascii="Times New Roman" w:eastAsia="Times New Roman" w:hAnsi="Times New Roman" w:cs="Times New Roman"/>
          <w:szCs w:val="24"/>
        </w:rPr>
        <w:t xml:space="preserve">es </w:t>
      </w:r>
      <w:r w:rsidR="00DF0697" w:rsidRPr="00DF0697">
        <w:rPr>
          <w:rFonts w:ascii="Times New Roman" w:eastAsia="Times New Roman" w:hAnsi="Times New Roman" w:cs="Times New Roman"/>
          <w:szCs w:val="24"/>
        </w:rPr>
        <w:t xml:space="preserve">the </w:t>
      </w:r>
      <w:r w:rsidR="00912C68">
        <w:rPr>
          <w:rFonts w:ascii="Times New Roman" w:eastAsia="Times New Roman" w:hAnsi="Times New Roman" w:cs="Times New Roman"/>
          <w:szCs w:val="24"/>
        </w:rPr>
        <w:t xml:space="preserve">High Court’s </w:t>
      </w:r>
      <w:r w:rsidR="00DF0697" w:rsidRPr="00DF0697">
        <w:rPr>
          <w:rFonts w:ascii="Times New Roman" w:eastAsia="Times New Roman" w:hAnsi="Times New Roman" w:cs="Times New Roman"/>
          <w:szCs w:val="24"/>
        </w:rPr>
        <w:t>acceptance of the Rules’ definition of “incapacity” as impermissibly broad.  This too, is constitutionally impermissible and ought to be declared unconstitutional or severed</w:t>
      </w:r>
      <w:r w:rsidR="003B1807">
        <w:rPr>
          <w:rFonts w:ascii="Times New Roman" w:eastAsia="Times New Roman" w:hAnsi="Times New Roman" w:cs="Times New Roman"/>
          <w:szCs w:val="24"/>
        </w:rPr>
        <w:t xml:space="preserve">.  </w:t>
      </w:r>
      <w:r w:rsidR="00DF0697" w:rsidRPr="00DF0697">
        <w:rPr>
          <w:rFonts w:ascii="Times New Roman" w:eastAsia="Times New Roman" w:hAnsi="Times New Roman" w:cs="Times New Roman"/>
          <w:szCs w:val="24"/>
        </w:rPr>
        <w:t xml:space="preserve">She further submits </w:t>
      </w:r>
      <w:r w:rsidR="00710492">
        <w:rPr>
          <w:rFonts w:ascii="Times New Roman" w:eastAsia="Times New Roman" w:hAnsi="Times New Roman" w:cs="Times New Roman"/>
          <w:szCs w:val="24"/>
        </w:rPr>
        <w:t xml:space="preserve">that </w:t>
      </w:r>
      <w:r w:rsidR="00DF0697" w:rsidRPr="00DF0697">
        <w:rPr>
          <w:rFonts w:ascii="Times New Roman" w:eastAsia="Times New Roman" w:hAnsi="Times New Roman" w:cs="Times New Roman"/>
          <w:szCs w:val="24"/>
        </w:rPr>
        <w:t xml:space="preserve">the </w:t>
      </w:r>
      <w:r w:rsidR="00710492">
        <w:rPr>
          <w:rFonts w:ascii="Times New Roman" w:eastAsia="Times New Roman" w:hAnsi="Times New Roman" w:cs="Times New Roman"/>
          <w:szCs w:val="24"/>
        </w:rPr>
        <w:t xml:space="preserve">High Court </w:t>
      </w:r>
      <w:r w:rsidR="00DF0697" w:rsidRPr="00DF0697">
        <w:rPr>
          <w:rFonts w:ascii="Times New Roman" w:eastAsia="Times New Roman" w:hAnsi="Times New Roman" w:cs="Times New Roman"/>
          <w:szCs w:val="24"/>
        </w:rPr>
        <w:t xml:space="preserve">exceeded the bounds of judicial interference </w:t>
      </w:r>
      <w:r w:rsidR="0045220E">
        <w:rPr>
          <w:rFonts w:ascii="Times New Roman" w:eastAsia="Times New Roman" w:hAnsi="Times New Roman" w:cs="Times New Roman"/>
          <w:szCs w:val="24"/>
        </w:rPr>
        <w:t xml:space="preserve">by </w:t>
      </w:r>
      <w:r w:rsidR="00DF0697" w:rsidRPr="00DF0697">
        <w:rPr>
          <w:rFonts w:ascii="Times New Roman" w:eastAsia="Times New Roman" w:hAnsi="Times New Roman" w:cs="Times New Roman"/>
          <w:szCs w:val="24"/>
        </w:rPr>
        <w:t xml:space="preserve">purporting to rewrite the Rules.  </w:t>
      </w:r>
      <w:r w:rsidR="00710492">
        <w:rPr>
          <w:rFonts w:ascii="Times New Roman" w:eastAsia="Times New Roman" w:hAnsi="Times New Roman" w:cs="Times New Roman"/>
          <w:szCs w:val="24"/>
        </w:rPr>
        <w:t>The PP</w:t>
      </w:r>
      <w:r w:rsidR="003B1807">
        <w:rPr>
          <w:rFonts w:ascii="Times New Roman" w:eastAsia="Times New Roman" w:hAnsi="Times New Roman" w:cs="Times New Roman"/>
          <w:szCs w:val="24"/>
        </w:rPr>
        <w:t xml:space="preserve"> also </w:t>
      </w:r>
      <w:r w:rsidR="00710492">
        <w:rPr>
          <w:rFonts w:ascii="Times New Roman" w:eastAsia="Times New Roman" w:hAnsi="Times New Roman" w:cs="Times New Roman"/>
          <w:szCs w:val="24"/>
        </w:rPr>
        <w:t xml:space="preserve">indicates that </w:t>
      </w:r>
      <w:r w:rsidR="008415F2">
        <w:rPr>
          <w:rFonts w:ascii="Times New Roman" w:eastAsia="Times New Roman" w:hAnsi="Times New Roman" w:cs="Times New Roman"/>
          <w:szCs w:val="24"/>
        </w:rPr>
        <w:t xml:space="preserve">in </w:t>
      </w:r>
      <w:r w:rsidR="008415F2">
        <w:rPr>
          <w:rFonts w:ascii="Times New Roman" w:eastAsia="Times New Roman" w:hAnsi="Times New Roman" w:cs="Times New Roman"/>
          <w:szCs w:val="24"/>
        </w:rPr>
        <w:lastRenderedPageBreak/>
        <w:t>the event that this Court grants the applicants leave</w:t>
      </w:r>
      <w:r w:rsidR="00E11C4C">
        <w:rPr>
          <w:rFonts w:ascii="Times New Roman" w:eastAsia="Times New Roman" w:hAnsi="Times New Roman" w:cs="Times New Roman"/>
          <w:szCs w:val="24"/>
        </w:rPr>
        <w:t>,</w:t>
      </w:r>
      <w:r w:rsidR="008415F2">
        <w:rPr>
          <w:rFonts w:ascii="Times New Roman" w:eastAsia="Times New Roman" w:hAnsi="Times New Roman" w:cs="Times New Roman"/>
          <w:szCs w:val="24"/>
        </w:rPr>
        <w:t xml:space="preserve"> she</w:t>
      </w:r>
      <w:r w:rsidR="00E11C4C">
        <w:rPr>
          <w:rFonts w:ascii="Times New Roman" w:eastAsia="Times New Roman" w:hAnsi="Times New Roman" w:cs="Times New Roman"/>
          <w:szCs w:val="24"/>
        </w:rPr>
        <w:t xml:space="preserve"> seeks leave to cross-appeal directly to this Court</w:t>
      </w:r>
      <w:r w:rsidR="008415F2">
        <w:rPr>
          <w:rFonts w:ascii="Times New Roman" w:eastAsia="Times New Roman" w:hAnsi="Times New Roman" w:cs="Times New Roman"/>
          <w:szCs w:val="24"/>
        </w:rPr>
        <w:t xml:space="preserve"> </w:t>
      </w:r>
      <w:r w:rsidR="003B1807">
        <w:rPr>
          <w:rFonts w:ascii="Times New Roman" w:eastAsia="Times New Roman" w:hAnsi="Times New Roman" w:cs="Times New Roman"/>
          <w:szCs w:val="24"/>
        </w:rPr>
        <w:t xml:space="preserve">against eight of the 12 grounds </w:t>
      </w:r>
      <w:r w:rsidR="00B840AC">
        <w:rPr>
          <w:rFonts w:ascii="Times New Roman" w:eastAsia="Times New Roman" w:hAnsi="Times New Roman" w:cs="Times New Roman"/>
          <w:szCs w:val="24"/>
        </w:rPr>
        <w:t xml:space="preserve">that were rejected by </w:t>
      </w:r>
      <w:r w:rsidR="003B1807">
        <w:rPr>
          <w:rFonts w:ascii="Times New Roman" w:eastAsia="Times New Roman" w:hAnsi="Times New Roman" w:cs="Times New Roman"/>
          <w:szCs w:val="24"/>
        </w:rPr>
        <w:t xml:space="preserve">the High Court.  </w:t>
      </w:r>
      <w:r w:rsidR="00235C7F">
        <w:rPr>
          <w:rFonts w:ascii="Times New Roman" w:eastAsia="Times New Roman" w:hAnsi="Times New Roman" w:cs="Times New Roman"/>
          <w:szCs w:val="24"/>
        </w:rPr>
        <w:t>Lastly, she seeks punitive costs against the Speaker.</w:t>
      </w:r>
    </w:p>
    <w:p w14:paraId="788BDB03" w14:textId="0948B35B" w:rsidR="00D9107D" w:rsidRDefault="00D9107D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</w:p>
    <w:p w14:paraId="78458FC5" w14:textId="2200C569" w:rsidR="00BC53CD" w:rsidRPr="00FA2214" w:rsidRDefault="005D28DB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szCs w:val="24"/>
        </w:rPr>
        <w:t xml:space="preserve">The Council for the Advancement of the South African Constitution and Corruption Watch are admitted as </w:t>
      </w:r>
      <w:r w:rsidRPr="00BC53CD">
        <w:rPr>
          <w:rFonts w:ascii="Times New Roman" w:eastAsia="Times New Roman" w:hAnsi="Times New Roman" w:cs="Times New Roman"/>
          <w:szCs w:val="24"/>
        </w:rPr>
        <w:t>amici</w:t>
      </w:r>
      <w:r>
        <w:rPr>
          <w:rFonts w:ascii="Times New Roman" w:eastAsia="Times New Roman" w:hAnsi="Times New Roman" w:cs="Times New Roman"/>
          <w:szCs w:val="24"/>
        </w:rPr>
        <w:t xml:space="preserve"> in this matter.  </w:t>
      </w:r>
      <w:r w:rsidR="00BC53CD">
        <w:rPr>
          <w:rFonts w:ascii="Times New Roman" w:eastAsia="Times New Roman" w:hAnsi="Times New Roman" w:cs="Times New Roman"/>
          <w:szCs w:val="24"/>
        </w:rPr>
        <w:t xml:space="preserve">The amici make submissions on the following aspects: </w:t>
      </w:r>
      <w:r w:rsidR="00930F26">
        <w:rPr>
          <w:rFonts w:ascii="Times New Roman" w:eastAsia="Times New Roman" w:hAnsi="Times New Roman" w:cs="Times New Roman"/>
          <w:szCs w:val="24"/>
        </w:rPr>
        <w:t xml:space="preserve">(a) </w:t>
      </w:r>
      <w:r w:rsidR="00BC53CD">
        <w:rPr>
          <w:rFonts w:ascii="Times New Roman" w:eastAsia="Times New Roman" w:hAnsi="Times New Roman" w:cs="Times New Roman"/>
          <w:szCs w:val="24"/>
        </w:rPr>
        <w:t xml:space="preserve">relevant constitutional principles; </w:t>
      </w:r>
      <w:r w:rsidR="00930F26">
        <w:rPr>
          <w:rFonts w:ascii="Times New Roman" w:eastAsia="Times New Roman" w:hAnsi="Times New Roman" w:cs="Times New Roman"/>
          <w:szCs w:val="24"/>
        </w:rPr>
        <w:t xml:space="preserve">(b) </w:t>
      </w:r>
      <w:r w:rsidR="00BC53CD">
        <w:rPr>
          <w:rFonts w:ascii="Times New Roman" w:eastAsia="Times New Roman" w:hAnsi="Times New Roman" w:cs="Times New Roman"/>
          <w:szCs w:val="24"/>
        </w:rPr>
        <w:t>the appointment of a Judge to the independent panel that considers whether</w:t>
      </w:r>
      <w:r w:rsidR="00930F26">
        <w:rPr>
          <w:rFonts w:ascii="Times New Roman" w:eastAsia="Times New Roman" w:hAnsi="Times New Roman" w:cs="Times New Roman"/>
          <w:szCs w:val="24"/>
        </w:rPr>
        <w:t xml:space="preserve"> there is a prima facie case for the removal of a </w:t>
      </w:r>
      <w:r w:rsidR="00BC53CD">
        <w:rPr>
          <w:rFonts w:ascii="Times New Roman" w:eastAsia="Times New Roman" w:hAnsi="Times New Roman" w:cs="Times New Roman"/>
          <w:szCs w:val="24"/>
        </w:rPr>
        <w:t xml:space="preserve">Chapter 9 Institution officer-bearer; and </w:t>
      </w:r>
      <w:r w:rsidR="00930F26">
        <w:rPr>
          <w:rFonts w:ascii="Times New Roman" w:eastAsia="Times New Roman" w:hAnsi="Times New Roman" w:cs="Times New Roman"/>
          <w:szCs w:val="24"/>
        </w:rPr>
        <w:t xml:space="preserve">(c) </w:t>
      </w:r>
      <w:r w:rsidR="00BC53CD">
        <w:rPr>
          <w:rFonts w:ascii="Times New Roman" w:eastAsia="Times New Roman" w:hAnsi="Times New Roman" w:cs="Times New Roman"/>
          <w:szCs w:val="24"/>
        </w:rPr>
        <w:t xml:space="preserve">foreign law and best practice analysis on governing </w:t>
      </w:r>
      <w:proofErr w:type="spellStart"/>
      <w:r w:rsidR="00BC53CD">
        <w:rPr>
          <w:rFonts w:ascii="Times New Roman" w:eastAsia="Times New Roman" w:hAnsi="Times New Roman" w:cs="Times New Roman"/>
          <w:szCs w:val="24"/>
        </w:rPr>
        <w:t>ombuds</w:t>
      </w:r>
      <w:proofErr w:type="spellEnd"/>
      <w:r w:rsidR="00BC53CD">
        <w:rPr>
          <w:rFonts w:ascii="Times New Roman" w:eastAsia="Times New Roman" w:hAnsi="Times New Roman" w:cs="Times New Roman"/>
          <w:szCs w:val="24"/>
        </w:rPr>
        <w:t xml:space="preserve">.  </w:t>
      </w:r>
      <w:r w:rsidR="00BC53CD" w:rsidRPr="00BC53CD">
        <w:rPr>
          <w:rFonts w:ascii="Times New Roman" w:eastAsia="Times New Roman" w:hAnsi="Times New Roman" w:cs="Times New Roman"/>
          <w:szCs w:val="24"/>
        </w:rPr>
        <w:t>On the appointment of a Judge, the amici</w:t>
      </w:r>
      <w:r w:rsidR="00930F26">
        <w:rPr>
          <w:rFonts w:ascii="Times New Roman" w:eastAsia="Times New Roman" w:hAnsi="Times New Roman" w:cs="Times New Roman"/>
          <w:szCs w:val="24"/>
        </w:rPr>
        <w:t>’s</w:t>
      </w:r>
      <w:r w:rsidR="00BC53CD" w:rsidRPr="00BC53CD">
        <w:rPr>
          <w:rFonts w:ascii="Times New Roman" w:eastAsia="Times New Roman" w:hAnsi="Times New Roman" w:cs="Times New Roman"/>
          <w:szCs w:val="24"/>
        </w:rPr>
        <w:t xml:space="preserve"> submissions relate to whether other branches of government or organs of state have appointed Judges</w:t>
      </w:r>
      <w:r w:rsidR="00E11C4C">
        <w:rPr>
          <w:rFonts w:ascii="Times New Roman" w:eastAsia="Times New Roman" w:hAnsi="Times New Roman" w:cs="Times New Roman"/>
          <w:szCs w:val="24"/>
        </w:rPr>
        <w:t>,</w:t>
      </w:r>
      <w:r w:rsidR="00BC53CD" w:rsidRPr="00BC53CD">
        <w:rPr>
          <w:rFonts w:ascii="Times New Roman" w:eastAsia="Times New Roman" w:hAnsi="Times New Roman" w:cs="Times New Roman"/>
          <w:szCs w:val="24"/>
        </w:rPr>
        <w:t xml:space="preserve"> and how those appointments impacted the separation of powers</w:t>
      </w:r>
      <w:r w:rsidR="00930F26">
        <w:rPr>
          <w:rFonts w:ascii="Times New Roman" w:eastAsia="Times New Roman" w:hAnsi="Times New Roman" w:cs="Times New Roman"/>
          <w:szCs w:val="24"/>
        </w:rPr>
        <w:t xml:space="preserve"> doctrine</w:t>
      </w:r>
      <w:r w:rsidR="00BC53CD" w:rsidRPr="00BC53CD">
        <w:rPr>
          <w:rFonts w:ascii="Times New Roman" w:eastAsia="Times New Roman" w:hAnsi="Times New Roman" w:cs="Times New Roman"/>
          <w:szCs w:val="24"/>
        </w:rPr>
        <w:t xml:space="preserve">. </w:t>
      </w:r>
      <w:r w:rsidR="00BC53CD">
        <w:rPr>
          <w:rFonts w:ascii="Times New Roman" w:eastAsia="Times New Roman" w:hAnsi="Times New Roman" w:cs="Times New Roman"/>
          <w:szCs w:val="24"/>
        </w:rPr>
        <w:t xml:space="preserve"> T</w:t>
      </w:r>
      <w:r w:rsidR="00BC53CD" w:rsidRPr="00BC53CD">
        <w:rPr>
          <w:rFonts w:ascii="Times New Roman" w:eastAsia="Times New Roman" w:hAnsi="Times New Roman" w:cs="Times New Roman"/>
          <w:szCs w:val="24"/>
        </w:rPr>
        <w:t xml:space="preserve">he amici </w:t>
      </w:r>
      <w:r w:rsidR="00BC53CD">
        <w:rPr>
          <w:rFonts w:ascii="Times New Roman" w:eastAsia="Times New Roman" w:hAnsi="Times New Roman" w:cs="Times New Roman"/>
          <w:szCs w:val="24"/>
        </w:rPr>
        <w:t xml:space="preserve">further </w:t>
      </w:r>
      <w:r w:rsidR="00BC53CD" w:rsidRPr="00BC53CD">
        <w:rPr>
          <w:rFonts w:ascii="Times New Roman" w:eastAsia="Times New Roman" w:hAnsi="Times New Roman" w:cs="Times New Roman"/>
          <w:szCs w:val="24"/>
        </w:rPr>
        <w:t>submit that the appointment of a retired Judge is consistent with section 181(3) of the Constitution</w:t>
      </w:r>
      <w:r w:rsidR="00BC53CD">
        <w:rPr>
          <w:rFonts w:ascii="Times New Roman" w:eastAsia="Times New Roman" w:hAnsi="Times New Roman" w:cs="Times New Roman"/>
          <w:szCs w:val="24"/>
        </w:rPr>
        <w:t xml:space="preserve"> and that the Speaker </w:t>
      </w:r>
      <w:r w:rsidR="006C10DD">
        <w:rPr>
          <w:rFonts w:ascii="Times New Roman" w:eastAsia="Times New Roman" w:hAnsi="Times New Roman" w:cs="Times New Roman"/>
          <w:szCs w:val="24"/>
        </w:rPr>
        <w:t>must</w:t>
      </w:r>
      <w:r w:rsidR="00BC53CD">
        <w:rPr>
          <w:rFonts w:ascii="Times New Roman" w:eastAsia="Times New Roman" w:hAnsi="Times New Roman" w:cs="Times New Roman"/>
          <w:szCs w:val="24"/>
        </w:rPr>
        <w:t xml:space="preserve"> ensure that the PP is accountable to the NA</w:t>
      </w:r>
      <w:r w:rsidR="00BC53CD" w:rsidRPr="00BC53CD">
        <w:rPr>
          <w:rFonts w:ascii="Times New Roman" w:eastAsia="Times New Roman" w:hAnsi="Times New Roman" w:cs="Times New Roman"/>
          <w:szCs w:val="24"/>
        </w:rPr>
        <w:t>.  On the foreign and comparative law submissions, the amici introduce to this Court the practices of foreign jurisdictions to highlight the importance of holding Chapter 9 Institution</w:t>
      </w:r>
      <w:r w:rsidR="00930F26">
        <w:rPr>
          <w:rFonts w:ascii="Times New Roman" w:eastAsia="Times New Roman" w:hAnsi="Times New Roman" w:cs="Times New Roman"/>
          <w:szCs w:val="24"/>
        </w:rPr>
        <w:t xml:space="preserve"> office-bearers</w:t>
      </w:r>
      <w:r w:rsidR="00BC53CD" w:rsidRPr="00BC53CD">
        <w:rPr>
          <w:rFonts w:ascii="Times New Roman" w:eastAsia="Times New Roman" w:hAnsi="Times New Roman" w:cs="Times New Roman"/>
          <w:szCs w:val="24"/>
        </w:rPr>
        <w:t xml:space="preserve"> accountable. </w:t>
      </w:r>
      <w:r w:rsidR="00BC53CD">
        <w:rPr>
          <w:rFonts w:ascii="Times New Roman" w:eastAsia="Times New Roman" w:hAnsi="Times New Roman" w:cs="Times New Roman"/>
          <w:szCs w:val="24"/>
        </w:rPr>
        <w:t xml:space="preserve"> </w:t>
      </w:r>
      <w:r w:rsidR="00BC53CD" w:rsidRPr="00BC53CD">
        <w:rPr>
          <w:rFonts w:ascii="Times New Roman" w:eastAsia="Times New Roman" w:hAnsi="Times New Roman" w:cs="Times New Roman"/>
          <w:szCs w:val="24"/>
        </w:rPr>
        <w:t xml:space="preserve">The amici argue that by considering the other jurisdictions, it is clear that the </w:t>
      </w:r>
      <w:r w:rsidR="00BC53CD">
        <w:rPr>
          <w:rFonts w:ascii="Times New Roman" w:eastAsia="Times New Roman" w:hAnsi="Times New Roman" w:cs="Times New Roman"/>
          <w:szCs w:val="24"/>
        </w:rPr>
        <w:t xml:space="preserve">New Rules </w:t>
      </w:r>
      <w:r w:rsidR="00BC53CD" w:rsidRPr="00BC53CD">
        <w:rPr>
          <w:rFonts w:ascii="Times New Roman" w:eastAsia="Times New Roman" w:hAnsi="Times New Roman" w:cs="Times New Roman"/>
          <w:szCs w:val="24"/>
        </w:rPr>
        <w:t>go far beyond the practices of other jurisdictions to ensure safeguards are in place to protect the rights of the office-bearer at each step of the process.</w:t>
      </w:r>
    </w:p>
    <w:sectPr w:rsidR="00BC53CD" w:rsidRPr="00FA2214" w:rsidSect="00357CCF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2D8C9" w14:textId="77777777" w:rsidR="00FA0866" w:rsidRDefault="00FA0866" w:rsidP="00627376">
      <w:pPr>
        <w:spacing w:after="0" w:line="240" w:lineRule="auto"/>
      </w:pPr>
      <w:r>
        <w:separator/>
      </w:r>
    </w:p>
  </w:endnote>
  <w:endnote w:type="continuationSeparator" w:id="0">
    <w:p w14:paraId="056DAB42" w14:textId="77777777" w:rsidR="00FA0866" w:rsidRDefault="00FA0866" w:rsidP="006273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669A27" w14:textId="77777777" w:rsidR="00FA0866" w:rsidRDefault="00FA0866" w:rsidP="00627376">
      <w:pPr>
        <w:spacing w:after="0" w:line="240" w:lineRule="auto"/>
      </w:pPr>
      <w:r>
        <w:separator/>
      </w:r>
    </w:p>
  </w:footnote>
  <w:footnote w:type="continuationSeparator" w:id="0">
    <w:p w14:paraId="21E9225D" w14:textId="77777777" w:rsidR="00FA0866" w:rsidRDefault="00FA0866" w:rsidP="006273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0661C7"/>
    <w:multiLevelType w:val="hybridMultilevel"/>
    <w:tmpl w:val="FE78D224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9"/>
  <w:proofState w:spelling="clean" w:grammar="clean"/>
  <w:defaultTabStop w:val="720"/>
  <w:drawingGridHorizontalSpacing w:val="13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C1NLc0MDAwNzEyN7VU0lEKTi0uzszPAykwrwUAxpRvgiwAAAA="/>
  </w:docVars>
  <w:rsids>
    <w:rsidRoot w:val="00A4149D"/>
    <w:rsid w:val="00004141"/>
    <w:rsid w:val="00033BF9"/>
    <w:rsid w:val="00036A42"/>
    <w:rsid w:val="00041D9C"/>
    <w:rsid w:val="00051ED6"/>
    <w:rsid w:val="0006262E"/>
    <w:rsid w:val="000772FB"/>
    <w:rsid w:val="00077BF0"/>
    <w:rsid w:val="0008039A"/>
    <w:rsid w:val="0009102C"/>
    <w:rsid w:val="00094B42"/>
    <w:rsid w:val="000D485B"/>
    <w:rsid w:val="000D4AAB"/>
    <w:rsid w:val="000D62F7"/>
    <w:rsid w:val="000D6314"/>
    <w:rsid w:val="001144C5"/>
    <w:rsid w:val="0013576E"/>
    <w:rsid w:val="00145535"/>
    <w:rsid w:val="0015750E"/>
    <w:rsid w:val="00162DF4"/>
    <w:rsid w:val="001810E6"/>
    <w:rsid w:val="001B111B"/>
    <w:rsid w:val="001D4877"/>
    <w:rsid w:val="001E2C35"/>
    <w:rsid w:val="001E6602"/>
    <w:rsid w:val="0023451E"/>
    <w:rsid w:val="00235C7F"/>
    <w:rsid w:val="002544E3"/>
    <w:rsid w:val="002653E1"/>
    <w:rsid w:val="00265EB3"/>
    <w:rsid w:val="00266DDB"/>
    <w:rsid w:val="00276F9D"/>
    <w:rsid w:val="002B1C7D"/>
    <w:rsid w:val="002D1B07"/>
    <w:rsid w:val="002D70FF"/>
    <w:rsid w:val="00323B63"/>
    <w:rsid w:val="00342B98"/>
    <w:rsid w:val="00357CCF"/>
    <w:rsid w:val="003636A5"/>
    <w:rsid w:val="003B1807"/>
    <w:rsid w:val="003C0656"/>
    <w:rsid w:val="003F210E"/>
    <w:rsid w:val="00413630"/>
    <w:rsid w:val="00425B89"/>
    <w:rsid w:val="00433E61"/>
    <w:rsid w:val="00436E16"/>
    <w:rsid w:val="00446E20"/>
    <w:rsid w:val="0045220E"/>
    <w:rsid w:val="0048441B"/>
    <w:rsid w:val="0049110E"/>
    <w:rsid w:val="004972F9"/>
    <w:rsid w:val="004A608F"/>
    <w:rsid w:val="004B6004"/>
    <w:rsid w:val="004B7575"/>
    <w:rsid w:val="004C581D"/>
    <w:rsid w:val="004D7E22"/>
    <w:rsid w:val="004E1DBB"/>
    <w:rsid w:val="004F73B6"/>
    <w:rsid w:val="005024D2"/>
    <w:rsid w:val="005049B4"/>
    <w:rsid w:val="00507DFB"/>
    <w:rsid w:val="005242FF"/>
    <w:rsid w:val="00532011"/>
    <w:rsid w:val="0055573E"/>
    <w:rsid w:val="0056360C"/>
    <w:rsid w:val="00586807"/>
    <w:rsid w:val="005A3D62"/>
    <w:rsid w:val="005B0A66"/>
    <w:rsid w:val="005D0FDB"/>
    <w:rsid w:val="005D28DB"/>
    <w:rsid w:val="005E4A1E"/>
    <w:rsid w:val="006020E0"/>
    <w:rsid w:val="006035A3"/>
    <w:rsid w:val="00627376"/>
    <w:rsid w:val="00631DEC"/>
    <w:rsid w:val="00643CDE"/>
    <w:rsid w:val="006802D9"/>
    <w:rsid w:val="006830EB"/>
    <w:rsid w:val="006C10DD"/>
    <w:rsid w:val="006C79B3"/>
    <w:rsid w:val="006D1BAD"/>
    <w:rsid w:val="006D6D6B"/>
    <w:rsid w:val="006F4642"/>
    <w:rsid w:val="00710492"/>
    <w:rsid w:val="0073024F"/>
    <w:rsid w:val="00731180"/>
    <w:rsid w:val="00731707"/>
    <w:rsid w:val="007338D8"/>
    <w:rsid w:val="00781251"/>
    <w:rsid w:val="007B5B08"/>
    <w:rsid w:val="007C1AF1"/>
    <w:rsid w:val="008112D6"/>
    <w:rsid w:val="0083377C"/>
    <w:rsid w:val="008356CE"/>
    <w:rsid w:val="008415F2"/>
    <w:rsid w:val="0084331F"/>
    <w:rsid w:val="008536DC"/>
    <w:rsid w:val="00860DB6"/>
    <w:rsid w:val="00860F37"/>
    <w:rsid w:val="0086730B"/>
    <w:rsid w:val="00885341"/>
    <w:rsid w:val="008D41CA"/>
    <w:rsid w:val="008F2BD2"/>
    <w:rsid w:val="008F3D72"/>
    <w:rsid w:val="008F5594"/>
    <w:rsid w:val="00912C68"/>
    <w:rsid w:val="009154FF"/>
    <w:rsid w:val="00930F26"/>
    <w:rsid w:val="00932334"/>
    <w:rsid w:val="009665A1"/>
    <w:rsid w:val="0097497D"/>
    <w:rsid w:val="00980F78"/>
    <w:rsid w:val="00995018"/>
    <w:rsid w:val="009D4A93"/>
    <w:rsid w:val="009F60D6"/>
    <w:rsid w:val="00A06C26"/>
    <w:rsid w:val="00A100C7"/>
    <w:rsid w:val="00A24290"/>
    <w:rsid w:val="00A4149D"/>
    <w:rsid w:val="00A52722"/>
    <w:rsid w:val="00A71D1E"/>
    <w:rsid w:val="00A75652"/>
    <w:rsid w:val="00AA2CE5"/>
    <w:rsid w:val="00AD1790"/>
    <w:rsid w:val="00AD3984"/>
    <w:rsid w:val="00B05425"/>
    <w:rsid w:val="00B155CC"/>
    <w:rsid w:val="00B20919"/>
    <w:rsid w:val="00B840AC"/>
    <w:rsid w:val="00B92D2F"/>
    <w:rsid w:val="00B9700A"/>
    <w:rsid w:val="00BA6168"/>
    <w:rsid w:val="00BC53CD"/>
    <w:rsid w:val="00BD3FB1"/>
    <w:rsid w:val="00C05D46"/>
    <w:rsid w:val="00C07CBA"/>
    <w:rsid w:val="00C173FF"/>
    <w:rsid w:val="00C20457"/>
    <w:rsid w:val="00C2085F"/>
    <w:rsid w:val="00C23AFF"/>
    <w:rsid w:val="00C40356"/>
    <w:rsid w:val="00C45140"/>
    <w:rsid w:val="00C6111F"/>
    <w:rsid w:val="00C700B8"/>
    <w:rsid w:val="00C87282"/>
    <w:rsid w:val="00CE2061"/>
    <w:rsid w:val="00CE2361"/>
    <w:rsid w:val="00CF14B6"/>
    <w:rsid w:val="00CF1E5B"/>
    <w:rsid w:val="00CF57D9"/>
    <w:rsid w:val="00D0267A"/>
    <w:rsid w:val="00D03747"/>
    <w:rsid w:val="00D3078D"/>
    <w:rsid w:val="00D34246"/>
    <w:rsid w:val="00D34603"/>
    <w:rsid w:val="00D37FF3"/>
    <w:rsid w:val="00D50314"/>
    <w:rsid w:val="00D52256"/>
    <w:rsid w:val="00D565F3"/>
    <w:rsid w:val="00D61E50"/>
    <w:rsid w:val="00D737A9"/>
    <w:rsid w:val="00D77E7A"/>
    <w:rsid w:val="00D8132F"/>
    <w:rsid w:val="00D9107D"/>
    <w:rsid w:val="00DA0461"/>
    <w:rsid w:val="00DA2E86"/>
    <w:rsid w:val="00DD1D27"/>
    <w:rsid w:val="00DF0697"/>
    <w:rsid w:val="00DF1471"/>
    <w:rsid w:val="00E11C4C"/>
    <w:rsid w:val="00E13E4D"/>
    <w:rsid w:val="00E320EB"/>
    <w:rsid w:val="00E75B3A"/>
    <w:rsid w:val="00E92820"/>
    <w:rsid w:val="00E96CB4"/>
    <w:rsid w:val="00EA24B2"/>
    <w:rsid w:val="00EA49B2"/>
    <w:rsid w:val="00EB26B1"/>
    <w:rsid w:val="00EF27F2"/>
    <w:rsid w:val="00F04206"/>
    <w:rsid w:val="00F14244"/>
    <w:rsid w:val="00F25DB1"/>
    <w:rsid w:val="00F32C0B"/>
    <w:rsid w:val="00F4053F"/>
    <w:rsid w:val="00FA0866"/>
    <w:rsid w:val="00FA2214"/>
    <w:rsid w:val="00FA66F0"/>
    <w:rsid w:val="00FD6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F75F2E6"/>
  <w15:chartTrackingRefBased/>
  <w15:docId w15:val="{1A4A96BA-135B-4251-BDCE-49AC84C1C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149D"/>
    <w:pPr>
      <w:spacing w:after="160" w:line="360" w:lineRule="auto"/>
      <w:jc w:val="both"/>
    </w:pPr>
    <w:rPr>
      <w:rFonts w:ascii="Arial" w:hAnsi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A414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414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4149D"/>
    <w:rPr>
      <w:rFonts w:ascii="Arial" w:hAnsi="Arial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149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149D"/>
    <w:rPr>
      <w:rFonts w:ascii="Times New Roman" w:hAnsi="Times New Roman" w:cs="Times New Roman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2737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27376"/>
    <w:rPr>
      <w:rFonts w:ascii="Arial" w:hAnsi="Arial"/>
      <w:sz w:val="20"/>
      <w:szCs w:val="20"/>
    </w:rPr>
  </w:style>
  <w:style w:type="character" w:styleId="FootnoteReference">
    <w:name w:val="footnote reference"/>
    <w:basedOn w:val="DefaultParagraphFont"/>
    <w:semiHidden/>
    <w:unhideWhenUsed/>
    <w:rsid w:val="00627376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06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0656"/>
    <w:rPr>
      <w:rFonts w:ascii="Arial" w:hAnsi="Arial"/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2D1B0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58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cid:image001.png@01CF121A.2263A8C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5384A521-1517-F643-B9A6-596C5370AC86}">
  <we:reference id="wa200001011" version="1.1.0.0" store="en-GB" storeType="OMEX"/>
  <we:alternateReferences>
    <we:reference id="wa200001011" version="1.1.0.0" store="WA200001011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66164F-C340-4464-B4F8-493B35BD6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1746</Words>
  <Characters>9953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Natasha Dusabe</dc:creator>
  <cp:keywords/>
  <dc:description/>
  <cp:lastModifiedBy>Author</cp:lastModifiedBy>
  <cp:revision>7</cp:revision>
  <dcterms:created xsi:type="dcterms:W3CDTF">2021-11-05T08:13:00Z</dcterms:created>
  <dcterms:modified xsi:type="dcterms:W3CDTF">2021-11-05T08:31:00Z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_documentId">
    <vt:lpwstr>documentId_832</vt:lpwstr>
  </property>
  <property fmtid="{D5CDD505-2E9C-101B-9397-08002B2CF9AE}" pid="3" name="grammarly_documentContext">
    <vt:lpwstr>{"goals":[],"domain":"general","emotions":[],"dialect":"british"}</vt:lpwstr>
  </property>
</Properties>
</file>