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634B9F6" w14:textId="77777777" w:rsidR="005D4A4D" w:rsidRPr="00FD2F80" w:rsidRDefault="005D4A4D" w:rsidP="005D4A4D">
      <w:pPr>
        <w:jc w:val="center"/>
        <w:rPr>
          <w:rFonts w:ascii="Times New Roman" w:hAnsi="Times New Roman" w:cs="Times New Roman"/>
          <w:b/>
          <w:bCs/>
          <w:sz w:val="24"/>
          <w:szCs w:val="24"/>
        </w:rPr>
      </w:pPr>
      <w:r w:rsidRPr="00FD2F80">
        <w:rPr>
          <w:rFonts w:ascii="Times New Roman" w:hAnsi="Times New Roman" w:cs="Times New Roman"/>
          <w:b/>
          <w:bCs/>
          <w:sz w:val="24"/>
          <w:szCs w:val="24"/>
        </w:rPr>
        <w:t>IN THE CONSTITUTIONAL COURT OF SOUTH AFRICA</w:t>
      </w:r>
    </w:p>
    <w:p w14:paraId="5FCF0B60" w14:textId="77777777" w:rsidR="005D4A4D" w:rsidRPr="00FD2F80" w:rsidRDefault="005D4A4D" w:rsidP="005D4A4D">
      <w:pPr>
        <w:jc w:val="center"/>
        <w:rPr>
          <w:rFonts w:ascii="Times New Roman" w:hAnsi="Times New Roman" w:cs="Times New Roman"/>
          <w:b/>
          <w:bCs/>
          <w:sz w:val="24"/>
          <w:szCs w:val="24"/>
        </w:rPr>
      </w:pPr>
      <w:r w:rsidRPr="00FD2F80">
        <w:rPr>
          <w:rFonts w:ascii="Times New Roman" w:hAnsi="Times New Roman" w:cs="Times New Roman"/>
          <w:b/>
          <w:bCs/>
          <w:sz w:val="24"/>
          <w:szCs w:val="24"/>
        </w:rPr>
        <w:t xml:space="preserve">HELD AT BRAAMFONTEIN </w:t>
      </w:r>
    </w:p>
    <w:p w14:paraId="24F44934" w14:textId="77777777" w:rsidR="005D4A4D" w:rsidRPr="00FD2F80" w:rsidRDefault="005D4A4D" w:rsidP="005D4A4D">
      <w:pPr>
        <w:rPr>
          <w:rFonts w:ascii="Times New Roman" w:hAnsi="Times New Roman" w:cs="Times New Roman"/>
          <w:b/>
          <w:bCs/>
          <w:sz w:val="24"/>
          <w:szCs w:val="24"/>
        </w:rPr>
      </w:pPr>
    </w:p>
    <w:p w14:paraId="4AA915E0" w14:textId="77777777" w:rsidR="005D4A4D" w:rsidRPr="00FD2F80" w:rsidRDefault="005D4A4D" w:rsidP="005D4A4D">
      <w:pPr>
        <w:rPr>
          <w:rFonts w:ascii="Times New Roman" w:hAnsi="Times New Roman" w:cs="Times New Roman"/>
          <w:b/>
          <w:bCs/>
          <w:sz w:val="24"/>
          <w:szCs w:val="24"/>
        </w:rPr>
      </w:pPr>
    </w:p>
    <w:p w14:paraId="53B8FEE0" w14:textId="77777777" w:rsidR="005D4A4D" w:rsidRPr="00FD2F80" w:rsidRDefault="005D4A4D" w:rsidP="005D4A4D">
      <w:pPr>
        <w:ind w:left="2880"/>
        <w:rPr>
          <w:rFonts w:ascii="Times New Roman" w:hAnsi="Times New Roman" w:cs="Times New Roman"/>
          <w:b/>
          <w:bCs/>
          <w:sz w:val="24"/>
          <w:szCs w:val="24"/>
        </w:rPr>
      </w:pPr>
      <w:r w:rsidRPr="00FD2F80">
        <w:rPr>
          <w:rFonts w:ascii="Times New Roman" w:hAnsi="Times New Roman" w:cs="Times New Roman"/>
          <w:b/>
          <w:bCs/>
          <w:sz w:val="24"/>
          <w:szCs w:val="24"/>
        </w:rPr>
        <w:t xml:space="preserve">CC CASE </w:t>
      </w:r>
      <w:proofErr w:type="gramStart"/>
      <w:r w:rsidRPr="00FD2F80">
        <w:rPr>
          <w:rFonts w:ascii="Times New Roman" w:hAnsi="Times New Roman" w:cs="Times New Roman"/>
          <w:b/>
          <w:bCs/>
          <w:sz w:val="24"/>
          <w:szCs w:val="24"/>
        </w:rPr>
        <w:t>NUMBER</w:t>
      </w:r>
      <w:r w:rsidRPr="00FD2F80">
        <w:rPr>
          <w:rFonts w:ascii="Times New Roman" w:hAnsi="Times New Roman" w:cs="Times New Roman"/>
          <w:b/>
          <w:bCs/>
          <w:sz w:val="24"/>
          <w:szCs w:val="24"/>
        </w:rPr>
        <w:tab/>
        <w:t>:</w:t>
      </w:r>
      <w:r w:rsidRPr="00FD2F80">
        <w:rPr>
          <w:rFonts w:ascii="Times New Roman" w:hAnsi="Times New Roman" w:cs="Times New Roman"/>
          <w:b/>
          <w:bCs/>
          <w:sz w:val="24"/>
          <w:szCs w:val="24"/>
        </w:rPr>
        <w:tab/>
      </w:r>
      <w:r w:rsidRPr="00FD2F80">
        <w:rPr>
          <w:rFonts w:ascii="Times New Roman" w:hAnsi="Times New Roman" w:cs="Times New Roman"/>
          <w:sz w:val="24"/>
          <w:szCs w:val="24"/>
        </w:rPr>
        <w:t>………..</w:t>
      </w:r>
      <w:proofErr w:type="gramEnd"/>
    </w:p>
    <w:p w14:paraId="7B16C2AB" w14:textId="77777777" w:rsidR="005D4A4D" w:rsidRPr="00FD2F80" w:rsidRDefault="005D4A4D" w:rsidP="005D4A4D">
      <w:pPr>
        <w:ind w:left="2880"/>
        <w:rPr>
          <w:rFonts w:ascii="Times New Roman" w:hAnsi="Times New Roman" w:cs="Times New Roman"/>
          <w:b/>
          <w:bCs/>
          <w:sz w:val="24"/>
          <w:szCs w:val="24"/>
        </w:rPr>
      </w:pPr>
      <w:r w:rsidRPr="00FD2F80">
        <w:rPr>
          <w:rFonts w:ascii="Times New Roman" w:hAnsi="Times New Roman" w:cs="Times New Roman"/>
          <w:b/>
          <w:bCs/>
          <w:sz w:val="24"/>
          <w:szCs w:val="24"/>
        </w:rPr>
        <w:t>SCA CASE NUMBER</w:t>
      </w:r>
      <w:r w:rsidRPr="00FD2F80">
        <w:rPr>
          <w:rFonts w:ascii="Times New Roman" w:hAnsi="Times New Roman" w:cs="Times New Roman"/>
          <w:b/>
          <w:bCs/>
          <w:sz w:val="24"/>
          <w:szCs w:val="24"/>
        </w:rPr>
        <w:tab/>
        <w:t>:          957/2018</w:t>
      </w:r>
    </w:p>
    <w:p w14:paraId="33371E85" w14:textId="77777777" w:rsidR="005D4A4D" w:rsidRPr="00FD2F80" w:rsidRDefault="005D4A4D" w:rsidP="005D4A4D">
      <w:pPr>
        <w:ind w:left="2880"/>
        <w:rPr>
          <w:rFonts w:ascii="Times New Roman" w:hAnsi="Times New Roman" w:cs="Times New Roman"/>
          <w:b/>
          <w:bCs/>
          <w:sz w:val="24"/>
          <w:szCs w:val="24"/>
        </w:rPr>
      </w:pPr>
      <w:r w:rsidRPr="00FD2F80">
        <w:rPr>
          <w:rFonts w:ascii="Times New Roman" w:hAnsi="Times New Roman" w:cs="Times New Roman"/>
          <w:b/>
          <w:bCs/>
          <w:sz w:val="24"/>
          <w:szCs w:val="24"/>
        </w:rPr>
        <w:t>HC APPEAL</w:t>
      </w:r>
      <w:r w:rsidRPr="00FD2F80">
        <w:rPr>
          <w:rFonts w:ascii="Times New Roman" w:hAnsi="Times New Roman" w:cs="Times New Roman"/>
          <w:b/>
          <w:bCs/>
          <w:sz w:val="24"/>
          <w:szCs w:val="24"/>
        </w:rPr>
        <w:tab/>
      </w:r>
      <w:r w:rsidRPr="00FD2F80">
        <w:rPr>
          <w:rFonts w:ascii="Times New Roman" w:hAnsi="Times New Roman" w:cs="Times New Roman"/>
          <w:b/>
          <w:bCs/>
          <w:sz w:val="24"/>
          <w:szCs w:val="24"/>
        </w:rPr>
        <w:tab/>
      </w:r>
      <w:r w:rsidRPr="00FD2F80">
        <w:rPr>
          <w:rFonts w:ascii="Times New Roman" w:hAnsi="Times New Roman" w:cs="Times New Roman"/>
          <w:b/>
          <w:bCs/>
          <w:sz w:val="24"/>
          <w:szCs w:val="24"/>
        </w:rPr>
        <w:tab/>
        <w:t xml:space="preserve">:    AR250/2017 </w:t>
      </w:r>
    </w:p>
    <w:p w14:paraId="649AACA8" w14:textId="1A1FA52D" w:rsidR="005D4A4D" w:rsidRPr="00FD2F80" w:rsidRDefault="005D4A4D" w:rsidP="005D4A4D">
      <w:pPr>
        <w:rPr>
          <w:rFonts w:ascii="Times New Roman" w:hAnsi="Times New Roman" w:cs="Times New Roman"/>
          <w:b/>
          <w:bCs/>
          <w:sz w:val="24"/>
          <w:szCs w:val="24"/>
        </w:rPr>
      </w:pPr>
      <w:r w:rsidRPr="00FD2F80">
        <w:rPr>
          <w:rFonts w:ascii="Times New Roman" w:hAnsi="Times New Roman" w:cs="Times New Roman"/>
          <w:b/>
          <w:bCs/>
          <w:sz w:val="24"/>
          <w:szCs w:val="24"/>
        </w:rPr>
        <w:tab/>
      </w:r>
      <w:r w:rsidRPr="00FD2F80">
        <w:rPr>
          <w:rFonts w:ascii="Times New Roman" w:hAnsi="Times New Roman" w:cs="Times New Roman"/>
          <w:b/>
          <w:bCs/>
          <w:sz w:val="24"/>
          <w:szCs w:val="24"/>
        </w:rPr>
        <w:tab/>
      </w:r>
      <w:r w:rsidRPr="00FD2F80">
        <w:rPr>
          <w:rFonts w:ascii="Times New Roman" w:hAnsi="Times New Roman" w:cs="Times New Roman"/>
          <w:b/>
          <w:bCs/>
          <w:sz w:val="24"/>
          <w:szCs w:val="24"/>
        </w:rPr>
        <w:tab/>
      </w:r>
      <w:r w:rsidRPr="00FD2F80">
        <w:rPr>
          <w:rFonts w:ascii="Times New Roman" w:hAnsi="Times New Roman" w:cs="Times New Roman"/>
          <w:b/>
          <w:bCs/>
          <w:sz w:val="24"/>
          <w:szCs w:val="24"/>
        </w:rPr>
        <w:tab/>
        <w:t>COURT A QUO</w:t>
      </w:r>
      <w:r w:rsidRPr="00FD2F80">
        <w:rPr>
          <w:rFonts w:ascii="Times New Roman" w:hAnsi="Times New Roman" w:cs="Times New Roman"/>
          <w:b/>
          <w:bCs/>
          <w:sz w:val="24"/>
          <w:szCs w:val="24"/>
        </w:rPr>
        <w:tab/>
      </w:r>
      <w:r w:rsidRPr="00FD2F80">
        <w:rPr>
          <w:rFonts w:ascii="Times New Roman" w:hAnsi="Times New Roman" w:cs="Times New Roman"/>
          <w:b/>
          <w:bCs/>
          <w:sz w:val="24"/>
          <w:szCs w:val="24"/>
        </w:rPr>
        <w:tab/>
        <w:t>:</w:t>
      </w:r>
      <w:r w:rsidR="001551E9" w:rsidRPr="00FD2F80">
        <w:rPr>
          <w:rFonts w:ascii="Times New Roman" w:hAnsi="Times New Roman" w:cs="Times New Roman"/>
          <w:b/>
          <w:bCs/>
          <w:sz w:val="24"/>
          <w:szCs w:val="24"/>
        </w:rPr>
        <w:t xml:space="preserve">        4625/2011</w:t>
      </w:r>
    </w:p>
    <w:p w14:paraId="1CDE88CB" w14:textId="77777777" w:rsidR="005D4A4D" w:rsidRPr="00FD2F80" w:rsidRDefault="005D4A4D" w:rsidP="005D4A4D">
      <w:pPr>
        <w:rPr>
          <w:rFonts w:ascii="Times New Roman" w:hAnsi="Times New Roman" w:cs="Times New Roman"/>
          <w:sz w:val="24"/>
          <w:szCs w:val="24"/>
        </w:rPr>
      </w:pPr>
    </w:p>
    <w:p w14:paraId="20328C78" w14:textId="77777777" w:rsidR="005D4A4D" w:rsidRPr="00FD2F80" w:rsidRDefault="005D4A4D" w:rsidP="005D4A4D">
      <w:pPr>
        <w:rPr>
          <w:rFonts w:ascii="Times New Roman" w:hAnsi="Times New Roman" w:cs="Times New Roman"/>
          <w:sz w:val="24"/>
          <w:szCs w:val="24"/>
        </w:rPr>
      </w:pPr>
      <w:r w:rsidRPr="00FD2F80">
        <w:rPr>
          <w:rFonts w:ascii="Times New Roman" w:hAnsi="Times New Roman" w:cs="Times New Roman"/>
          <w:sz w:val="24"/>
          <w:szCs w:val="24"/>
        </w:rPr>
        <w:t xml:space="preserve">In the application of: </w:t>
      </w:r>
    </w:p>
    <w:p w14:paraId="4E439E53" w14:textId="77777777" w:rsidR="005D4A4D" w:rsidRPr="00FD2F80" w:rsidRDefault="005D4A4D" w:rsidP="005D4A4D">
      <w:pPr>
        <w:rPr>
          <w:rFonts w:ascii="Times New Roman" w:hAnsi="Times New Roman" w:cs="Times New Roman"/>
          <w:sz w:val="24"/>
          <w:szCs w:val="24"/>
        </w:rPr>
      </w:pPr>
    </w:p>
    <w:p w14:paraId="131DC1FA" w14:textId="63B421FB" w:rsidR="005D4A4D" w:rsidRPr="00FD2F80" w:rsidRDefault="005D4A4D" w:rsidP="005D4A4D">
      <w:pPr>
        <w:rPr>
          <w:rFonts w:ascii="Times New Roman" w:hAnsi="Times New Roman" w:cs="Times New Roman"/>
          <w:sz w:val="24"/>
          <w:szCs w:val="24"/>
        </w:rPr>
      </w:pPr>
      <w:r w:rsidRPr="00FD2F80">
        <w:rPr>
          <w:rFonts w:ascii="Times New Roman" w:hAnsi="Times New Roman" w:cs="Times New Roman"/>
          <w:b/>
          <w:bCs/>
          <w:sz w:val="24"/>
          <w:szCs w:val="24"/>
        </w:rPr>
        <w:t xml:space="preserve">MDUDUZI SHEMBE </w:t>
      </w:r>
      <w:r w:rsidRPr="00FD2F80">
        <w:rPr>
          <w:rFonts w:ascii="Times New Roman" w:hAnsi="Times New Roman" w:cs="Times New Roman"/>
          <w:b/>
          <w:bCs/>
          <w:sz w:val="24"/>
          <w:szCs w:val="24"/>
        </w:rPr>
        <w:tab/>
      </w:r>
      <w:r w:rsidRPr="00FD2F80">
        <w:rPr>
          <w:rFonts w:ascii="Times New Roman" w:hAnsi="Times New Roman" w:cs="Times New Roman"/>
          <w:b/>
          <w:bCs/>
          <w:sz w:val="24"/>
          <w:szCs w:val="24"/>
        </w:rPr>
        <w:tab/>
      </w:r>
      <w:r w:rsidRPr="00FD2F80">
        <w:rPr>
          <w:rFonts w:ascii="Times New Roman" w:hAnsi="Times New Roman" w:cs="Times New Roman"/>
          <w:b/>
          <w:bCs/>
          <w:sz w:val="24"/>
          <w:szCs w:val="24"/>
        </w:rPr>
        <w:tab/>
      </w:r>
      <w:r w:rsidRPr="00FD2F80">
        <w:rPr>
          <w:rFonts w:ascii="Times New Roman" w:hAnsi="Times New Roman" w:cs="Times New Roman"/>
          <w:b/>
          <w:bCs/>
          <w:sz w:val="24"/>
          <w:szCs w:val="24"/>
        </w:rPr>
        <w:tab/>
      </w:r>
      <w:r w:rsidRPr="00FD2F80">
        <w:rPr>
          <w:rFonts w:ascii="Times New Roman" w:hAnsi="Times New Roman" w:cs="Times New Roman"/>
          <w:b/>
          <w:bCs/>
          <w:sz w:val="24"/>
          <w:szCs w:val="24"/>
        </w:rPr>
        <w:tab/>
        <w:t xml:space="preserve">   </w:t>
      </w:r>
      <w:r w:rsidRPr="00FD2F80">
        <w:rPr>
          <w:rFonts w:ascii="Times New Roman" w:hAnsi="Times New Roman" w:cs="Times New Roman"/>
          <w:sz w:val="24"/>
          <w:szCs w:val="24"/>
        </w:rPr>
        <w:t xml:space="preserve">First applicant </w:t>
      </w:r>
    </w:p>
    <w:p w14:paraId="77A755E7" w14:textId="01F858EE" w:rsidR="005D4A4D" w:rsidRPr="00FD2F80" w:rsidRDefault="005D4A4D" w:rsidP="005D4A4D">
      <w:pPr>
        <w:rPr>
          <w:rFonts w:ascii="Times New Roman" w:hAnsi="Times New Roman" w:cs="Times New Roman"/>
          <w:sz w:val="24"/>
          <w:szCs w:val="24"/>
        </w:rPr>
      </w:pPr>
      <w:r w:rsidRPr="00FD2F80">
        <w:rPr>
          <w:rFonts w:ascii="Times New Roman" w:hAnsi="Times New Roman" w:cs="Times New Roman"/>
          <w:b/>
          <w:bCs/>
          <w:sz w:val="24"/>
          <w:szCs w:val="24"/>
        </w:rPr>
        <w:t>NKOSI MQO</w:t>
      </w:r>
      <w:r w:rsidR="00111EAA">
        <w:rPr>
          <w:rFonts w:ascii="Times New Roman" w:hAnsi="Times New Roman" w:cs="Times New Roman"/>
          <w:b/>
          <w:bCs/>
          <w:sz w:val="24"/>
          <w:szCs w:val="24"/>
        </w:rPr>
        <w:t>Q</w:t>
      </w:r>
      <w:r w:rsidRPr="00FD2F80">
        <w:rPr>
          <w:rFonts w:ascii="Times New Roman" w:hAnsi="Times New Roman" w:cs="Times New Roman"/>
          <w:b/>
          <w:bCs/>
          <w:sz w:val="24"/>
          <w:szCs w:val="24"/>
        </w:rPr>
        <w:t xml:space="preserve">I NGCOBO </w:t>
      </w:r>
      <w:r w:rsidRPr="00FD2F80">
        <w:rPr>
          <w:rFonts w:ascii="Times New Roman" w:hAnsi="Times New Roman" w:cs="Times New Roman"/>
          <w:b/>
          <w:bCs/>
          <w:sz w:val="24"/>
          <w:szCs w:val="24"/>
        </w:rPr>
        <w:tab/>
      </w:r>
      <w:r w:rsidRPr="00FD2F80">
        <w:rPr>
          <w:rFonts w:ascii="Times New Roman" w:hAnsi="Times New Roman" w:cs="Times New Roman"/>
          <w:b/>
          <w:bCs/>
          <w:sz w:val="24"/>
          <w:szCs w:val="24"/>
        </w:rPr>
        <w:tab/>
      </w:r>
      <w:r w:rsidRPr="00FD2F80">
        <w:rPr>
          <w:rFonts w:ascii="Times New Roman" w:hAnsi="Times New Roman" w:cs="Times New Roman"/>
          <w:b/>
          <w:bCs/>
          <w:sz w:val="24"/>
          <w:szCs w:val="24"/>
        </w:rPr>
        <w:tab/>
      </w:r>
      <w:r w:rsidRPr="00FD2F80">
        <w:rPr>
          <w:rFonts w:ascii="Times New Roman" w:hAnsi="Times New Roman" w:cs="Times New Roman"/>
          <w:sz w:val="24"/>
          <w:szCs w:val="24"/>
        </w:rPr>
        <w:t xml:space="preserve">           Second applicant </w:t>
      </w:r>
    </w:p>
    <w:p w14:paraId="6997870F" w14:textId="77777777" w:rsidR="005D4A4D" w:rsidRPr="00FD2F80" w:rsidRDefault="005D4A4D" w:rsidP="005D4A4D">
      <w:pPr>
        <w:rPr>
          <w:rFonts w:ascii="Times New Roman" w:hAnsi="Times New Roman" w:cs="Times New Roman"/>
          <w:b/>
          <w:bCs/>
          <w:sz w:val="24"/>
          <w:szCs w:val="24"/>
        </w:rPr>
      </w:pPr>
      <w:r w:rsidRPr="00FD2F80">
        <w:rPr>
          <w:rFonts w:ascii="Times New Roman" w:hAnsi="Times New Roman" w:cs="Times New Roman"/>
          <w:b/>
          <w:bCs/>
          <w:sz w:val="24"/>
          <w:szCs w:val="24"/>
        </w:rPr>
        <w:t xml:space="preserve">MBONGWA FRIEND NZAMA </w:t>
      </w:r>
      <w:r w:rsidRPr="00FD2F80">
        <w:rPr>
          <w:rFonts w:ascii="Times New Roman" w:hAnsi="Times New Roman" w:cs="Times New Roman"/>
          <w:b/>
          <w:bCs/>
          <w:sz w:val="24"/>
          <w:szCs w:val="24"/>
        </w:rPr>
        <w:tab/>
      </w:r>
      <w:r w:rsidRPr="00FD2F80">
        <w:rPr>
          <w:rFonts w:ascii="Times New Roman" w:hAnsi="Times New Roman" w:cs="Times New Roman"/>
          <w:b/>
          <w:bCs/>
          <w:sz w:val="24"/>
          <w:szCs w:val="24"/>
        </w:rPr>
        <w:tab/>
        <w:t xml:space="preserve">                          </w:t>
      </w:r>
      <w:r w:rsidRPr="00FD2F80">
        <w:rPr>
          <w:rFonts w:ascii="Times New Roman" w:hAnsi="Times New Roman" w:cs="Times New Roman"/>
          <w:sz w:val="24"/>
          <w:szCs w:val="24"/>
        </w:rPr>
        <w:t>Third applicant</w:t>
      </w:r>
      <w:r w:rsidRPr="00FD2F80">
        <w:rPr>
          <w:rFonts w:ascii="Times New Roman" w:hAnsi="Times New Roman" w:cs="Times New Roman"/>
          <w:b/>
          <w:bCs/>
          <w:sz w:val="24"/>
          <w:szCs w:val="24"/>
        </w:rPr>
        <w:t xml:space="preserve"> </w:t>
      </w:r>
    </w:p>
    <w:p w14:paraId="75254C4C" w14:textId="77777777" w:rsidR="005D4A4D" w:rsidRPr="00FD2F80" w:rsidRDefault="005D4A4D" w:rsidP="005D4A4D">
      <w:pPr>
        <w:rPr>
          <w:rFonts w:ascii="Times New Roman" w:hAnsi="Times New Roman" w:cs="Times New Roman"/>
          <w:sz w:val="24"/>
          <w:szCs w:val="24"/>
        </w:rPr>
      </w:pPr>
    </w:p>
    <w:p w14:paraId="32ECF77F" w14:textId="77777777" w:rsidR="005D4A4D" w:rsidRPr="00FD2F80" w:rsidRDefault="005D4A4D" w:rsidP="005D4A4D">
      <w:pPr>
        <w:rPr>
          <w:rFonts w:ascii="Times New Roman" w:hAnsi="Times New Roman" w:cs="Times New Roman"/>
          <w:sz w:val="24"/>
          <w:szCs w:val="24"/>
        </w:rPr>
      </w:pPr>
      <w:r w:rsidRPr="00FD2F80">
        <w:rPr>
          <w:rFonts w:ascii="Times New Roman" w:hAnsi="Times New Roman" w:cs="Times New Roman"/>
          <w:sz w:val="24"/>
          <w:szCs w:val="24"/>
        </w:rPr>
        <w:t xml:space="preserve">and </w:t>
      </w:r>
    </w:p>
    <w:p w14:paraId="47DF8E97" w14:textId="77777777" w:rsidR="005D4A4D" w:rsidRPr="00FD2F80" w:rsidRDefault="005D4A4D" w:rsidP="005D4A4D">
      <w:pPr>
        <w:rPr>
          <w:rFonts w:ascii="Times New Roman" w:hAnsi="Times New Roman" w:cs="Times New Roman"/>
          <w:sz w:val="24"/>
          <w:szCs w:val="24"/>
        </w:rPr>
      </w:pPr>
    </w:p>
    <w:p w14:paraId="666E0D52" w14:textId="77777777" w:rsidR="005D4A4D" w:rsidRPr="00FD2F80" w:rsidRDefault="005D4A4D" w:rsidP="005D4A4D">
      <w:pPr>
        <w:rPr>
          <w:rFonts w:ascii="Times New Roman" w:hAnsi="Times New Roman" w:cs="Times New Roman"/>
          <w:sz w:val="24"/>
          <w:szCs w:val="24"/>
        </w:rPr>
      </w:pPr>
      <w:r w:rsidRPr="00FD2F80">
        <w:rPr>
          <w:rFonts w:ascii="Times New Roman" w:hAnsi="Times New Roman" w:cs="Times New Roman"/>
          <w:b/>
          <w:bCs/>
          <w:sz w:val="24"/>
          <w:szCs w:val="24"/>
        </w:rPr>
        <w:t xml:space="preserve">NTOMBIFIKILE PRIMROSE SHEMBE N.O </w:t>
      </w:r>
      <w:r w:rsidRPr="00FD2F80">
        <w:rPr>
          <w:rFonts w:ascii="Times New Roman" w:hAnsi="Times New Roman" w:cs="Times New Roman"/>
          <w:b/>
          <w:bCs/>
          <w:sz w:val="24"/>
          <w:szCs w:val="24"/>
        </w:rPr>
        <w:tab/>
      </w:r>
      <w:r w:rsidRPr="00FD2F80">
        <w:rPr>
          <w:rFonts w:ascii="Times New Roman" w:hAnsi="Times New Roman" w:cs="Times New Roman"/>
          <w:b/>
          <w:bCs/>
          <w:sz w:val="24"/>
          <w:szCs w:val="24"/>
        </w:rPr>
        <w:tab/>
        <w:t xml:space="preserve">       </w:t>
      </w:r>
      <w:r w:rsidRPr="00FD2F80">
        <w:rPr>
          <w:rFonts w:ascii="Times New Roman" w:hAnsi="Times New Roman" w:cs="Times New Roman"/>
          <w:sz w:val="24"/>
          <w:szCs w:val="24"/>
        </w:rPr>
        <w:t xml:space="preserve">Respondent </w:t>
      </w:r>
    </w:p>
    <w:p w14:paraId="2701F428" w14:textId="77777777" w:rsidR="005D4A4D" w:rsidRPr="00FD2F80" w:rsidRDefault="005D4A4D" w:rsidP="005D4A4D">
      <w:pPr>
        <w:spacing w:line="240" w:lineRule="auto"/>
        <w:rPr>
          <w:rFonts w:ascii="Times New Roman" w:hAnsi="Times New Roman" w:cs="Times New Roman"/>
          <w:sz w:val="24"/>
          <w:szCs w:val="24"/>
        </w:rPr>
      </w:pPr>
    </w:p>
    <w:p w14:paraId="1100758E" w14:textId="77777777" w:rsidR="005D4A4D" w:rsidRPr="00FD2F80" w:rsidRDefault="005D4A4D" w:rsidP="005D4A4D">
      <w:pPr>
        <w:spacing w:line="240" w:lineRule="auto"/>
        <w:rPr>
          <w:rFonts w:ascii="Times New Roman" w:hAnsi="Times New Roman" w:cs="Times New Roman"/>
          <w:sz w:val="24"/>
          <w:szCs w:val="24"/>
        </w:rPr>
      </w:pPr>
      <w:r w:rsidRPr="00FD2F80">
        <w:rPr>
          <w:rFonts w:ascii="Times New Roman" w:hAnsi="Times New Roman" w:cs="Times New Roman"/>
          <w:sz w:val="24"/>
          <w:szCs w:val="24"/>
        </w:rPr>
        <w:t>_____________________________________________________________</w:t>
      </w:r>
    </w:p>
    <w:p w14:paraId="20958A67" w14:textId="5E1F2ED1" w:rsidR="005D4A4D" w:rsidRPr="00FD2F80" w:rsidRDefault="005D4A4D" w:rsidP="005D4A4D">
      <w:pPr>
        <w:spacing w:line="240" w:lineRule="auto"/>
        <w:rPr>
          <w:rFonts w:ascii="Times New Roman" w:hAnsi="Times New Roman" w:cs="Times New Roman"/>
          <w:b/>
          <w:bCs/>
          <w:sz w:val="24"/>
          <w:szCs w:val="24"/>
        </w:rPr>
      </w:pPr>
    </w:p>
    <w:p w14:paraId="6D53EE93" w14:textId="3DD84C0C" w:rsidR="005D4A4D" w:rsidRPr="00FD2F80" w:rsidRDefault="005D4A4D" w:rsidP="005D4A4D">
      <w:pPr>
        <w:spacing w:line="240" w:lineRule="auto"/>
        <w:jc w:val="center"/>
        <w:rPr>
          <w:rFonts w:ascii="Times New Roman" w:hAnsi="Times New Roman" w:cs="Times New Roman"/>
          <w:b/>
          <w:bCs/>
          <w:sz w:val="24"/>
          <w:szCs w:val="24"/>
        </w:rPr>
      </w:pPr>
      <w:r w:rsidRPr="00FD2F80">
        <w:rPr>
          <w:rFonts w:ascii="Times New Roman" w:hAnsi="Times New Roman" w:cs="Times New Roman"/>
          <w:b/>
          <w:bCs/>
          <w:sz w:val="24"/>
          <w:szCs w:val="24"/>
        </w:rPr>
        <w:t>FOUNDING AFFIDAVIT</w:t>
      </w:r>
    </w:p>
    <w:p w14:paraId="0D3164C4" w14:textId="77777777" w:rsidR="005D4A4D" w:rsidRPr="00FD2F80" w:rsidRDefault="005D4A4D" w:rsidP="005D4A4D">
      <w:pPr>
        <w:spacing w:line="240" w:lineRule="auto"/>
        <w:rPr>
          <w:rFonts w:ascii="Times New Roman" w:hAnsi="Times New Roman" w:cs="Times New Roman"/>
          <w:sz w:val="24"/>
          <w:szCs w:val="24"/>
        </w:rPr>
      </w:pPr>
    </w:p>
    <w:p w14:paraId="7BF782C0" w14:textId="77777777" w:rsidR="005D4A4D" w:rsidRPr="00FD2F80" w:rsidRDefault="005D4A4D" w:rsidP="005D4A4D">
      <w:pPr>
        <w:spacing w:line="240" w:lineRule="auto"/>
        <w:rPr>
          <w:rFonts w:ascii="Times New Roman" w:hAnsi="Times New Roman" w:cs="Times New Roman"/>
          <w:sz w:val="24"/>
          <w:szCs w:val="24"/>
        </w:rPr>
      </w:pPr>
      <w:r w:rsidRPr="00FD2F80">
        <w:rPr>
          <w:rFonts w:ascii="Times New Roman" w:hAnsi="Times New Roman" w:cs="Times New Roman"/>
          <w:sz w:val="24"/>
          <w:szCs w:val="24"/>
        </w:rPr>
        <w:t>_____________________________________________________________</w:t>
      </w:r>
    </w:p>
    <w:p w14:paraId="615FF456" w14:textId="77777777" w:rsidR="005D4A4D" w:rsidRPr="00FD2F80" w:rsidRDefault="005D4A4D" w:rsidP="0066602F">
      <w:pPr>
        <w:spacing w:line="480" w:lineRule="auto"/>
        <w:rPr>
          <w:rFonts w:ascii="Times New Roman" w:hAnsi="Times New Roman" w:cs="Times New Roman"/>
          <w:sz w:val="24"/>
          <w:szCs w:val="24"/>
        </w:rPr>
      </w:pPr>
    </w:p>
    <w:p w14:paraId="210AA4B9" w14:textId="650588BC" w:rsidR="00CF7216" w:rsidRPr="00FD2F80" w:rsidRDefault="005D4A4D" w:rsidP="0066602F">
      <w:pPr>
        <w:spacing w:line="480" w:lineRule="auto"/>
        <w:rPr>
          <w:rFonts w:ascii="Times New Roman" w:hAnsi="Times New Roman" w:cs="Times New Roman"/>
          <w:sz w:val="24"/>
          <w:szCs w:val="24"/>
        </w:rPr>
      </w:pPr>
      <w:r w:rsidRPr="00FD2F80">
        <w:rPr>
          <w:rFonts w:ascii="Times New Roman" w:hAnsi="Times New Roman" w:cs="Times New Roman"/>
          <w:sz w:val="24"/>
          <w:szCs w:val="24"/>
        </w:rPr>
        <w:t xml:space="preserve">I the undersigned </w:t>
      </w:r>
    </w:p>
    <w:p w14:paraId="205B7F99" w14:textId="713AC840" w:rsidR="005D4A4D" w:rsidRPr="00FD2F80" w:rsidRDefault="005D4A4D" w:rsidP="0066602F">
      <w:pPr>
        <w:spacing w:line="480" w:lineRule="auto"/>
        <w:rPr>
          <w:rFonts w:ascii="Times New Roman" w:hAnsi="Times New Roman" w:cs="Times New Roman"/>
          <w:sz w:val="24"/>
          <w:szCs w:val="24"/>
        </w:rPr>
      </w:pPr>
    </w:p>
    <w:p w14:paraId="77213DE0" w14:textId="10887FA4" w:rsidR="005D4A4D" w:rsidRPr="00FD2F80" w:rsidRDefault="005D4A4D" w:rsidP="0066602F">
      <w:pPr>
        <w:spacing w:line="480" w:lineRule="auto"/>
        <w:jc w:val="center"/>
        <w:rPr>
          <w:rFonts w:ascii="Times New Roman" w:hAnsi="Times New Roman" w:cs="Times New Roman"/>
          <w:b/>
          <w:bCs/>
          <w:sz w:val="24"/>
          <w:szCs w:val="24"/>
        </w:rPr>
      </w:pPr>
      <w:r w:rsidRPr="00FD2F80">
        <w:rPr>
          <w:rFonts w:ascii="Times New Roman" w:hAnsi="Times New Roman" w:cs="Times New Roman"/>
          <w:b/>
          <w:bCs/>
          <w:sz w:val="24"/>
          <w:szCs w:val="24"/>
        </w:rPr>
        <w:t>MDUDUZI SHEMBE</w:t>
      </w:r>
    </w:p>
    <w:p w14:paraId="3B64CC0C" w14:textId="24F4CB91" w:rsidR="005D4A4D" w:rsidRPr="00380247" w:rsidRDefault="005D4A4D" w:rsidP="0066602F">
      <w:pPr>
        <w:spacing w:line="480" w:lineRule="auto"/>
        <w:rPr>
          <w:rFonts w:ascii="Times New Roman" w:hAnsi="Times New Roman" w:cs="Times New Roman"/>
          <w:b/>
          <w:bCs/>
          <w:sz w:val="24"/>
          <w:szCs w:val="24"/>
        </w:rPr>
      </w:pPr>
    </w:p>
    <w:p w14:paraId="3B5B9F20" w14:textId="01BC30A4" w:rsidR="005D4A4D" w:rsidRPr="00380247" w:rsidRDefault="005D4A4D" w:rsidP="0066602F">
      <w:pPr>
        <w:pStyle w:val="ListParagraph"/>
        <w:numPr>
          <w:ilvl w:val="0"/>
          <w:numId w:val="1"/>
        </w:numPr>
        <w:spacing w:line="480" w:lineRule="auto"/>
        <w:ind w:right="849"/>
        <w:jc w:val="both"/>
        <w:rPr>
          <w:rFonts w:ascii="Times New Roman" w:hAnsi="Times New Roman" w:cs="Times New Roman"/>
          <w:sz w:val="24"/>
          <w:szCs w:val="24"/>
        </w:rPr>
      </w:pPr>
      <w:r w:rsidRPr="00380247">
        <w:rPr>
          <w:rFonts w:ascii="Times New Roman" w:hAnsi="Times New Roman" w:cs="Times New Roman"/>
          <w:sz w:val="24"/>
          <w:szCs w:val="24"/>
        </w:rPr>
        <w:t>I am an adult male</w:t>
      </w:r>
      <w:r w:rsidR="00111EAA">
        <w:rPr>
          <w:rFonts w:ascii="Times New Roman" w:hAnsi="Times New Roman" w:cs="Times New Roman"/>
          <w:sz w:val="24"/>
          <w:szCs w:val="24"/>
        </w:rPr>
        <w:t xml:space="preserve"> and the Leader of the Ebu</w:t>
      </w:r>
      <w:r w:rsidR="008A3217">
        <w:rPr>
          <w:rFonts w:ascii="Times New Roman" w:hAnsi="Times New Roman" w:cs="Times New Roman"/>
          <w:sz w:val="24"/>
          <w:szCs w:val="24"/>
        </w:rPr>
        <w:t>h</w:t>
      </w:r>
      <w:r w:rsidR="00111EAA">
        <w:rPr>
          <w:rFonts w:ascii="Times New Roman" w:hAnsi="Times New Roman" w:cs="Times New Roman"/>
          <w:sz w:val="24"/>
          <w:szCs w:val="24"/>
        </w:rPr>
        <w:t xml:space="preserve">leni Congregation of the Nazareth Baptist Church. </w:t>
      </w:r>
      <w:r w:rsidRPr="00380247">
        <w:rPr>
          <w:rFonts w:ascii="Times New Roman" w:hAnsi="Times New Roman" w:cs="Times New Roman"/>
          <w:sz w:val="24"/>
          <w:szCs w:val="24"/>
        </w:rPr>
        <w:t xml:space="preserve">Further I am the first applicant in these proceedings. </w:t>
      </w:r>
    </w:p>
    <w:p w14:paraId="6E975D7E" w14:textId="3FEA9A0B" w:rsidR="005D4A4D" w:rsidRPr="00380247" w:rsidRDefault="005D4A4D" w:rsidP="0066602F">
      <w:pPr>
        <w:pStyle w:val="ListParagraph"/>
        <w:spacing w:line="480" w:lineRule="auto"/>
        <w:ind w:left="1134" w:right="849"/>
        <w:jc w:val="both"/>
        <w:rPr>
          <w:rFonts w:ascii="Times New Roman" w:hAnsi="Times New Roman" w:cs="Times New Roman"/>
          <w:sz w:val="24"/>
          <w:szCs w:val="24"/>
        </w:rPr>
      </w:pPr>
    </w:p>
    <w:p w14:paraId="262467CC" w14:textId="77777777" w:rsidR="005D4A4D" w:rsidRPr="00380247" w:rsidRDefault="005D4A4D" w:rsidP="0066602F">
      <w:pPr>
        <w:pStyle w:val="ListParagraph"/>
        <w:spacing w:line="480" w:lineRule="auto"/>
        <w:ind w:left="1134" w:right="849"/>
        <w:jc w:val="both"/>
        <w:rPr>
          <w:rFonts w:ascii="Times New Roman" w:hAnsi="Times New Roman" w:cs="Times New Roman"/>
          <w:sz w:val="24"/>
          <w:szCs w:val="24"/>
        </w:rPr>
      </w:pPr>
    </w:p>
    <w:p w14:paraId="5BA0C249" w14:textId="594FA8F2" w:rsidR="005D4A4D" w:rsidRPr="00380247" w:rsidRDefault="005D4A4D" w:rsidP="0066602F">
      <w:pPr>
        <w:pStyle w:val="ListParagraph"/>
        <w:numPr>
          <w:ilvl w:val="0"/>
          <w:numId w:val="1"/>
        </w:numPr>
        <w:spacing w:line="480" w:lineRule="auto"/>
        <w:ind w:right="849"/>
        <w:jc w:val="both"/>
        <w:rPr>
          <w:rFonts w:ascii="Times New Roman" w:hAnsi="Times New Roman" w:cs="Times New Roman"/>
          <w:sz w:val="24"/>
          <w:szCs w:val="24"/>
        </w:rPr>
      </w:pPr>
      <w:r w:rsidRPr="00380247">
        <w:rPr>
          <w:rFonts w:ascii="Times New Roman" w:hAnsi="Times New Roman" w:cs="Times New Roman"/>
          <w:sz w:val="24"/>
          <w:szCs w:val="24"/>
        </w:rPr>
        <w:t xml:space="preserve">The facts set forth in this affidavit are all within my personal knowledge </w:t>
      </w:r>
      <w:r w:rsidR="009C3FAD" w:rsidRPr="00380247">
        <w:rPr>
          <w:rFonts w:ascii="Times New Roman" w:hAnsi="Times New Roman" w:cs="Times New Roman"/>
          <w:sz w:val="24"/>
          <w:szCs w:val="24"/>
        </w:rPr>
        <w:t>save where the context indicates otherwise</w:t>
      </w:r>
      <w:r w:rsidR="009C3FAD">
        <w:rPr>
          <w:rFonts w:ascii="Times New Roman" w:hAnsi="Times New Roman" w:cs="Times New Roman"/>
          <w:sz w:val="24"/>
          <w:szCs w:val="24"/>
        </w:rPr>
        <w:t xml:space="preserve"> </w:t>
      </w:r>
      <w:r w:rsidRPr="00380247">
        <w:rPr>
          <w:rFonts w:ascii="Times New Roman" w:hAnsi="Times New Roman" w:cs="Times New Roman"/>
          <w:sz w:val="24"/>
          <w:szCs w:val="24"/>
        </w:rPr>
        <w:t>and are true and correct</w:t>
      </w:r>
      <w:r w:rsidR="009C3FAD">
        <w:rPr>
          <w:rFonts w:ascii="Times New Roman" w:hAnsi="Times New Roman" w:cs="Times New Roman"/>
          <w:sz w:val="24"/>
          <w:szCs w:val="24"/>
        </w:rPr>
        <w:t>.</w:t>
      </w:r>
    </w:p>
    <w:p w14:paraId="414A5751" w14:textId="3A47D6CF" w:rsidR="005D4A4D" w:rsidRPr="00380247" w:rsidRDefault="005D4A4D" w:rsidP="0066602F">
      <w:pPr>
        <w:spacing w:line="480" w:lineRule="auto"/>
        <w:ind w:left="1134" w:right="424"/>
        <w:contextualSpacing/>
        <w:jc w:val="both"/>
        <w:rPr>
          <w:rFonts w:ascii="Times New Roman" w:hAnsi="Times New Roman" w:cs="Times New Roman"/>
          <w:sz w:val="24"/>
          <w:szCs w:val="24"/>
        </w:rPr>
      </w:pPr>
    </w:p>
    <w:p w14:paraId="57E21EFC" w14:textId="5E3F17AE" w:rsidR="005D4A4D" w:rsidRPr="00380247" w:rsidRDefault="005D4A4D" w:rsidP="0066602F">
      <w:pPr>
        <w:pStyle w:val="ListParagraph"/>
        <w:numPr>
          <w:ilvl w:val="0"/>
          <w:numId w:val="1"/>
        </w:numPr>
        <w:spacing w:line="480" w:lineRule="auto"/>
        <w:ind w:right="707"/>
        <w:jc w:val="both"/>
        <w:rPr>
          <w:rFonts w:ascii="Times New Roman" w:hAnsi="Times New Roman" w:cs="Times New Roman"/>
          <w:sz w:val="24"/>
          <w:szCs w:val="24"/>
        </w:rPr>
      </w:pPr>
      <w:r w:rsidRPr="00380247">
        <w:rPr>
          <w:rFonts w:ascii="Times New Roman" w:hAnsi="Times New Roman" w:cs="Times New Roman"/>
          <w:sz w:val="24"/>
          <w:szCs w:val="24"/>
        </w:rPr>
        <w:t>This application will</w:t>
      </w:r>
      <w:r w:rsidR="008A3217">
        <w:rPr>
          <w:rFonts w:ascii="Times New Roman" w:hAnsi="Times New Roman" w:cs="Times New Roman"/>
          <w:sz w:val="24"/>
          <w:szCs w:val="24"/>
        </w:rPr>
        <w:t>, for convenience,</w:t>
      </w:r>
      <w:r w:rsidRPr="00380247">
        <w:rPr>
          <w:rFonts w:ascii="Times New Roman" w:hAnsi="Times New Roman" w:cs="Times New Roman"/>
          <w:sz w:val="24"/>
          <w:szCs w:val="24"/>
        </w:rPr>
        <w:t xml:space="preserve"> be dealt with under the following headings: - </w:t>
      </w:r>
    </w:p>
    <w:p w14:paraId="05E20008" w14:textId="77777777" w:rsidR="005D4A4D" w:rsidRPr="00380247" w:rsidRDefault="005D4A4D" w:rsidP="0066602F">
      <w:pPr>
        <w:pStyle w:val="ListParagraph"/>
        <w:spacing w:line="480" w:lineRule="auto"/>
        <w:rPr>
          <w:rFonts w:ascii="Times New Roman" w:hAnsi="Times New Roman" w:cs="Times New Roman"/>
          <w:sz w:val="24"/>
          <w:szCs w:val="24"/>
        </w:rPr>
      </w:pPr>
    </w:p>
    <w:p w14:paraId="2C139258" w14:textId="595C5225" w:rsidR="005D4A4D" w:rsidRPr="00380247" w:rsidRDefault="005D4A4D" w:rsidP="0066602F">
      <w:pPr>
        <w:pStyle w:val="ListParagraph"/>
        <w:numPr>
          <w:ilvl w:val="1"/>
          <w:numId w:val="1"/>
        </w:numPr>
        <w:spacing w:line="480" w:lineRule="auto"/>
        <w:ind w:right="707"/>
        <w:jc w:val="both"/>
        <w:rPr>
          <w:rFonts w:ascii="Times New Roman" w:hAnsi="Times New Roman" w:cs="Times New Roman"/>
          <w:sz w:val="24"/>
          <w:szCs w:val="24"/>
        </w:rPr>
      </w:pPr>
      <w:r w:rsidRPr="00380247">
        <w:rPr>
          <w:rFonts w:ascii="Times New Roman" w:hAnsi="Times New Roman" w:cs="Times New Roman"/>
          <w:sz w:val="24"/>
          <w:szCs w:val="24"/>
        </w:rPr>
        <w:t xml:space="preserve">Parties </w:t>
      </w:r>
    </w:p>
    <w:p w14:paraId="45C83AAB" w14:textId="70BC0595" w:rsidR="005D4A4D" w:rsidRPr="00380247" w:rsidRDefault="005D4A4D" w:rsidP="0066602F">
      <w:pPr>
        <w:pStyle w:val="ListParagraph"/>
        <w:numPr>
          <w:ilvl w:val="1"/>
          <w:numId w:val="1"/>
        </w:numPr>
        <w:spacing w:line="480" w:lineRule="auto"/>
        <w:ind w:right="707"/>
        <w:jc w:val="both"/>
        <w:rPr>
          <w:rFonts w:ascii="Times New Roman" w:hAnsi="Times New Roman" w:cs="Times New Roman"/>
          <w:sz w:val="24"/>
          <w:szCs w:val="24"/>
        </w:rPr>
      </w:pPr>
      <w:r w:rsidRPr="00380247">
        <w:rPr>
          <w:rFonts w:ascii="Times New Roman" w:hAnsi="Times New Roman" w:cs="Times New Roman"/>
          <w:sz w:val="24"/>
          <w:szCs w:val="24"/>
        </w:rPr>
        <w:t xml:space="preserve">Purpose of the application </w:t>
      </w:r>
    </w:p>
    <w:p w14:paraId="651EFC25" w14:textId="368E18A4" w:rsidR="005D4A4D" w:rsidRPr="00380247" w:rsidRDefault="00737D6B" w:rsidP="0066602F">
      <w:pPr>
        <w:pStyle w:val="ListParagraph"/>
        <w:numPr>
          <w:ilvl w:val="1"/>
          <w:numId w:val="1"/>
        </w:numPr>
        <w:spacing w:line="480" w:lineRule="auto"/>
        <w:ind w:right="707"/>
        <w:jc w:val="both"/>
        <w:rPr>
          <w:rFonts w:ascii="Times New Roman" w:hAnsi="Times New Roman" w:cs="Times New Roman"/>
          <w:sz w:val="24"/>
          <w:szCs w:val="24"/>
        </w:rPr>
      </w:pPr>
      <w:r w:rsidRPr="00380247">
        <w:rPr>
          <w:rFonts w:ascii="Times New Roman" w:hAnsi="Times New Roman" w:cs="Times New Roman"/>
          <w:sz w:val="24"/>
          <w:szCs w:val="24"/>
        </w:rPr>
        <w:t>Relevant b</w:t>
      </w:r>
      <w:r w:rsidR="007C4764" w:rsidRPr="00380247">
        <w:rPr>
          <w:rFonts w:ascii="Times New Roman" w:hAnsi="Times New Roman" w:cs="Times New Roman"/>
          <w:sz w:val="24"/>
          <w:szCs w:val="24"/>
        </w:rPr>
        <w:t xml:space="preserve">ackground to the appeal </w:t>
      </w:r>
    </w:p>
    <w:p w14:paraId="6290AFDE" w14:textId="0AE1E561" w:rsidR="00F01547" w:rsidRPr="00380247" w:rsidRDefault="009431DB" w:rsidP="0066602F">
      <w:pPr>
        <w:pStyle w:val="ListParagraph"/>
        <w:numPr>
          <w:ilvl w:val="2"/>
          <w:numId w:val="1"/>
        </w:numPr>
        <w:spacing w:line="480" w:lineRule="auto"/>
        <w:ind w:right="707"/>
        <w:jc w:val="both"/>
        <w:rPr>
          <w:rFonts w:ascii="Times New Roman" w:hAnsi="Times New Roman" w:cs="Times New Roman"/>
          <w:sz w:val="24"/>
          <w:szCs w:val="24"/>
        </w:rPr>
      </w:pPr>
      <w:r w:rsidRPr="00380247">
        <w:rPr>
          <w:rFonts w:ascii="Times New Roman" w:hAnsi="Times New Roman" w:cs="Times New Roman"/>
          <w:sz w:val="24"/>
          <w:szCs w:val="24"/>
        </w:rPr>
        <w:t>The Church</w:t>
      </w:r>
    </w:p>
    <w:p w14:paraId="5695026F" w14:textId="58E82E32" w:rsidR="00F01547" w:rsidRPr="00380247" w:rsidRDefault="009431DB" w:rsidP="0066602F">
      <w:pPr>
        <w:pStyle w:val="ListParagraph"/>
        <w:numPr>
          <w:ilvl w:val="2"/>
          <w:numId w:val="1"/>
        </w:numPr>
        <w:spacing w:line="480" w:lineRule="auto"/>
        <w:ind w:right="707"/>
        <w:jc w:val="both"/>
        <w:rPr>
          <w:rFonts w:ascii="Times New Roman" w:hAnsi="Times New Roman" w:cs="Times New Roman"/>
          <w:sz w:val="24"/>
          <w:szCs w:val="24"/>
        </w:rPr>
      </w:pPr>
      <w:r w:rsidRPr="00380247">
        <w:rPr>
          <w:rFonts w:ascii="Times New Roman" w:hAnsi="Times New Roman" w:cs="Times New Roman"/>
          <w:sz w:val="24"/>
          <w:szCs w:val="24"/>
        </w:rPr>
        <w:t xml:space="preserve">The Trust </w:t>
      </w:r>
    </w:p>
    <w:p w14:paraId="06F3B8CA" w14:textId="475925BD" w:rsidR="00F01547" w:rsidRPr="00660230" w:rsidRDefault="009431DB" w:rsidP="0066602F">
      <w:pPr>
        <w:pStyle w:val="ListParagraph"/>
        <w:numPr>
          <w:ilvl w:val="2"/>
          <w:numId w:val="1"/>
        </w:numPr>
        <w:spacing w:line="480" w:lineRule="auto"/>
        <w:ind w:right="707"/>
        <w:jc w:val="both"/>
        <w:rPr>
          <w:rFonts w:ascii="Times New Roman" w:hAnsi="Times New Roman" w:cs="Times New Roman"/>
          <w:sz w:val="24"/>
          <w:szCs w:val="24"/>
        </w:rPr>
      </w:pPr>
      <w:r w:rsidRPr="00660230">
        <w:rPr>
          <w:rFonts w:ascii="Times New Roman" w:hAnsi="Times New Roman" w:cs="Times New Roman"/>
          <w:sz w:val="24"/>
          <w:szCs w:val="24"/>
        </w:rPr>
        <w:t xml:space="preserve">The </w:t>
      </w:r>
      <w:r w:rsidR="00660230" w:rsidRPr="00660230">
        <w:rPr>
          <w:rFonts w:ascii="Times New Roman" w:hAnsi="Times New Roman" w:cs="Times New Roman"/>
          <w:sz w:val="24"/>
          <w:szCs w:val="24"/>
        </w:rPr>
        <w:t xml:space="preserve">Church </w:t>
      </w:r>
      <w:r w:rsidRPr="00660230">
        <w:rPr>
          <w:rFonts w:ascii="Times New Roman" w:hAnsi="Times New Roman" w:cs="Times New Roman"/>
          <w:sz w:val="24"/>
          <w:szCs w:val="24"/>
        </w:rPr>
        <w:t xml:space="preserve">Constitution </w:t>
      </w:r>
    </w:p>
    <w:p w14:paraId="759DCF3E" w14:textId="622CC1E4" w:rsidR="00F01547" w:rsidRPr="00380247" w:rsidRDefault="009431DB" w:rsidP="0066602F">
      <w:pPr>
        <w:pStyle w:val="ListParagraph"/>
        <w:numPr>
          <w:ilvl w:val="2"/>
          <w:numId w:val="1"/>
        </w:numPr>
        <w:spacing w:line="480" w:lineRule="auto"/>
        <w:ind w:right="707"/>
        <w:jc w:val="both"/>
        <w:rPr>
          <w:rFonts w:ascii="Times New Roman" w:hAnsi="Times New Roman" w:cs="Times New Roman"/>
          <w:sz w:val="24"/>
          <w:szCs w:val="24"/>
        </w:rPr>
      </w:pPr>
      <w:r w:rsidRPr="00380247">
        <w:rPr>
          <w:rFonts w:ascii="Times New Roman" w:hAnsi="Times New Roman" w:cs="Times New Roman"/>
          <w:sz w:val="24"/>
          <w:szCs w:val="24"/>
        </w:rPr>
        <w:t xml:space="preserve">The leadership dispute </w:t>
      </w:r>
    </w:p>
    <w:p w14:paraId="6E9E60EC" w14:textId="476D6D5B" w:rsidR="00F01547" w:rsidRPr="00380247" w:rsidRDefault="009431DB" w:rsidP="0066602F">
      <w:pPr>
        <w:pStyle w:val="ListParagraph"/>
        <w:numPr>
          <w:ilvl w:val="2"/>
          <w:numId w:val="1"/>
        </w:numPr>
        <w:spacing w:line="480" w:lineRule="auto"/>
        <w:ind w:right="707"/>
        <w:jc w:val="both"/>
        <w:rPr>
          <w:rFonts w:ascii="Times New Roman" w:hAnsi="Times New Roman" w:cs="Times New Roman"/>
          <w:sz w:val="24"/>
          <w:szCs w:val="24"/>
        </w:rPr>
      </w:pPr>
      <w:r w:rsidRPr="00380247">
        <w:rPr>
          <w:rFonts w:ascii="Times New Roman" w:hAnsi="Times New Roman" w:cs="Times New Roman"/>
          <w:sz w:val="24"/>
          <w:szCs w:val="24"/>
        </w:rPr>
        <w:t xml:space="preserve">Court a quo error </w:t>
      </w:r>
    </w:p>
    <w:p w14:paraId="4C0910BA" w14:textId="46BE17C9" w:rsidR="009431DB" w:rsidRPr="00380247" w:rsidRDefault="009431DB" w:rsidP="0066602F">
      <w:pPr>
        <w:pStyle w:val="ListParagraph"/>
        <w:numPr>
          <w:ilvl w:val="2"/>
          <w:numId w:val="1"/>
        </w:numPr>
        <w:spacing w:line="480" w:lineRule="auto"/>
        <w:ind w:right="707"/>
        <w:jc w:val="both"/>
        <w:rPr>
          <w:rFonts w:ascii="Times New Roman" w:hAnsi="Times New Roman" w:cs="Times New Roman"/>
          <w:sz w:val="24"/>
          <w:szCs w:val="24"/>
        </w:rPr>
      </w:pPr>
      <w:r w:rsidRPr="00380247">
        <w:rPr>
          <w:rFonts w:ascii="Times New Roman" w:hAnsi="Times New Roman" w:cs="Times New Roman"/>
          <w:sz w:val="24"/>
          <w:szCs w:val="24"/>
        </w:rPr>
        <w:t xml:space="preserve">Full Court error </w:t>
      </w:r>
    </w:p>
    <w:p w14:paraId="5B8718EF" w14:textId="3B2303DB" w:rsidR="00F01547" w:rsidRPr="00380247" w:rsidRDefault="009431DB" w:rsidP="0066602F">
      <w:pPr>
        <w:pStyle w:val="ListParagraph"/>
        <w:numPr>
          <w:ilvl w:val="2"/>
          <w:numId w:val="1"/>
        </w:numPr>
        <w:spacing w:line="480" w:lineRule="auto"/>
        <w:ind w:right="707"/>
        <w:jc w:val="both"/>
        <w:rPr>
          <w:rFonts w:ascii="Times New Roman" w:hAnsi="Times New Roman" w:cs="Times New Roman"/>
          <w:sz w:val="24"/>
          <w:szCs w:val="24"/>
        </w:rPr>
      </w:pPr>
      <w:r w:rsidRPr="00380247">
        <w:rPr>
          <w:rFonts w:ascii="Times New Roman" w:hAnsi="Times New Roman" w:cs="Times New Roman"/>
          <w:sz w:val="24"/>
          <w:szCs w:val="24"/>
        </w:rPr>
        <w:t xml:space="preserve">SCA error </w:t>
      </w:r>
    </w:p>
    <w:p w14:paraId="7427ABD0" w14:textId="258673E6" w:rsidR="00180D2C" w:rsidRPr="00380247" w:rsidRDefault="007C4764" w:rsidP="0066602F">
      <w:pPr>
        <w:pStyle w:val="ListParagraph"/>
        <w:numPr>
          <w:ilvl w:val="1"/>
          <w:numId w:val="1"/>
        </w:numPr>
        <w:spacing w:line="480" w:lineRule="auto"/>
        <w:ind w:right="707"/>
        <w:jc w:val="both"/>
        <w:rPr>
          <w:rFonts w:ascii="Times New Roman" w:hAnsi="Times New Roman" w:cs="Times New Roman"/>
          <w:sz w:val="24"/>
          <w:szCs w:val="24"/>
        </w:rPr>
      </w:pPr>
      <w:r w:rsidRPr="00380247">
        <w:rPr>
          <w:rFonts w:ascii="Times New Roman" w:hAnsi="Times New Roman" w:cs="Times New Roman"/>
          <w:sz w:val="24"/>
          <w:szCs w:val="24"/>
        </w:rPr>
        <w:lastRenderedPageBreak/>
        <w:t>Grounds of appeal and constitutional issue</w:t>
      </w:r>
      <w:r w:rsidR="00180D2C" w:rsidRPr="00380247">
        <w:rPr>
          <w:rFonts w:ascii="Times New Roman" w:hAnsi="Times New Roman" w:cs="Times New Roman"/>
          <w:sz w:val="24"/>
          <w:szCs w:val="24"/>
        </w:rPr>
        <w:t>s</w:t>
      </w:r>
    </w:p>
    <w:p w14:paraId="32190883" w14:textId="377603A2" w:rsidR="009431DB" w:rsidRPr="00380247" w:rsidRDefault="009431DB" w:rsidP="0066602F">
      <w:pPr>
        <w:pStyle w:val="ListParagraph"/>
        <w:numPr>
          <w:ilvl w:val="2"/>
          <w:numId w:val="1"/>
        </w:numPr>
        <w:spacing w:line="480" w:lineRule="auto"/>
        <w:ind w:right="707"/>
        <w:jc w:val="both"/>
        <w:rPr>
          <w:rFonts w:ascii="Times New Roman" w:hAnsi="Times New Roman" w:cs="Times New Roman"/>
          <w:sz w:val="24"/>
          <w:szCs w:val="24"/>
        </w:rPr>
      </w:pPr>
      <w:r w:rsidRPr="00380247">
        <w:rPr>
          <w:rFonts w:ascii="Times New Roman" w:hAnsi="Times New Roman" w:cs="Times New Roman"/>
          <w:sz w:val="24"/>
          <w:szCs w:val="24"/>
        </w:rPr>
        <w:t xml:space="preserve">Conflicting law and separation of powers </w:t>
      </w:r>
    </w:p>
    <w:p w14:paraId="7871AE5C" w14:textId="5765B6EE" w:rsidR="00180D2C" w:rsidRPr="00380247" w:rsidRDefault="00180D2C" w:rsidP="0066602F">
      <w:pPr>
        <w:pStyle w:val="ListParagraph"/>
        <w:numPr>
          <w:ilvl w:val="1"/>
          <w:numId w:val="1"/>
        </w:numPr>
        <w:spacing w:line="480" w:lineRule="auto"/>
        <w:ind w:right="707"/>
        <w:jc w:val="both"/>
        <w:rPr>
          <w:rFonts w:ascii="Times New Roman" w:hAnsi="Times New Roman" w:cs="Times New Roman"/>
          <w:sz w:val="24"/>
          <w:szCs w:val="24"/>
        </w:rPr>
      </w:pPr>
      <w:r w:rsidRPr="00380247">
        <w:rPr>
          <w:rFonts w:ascii="Times New Roman" w:hAnsi="Times New Roman" w:cs="Times New Roman"/>
          <w:sz w:val="24"/>
          <w:szCs w:val="24"/>
        </w:rPr>
        <w:t xml:space="preserve">Leave to appeal </w:t>
      </w:r>
    </w:p>
    <w:p w14:paraId="6AEBF484" w14:textId="77777777" w:rsidR="00180D2C" w:rsidRPr="00380247" w:rsidRDefault="00180D2C" w:rsidP="0066602F">
      <w:pPr>
        <w:spacing w:line="480" w:lineRule="auto"/>
        <w:ind w:right="707"/>
        <w:jc w:val="both"/>
        <w:rPr>
          <w:rFonts w:ascii="Times New Roman" w:hAnsi="Times New Roman" w:cs="Times New Roman"/>
          <w:sz w:val="24"/>
          <w:szCs w:val="24"/>
        </w:rPr>
      </w:pPr>
    </w:p>
    <w:p w14:paraId="42D75DB1" w14:textId="1FE0AD3D" w:rsidR="007C4764" w:rsidRPr="00380247" w:rsidRDefault="007C4764" w:rsidP="0066602F">
      <w:pPr>
        <w:spacing w:line="480" w:lineRule="auto"/>
        <w:ind w:left="1134" w:right="707"/>
        <w:jc w:val="both"/>
        <w:rPr>
          <w:rFonts w:ascii="Times New Roman" w:hAnsi="Times New Roman" w:cs="Times New Roman"/>
          <w:b/>
          <w:bCs/>
          <w:sz w:val="24"/>
          <w:szCs w:val="24"/>
          <w:u w:val="single"/>
        </w:rPr>
      </w:pPr>
      <w:r w:rsidRPr="00380247">
        <w:rPr>
          <w:rFonts w:ascii="Times New Roman" w:hAnsi="Times New Roman" w:cs="Times New Roman"/>
          <w:b/>
          <w:bCs/>
          <w:sz w:val="24"/>
          <w:szCs w:val="24"/>
          <w:u w:val="single"/>
        </w:rPr>
        <w:t xml:space="preserve">PARTIES </w:t>
      </w:r>
    </w:p>
    <w:p w14:paraId="0363AD74" w14:textId="77777777" w:rsidR="007C4764" w:rsidRPr="00380247" w:rsidRDefault="007C4764" w:rsidP="0066602F">
      <w:pPr>
        <w:pStyle w:val="ListParagraph"/>
        <w:spacing w:line="480" w:lineRule="auto"/>
        <w:ind w:left="1134" w:right="707"/>
        <w:jc w:val="both"/>
        <w:rPr>
          <w:rFonts w:ascii="Times New Roman" w:hAnsi="Times New Roman" w:cs="Times New Roman"/>
          <w:sz w:val="24"/>
          <w:szCs w:val="24"/>
        </w:rPr>
      </w:pPr>
    </w:p>
    <w:p w14:paraId="55BBC3C9" w14:textId="44BF5F28" w:rsidR="007C4764" w:rsidRPr="00380247" w:rsidRDefault="007C4764" w:rsidP="0066602F">
      <w:pPr>
        <w:pStyle w:val="ListParagraph"/>
        <w:numPr>
          <w:ilvl w:val="0"/>
          <w:numId w:val="1"/>
        </w:numPr>
        <w:spacing w:line="480" w:lineRule="auto"/>
        <w:ind w:right="707"/>
        <w:jc w:val="both"/>
        <w:rPr>
          <w:rFonts w:ascii="Times New Roman" w:hAnsi="Times New Roman" w:cs="Times New Roman"/>
          <w:sz w:val="24"/>
          <w:szCs w:val="24"/>
        </w:rPr>
      </w:pPr>
      <w:r w:rsidRPr="00380247">
        <w:rPr>
          <w:rFonts w:ascii="Times New Roman" w:hAnsi="Times New Roman" w:cs="Times New Roman"/>
          <w:sz w:val="24"/>
          <w:szCs w:val="24"/>
        </w:rPr>
        <w:t xml:space="preserve">As aforesaid I am the first applicant in these proceedings, my personal details are as set forth in paragraph 1 above. </w:t>
      </w:r>
    </w:p>
    <w:p w14:paraId="7CB26389" w14:textId="77777777" w:rsidR="00A4077D" w:rsidRPr="00380247" w:rsidRDefault="00A4077D" w:rsidP="0066602F">
      <w:pPr>
        <w:pStyle w:val="ListParagraph"/>
        <w:spacing w:line="480" w:lineRule="auto"/>
        <w:ind w:left="1134" w:right="707"/>
        <w:jc w:val="both"/>
        <w:rPr>
          <w:rFonts w:ascii="Times New Roman" w:hAnsi="Times New Roman" w:cs="Times New Roman"/>
          <w:sz w:val="24"/>
          <w:szCs w:val="24"/>
        </w:rPr>
      </w:pPr>
    </w:p>
    <w:p w14:paraId="5F1BD74D" w14:textId="057E3457" w:rsidR="007C4764" w:rsidRPr="00380247" w:rsidRDefault="007C4764" w:rsidP="0066602F">
      <w:pPr>
        <w:pStyle w:val="ListParagraph"/>
        <w:numPr>
          <w:ilvl w:val="0"/>
          <w:numId w:val="1"/>
        </w:numPr>
        <w:spacing w:line="480" w:lineRule="auto"/>
        <w:ind w:right="707"/>
        <w:jc w:val="both"/>
        <w:rPr>
          <w:rFonts w:ascii="Times New Roman" w:hAnsi="Times New Roman" w:cs="Times New Roman"/>
          <w:sz w:val="24"/>
          <w:szCs w:val="24"/>
        </w:rPr>
      </w:pPr>
      <w:r w:rsidRPr="00380247">
        <w:rPr>
          <w:rFonts w:ascii="Times New Roman" w:hAnsi="Times New Roman" w:cs="Times New Roman"/>
          <w:sz w:val="24"/>
          <w:szCs w:val="24"/>
        </w:rPr>
        <w:t xml:space="preserve">The second applicant is </w:t>
      </w:r>
      <w:r w:rsidR="00F75068" w:rsidRPr="00F75068">
        <w:rPr>
          <w:rFonts w:ascii="Times New Roman" w:hAnsi="Times New Roman" w:cs="Times New Roman"/>
          <w:b/>
          <w:bCs/>
          <w:sz w:val="24"/>
          <w:szCs w:val="24"/>
        </w:rPr>
        <w:t>NKOSI MQOQI NGCOBO</w:t>
      </w:r>
      <w:r w:rsidR="00C168D5">
        <w:rPr>
          <w:rFonts w:ascii="Times New Roman" w:hAnsi="Times New Roman" w:cs="Times New Roman"/>
          <w:sz w:val="24"/>
          <w:szCs w:val="24"/>
        </w:rPr>
        <w:t xml:space="preserve">, </w:t>
      </w:r>
      <w:bookmarkStart w:id="0" w:name="_Hlk29393473"/>
      <w:r w:rsidR="004C12FA">
        <w:rPr>
          <w:rFonts w:ascii="Times New Roman" w:hAnsi="Times New Roman" w:cs="Times New Roman"/>
          <w:sz w:val="24"/>
          <w:szCs w:val="24"/>
        </w:rPr>
        <w:t xml:space="preserve">an </w:t>
      </w:r>
      <w:r w:rsidR="00C168D5">
        <w:rPr>
          <w:rFonts w:ascii="Times New Roman" w:hAnsi="Times New Roman" w:cs="Times New Roman"/>
          <w:sz w:val="24"/>
          <w:szCs w:val="24"/>
        </w:rPr>
        <w:t>adult male</w:t>
      </w:r>
      <w:r w:rsidR="004C12FA">
        <w:rPr>
          <w:rFonts w:ascii="Times New Roman" w:hAnsi="Times New Roman" w:cs="Times New Roman"/>
          <w:sz w:val="24"/>
          <w:szCs w:val="24"/>
        </w:rPr>
        <w:t xml:space="preserve"> whose personal details are as set forth in the Court a quo and remain unchanged. </w:t>
      </w:r>
      <w:bookmarkEnd w:id="0"/>
    </w:p>
    <w:p w14:paraId="448B6987" w14:textId="77777777" w:rsidR="007C4764" w:rsidRPr="00380247" w:rsidRDefault="007C4764" w:rsidP="0066602F">
      <w:pPr>
        <w:pStyle w:val="ListParagraph"/>
        <w:spacing w:line="480" w:lineRule="auto"/>
        <w:ind w:left="1134" w:right="707"/>
        <w:jc w:val="both"/>
        <w:rPr>
          <w:rFonts w:ascii="Times New Roman" w:hAnsi="Times New Roman" w:cs="Times New Roman"/>
          <w:sz w:val="24"/>
          <w:szCs w:val="24"/>
        </w:rPr>
      </w:pPr>
    </w:p>
    <w:p w14:paraId="75DC0B63" w14:textId="02634721" w:rsidR="00F75068" w:rsidRDefault="007C4764" w:rsidP="0066602F">
      <w:pPr>
        <w:pStyle w:val="ListParagraph"/>
        <w:numPr>
          <w:ilvl w:val="0"/>
          <w:numId w:val="1"/>
        </w:numPr>
        <w:spacing w:line="480" w:lineRule="auto"/>
        <w:ind w:right="707"/>
        <w:jc w:val="both"/>
        <w:rPr>
          <w:rFonts w:ascii="Times New Roman" w:hAnsi="Times New Roman" w:cs="Times New Roman"/>
          <w:sz w:val="24"/>
          <w:szCs w:val="24"/>
        </w:rPr>
      </w:pPr>
      <w:r w:rsidRPr="00380247">
        <w:rPr>
          <w:rFonts w:ascii="Times New Roman" w:hAnsi="Times New Roman" w:cs="Times New Roman"/>
          <w:sz w:val="24"/>
          <w:szCs w:val="24"/>
        </w:rPr>
        <w:t>The third respondent is</w:t>
      </w:r>
      <w:r w:rsidR="00F75068">
        <w:rPr>
          <w:rFonts w:ascii="Times New Roman" w:hAnsi="Times New Roman" w:cs="Times New Roman"/>
          <w:sz w:val="24"/>
          <w:szCs w:val="24"/>
        </w:rPr>
        <w:t xml:space="preserve"> </w:t>
      </w:r>
      <w:r w:rsidR="00F75068" w:rsidRPr="00F75068">
        <w:rPr>
          <w:rFonts w:ascii="Times New Roman" w:hAnsi="Times New Roman" w:cs="Times New Roman"/>
          <w:b/>
          <w:bCs/>
          <w:sz w:val="24"/>
          <w:szCs w:val="24"/>
        </w:rPr>
        <w:t>MBONGWA FRIEND NZAMA</w:t>
      </w:r>
      <w:r w:rsidR="004C12FA" w:rsidRPr="004C12FA">
        <w:rPr>
          <w:rFonts w:ascii="Times New Roman" w:hAnsi="Times New Roman" w:cs="Times New Roman"/>
          <w:sz w:val="24"/>
          <w:szCs w:val="24"/>
        </w:rPr>
        <w:t xml:space="preserve"> </w:t>
      </w:r>
      <w:r w:rsidR="004C12FA">
        <w:rPr>
          <w:rFonts w:ascii="Times New Roman" w:hAnsi="Times New Roman" w:cs="Times New Roman"/>
          <w:sz w:val="24"/>
          <w:szCs w:val="24"/>
        </w:rPr>
        <w:t xml:space="preserve">an adult male whose personal details are as set forth in the Court a quo and remain unchanged. </w:t>
      </w:r>
      <w:r w:rsidR="004C12FA">
        <w:rPr>
          <w:rFonts w:ascii="Times New Roman" w:hAnsi="Times New Roman" w:cs="Times New Roman"/>
          <w:b/>
          <w:bCs/>
          <w:sz w:val="24"/>
          <w:szCs w:val="24"/>
        </w:rPr>
        <w:t xml:space="preserve"> </w:t>
      </w:r>
    </w:p>
    <w:p w14:paraId="5E09FF3D" w14:textId="77777777" w:rsidR="0066602F" w:rsidRPr="00380247" w:rsidRDefault="0066602F" w:rsidP="0066602F">
      <w:pPr>
        <w:pStyle w:val="ListParagraph"/>
        <w:spacing w:line="480" w:lineRule="auto"/>
        <w:rPr>
          <w:rFonts w:ascii="Times New Roman" w:hAnsi="Times New Roman" w:cs="Times New Roman"/>
          <w:sz w:val="24"/>
          <w:szCs w:val="24"/>
        </w:rPr>
      </w:pPr>
    </w:p>
    <w:p w14:paraId="4D2C7E10" w14:textId="77777777" w:rsidR="00F75068" w:rsidRPr="00380247" w:rsidRDefault="00F75068" w:rsidP="0066602F">
      <w:pPr>
        <w:pStyle w:val="ListParagraph"/>
        <w:spacing w:line="480" w:lineRule="auto"/>
        <w:ind w:left="1134" w:right="707"/>
        <w:jc w:val="both"/>
        <w:rPr>
          <w:rFonts w:ascii="Times New Roman" w:hAnsi="Times New Roman" w:cs="Times New Roman"/>
          <w:b/>
          <w:bCs/>
          <w:sz w:val="24"/>
          <w:szCs w:val="24"/>
          <w:u w:val="single"/>
        </w:rPr>
      </w:pPr>
      <w:r w:rsidRPr="00380247">
        <w:rPr>
          <w:rFonts w:ascii="Times New Roman" w:hAnsi="Times New Roman" w:cs="Times New Roman"/>
          <w:b/>
          <w:bCs/>
          <w:sz w:val="24"/>
          <w:szCs w:val="24"/>
          <w:u w:val="single"/>
        </w:rPr>
        <w:t xml:space="preserve">PURPOSE OF THE APPLICATION </w:t>
      </w:r>
    </w:p>
    <w:p w14:paraId="0D7A2050" w14:textId="77777777" w:rsidR="00F75068" w:rsidRDefault="00F75068" w:rsidP="0066602F">
      <w:pPr>
        <w:pStyle w:val="ListParagraph"/>
        <w:spacing w:line="480" w:lineRule="auto"/>
        <w:ind w:left="1134" w:right="707"/>
        <w:jc w:val="both"/>
        <w:rPr>
          <w:rFonts w:ascii="Times New Roman" w:hAnsi="Times New Roman" w:cs="Times New Roman"/>
          <w:sz w:val="24"/>
          <w:szCs w:val="24"/>
        </w:rPr>
      </w:pPr>
    </w:p>
    <w:p w14:paraId="21365BB4" w14:textId="77777777" w:rsidR="00F75068" w:rsidRPr="00F75068" w:rsidRDefault="00F75068" w:rsidP="0066602F">
      <w:pPr>
        <w:pStyle w:val="ListParagraph"/>
        <w:spacing w:line="480" w:lineRule="auto"/>
        <w:rPr>
          <w:rFonts w:ascii="Times New Roman" w:hAnsi="Times New Roman" w:cs="Times New Roman"/>
          <w:sz w:val="24"/>
          <w:szCs w:val="24"/>
        </w:rPr>
      </w:pPr>
    </w:p>
    <w:p w14:paraId="7BDF3B95" w14:textId="446CA910" w:rsidR="007A0FF1" w:rsidRDefault="00A4077D" w:rsidP="00D076D0">
      <w:pPr>
        <w:pStyle w:val="ListParagraph"/>
        <w:numPr>
          <w:ilvl w:val="0"/>
          <w:numId w:val="1"/>
        </w:numPr>
        <w:spacing w:line="480" w:lineRule="auto"/>
        <w:ind w:right="707"/>
        <w:jc w:val="both"/>
        <w:rPr>
          <w:rFonts w:ascii="Times New Roman" w:hAnsi="Times New Roman" w:cs="Times New Roman"/>
          <w:sz w:val="24"/>
          <w:szCs w:val="24"/>
        </w:rPr>
      </w:pPr>
      <w:r w:rsidRPr="00D877CB">
        <w:rPr>
          <w:rFonts w:ascii="Times New Roman" w:hAnsi="Times New Roman" w:cs="Times New Roman"/>
          <w:sz w:val="24"/>
          <w:szCs w:val="24"/>
        </w:rPr>
        <w:t xml:space="preserve">This affidavit is filed in support of the application for leave to appeal against the </w:t>
      </w:r>
      <w:bookmarkStart w:id="1" w:name="_Hlk29366634"/>
      <w:r w:rsidRPr="00D877CB">
        <w:rPr>
          <w:rFonts w:ascii="Times New Roman" w:hAnsi="Times New Roman" w:cs="Times New Roman"/>
          <w:sz w:val="24"/>
          <w:szCs w:val="24"/>
        </w:rPr>
        <w:t xml:space="preserve">whole judgment and Order </w:t>
      </w:r>
      <w:r w:rsidRPr="00D877CB">
        <w:rPr>
          <w:rFonts w:ascii="Times New Roman" w:hAnsi="Times New Roman" w:cs="Times New Roman"/>
          <w:sz w:val="24"/>
          <w:szCs w:val="24"/>
        </w:rPr>
        <w:lastRenderedPageBreak/>
        <w:t xml:space="preserve">issued by the Supreme Court of Appeal (per the Honourable Justices </w:t>
      </w:r>
      <w:proofErr w:type="spellStart"/>
      <w:r w:rsidRPr="00D877CB">
        <w:rPr>
          <w:rFonts w:ascii="Times New Roman" w:hAnsi="Times New Roman" w:cs="Times New Roman"/>
          <w:sz w:val="24"/>
          <w:szCs w:val="24"/>
        </w:rPr>
        <w:t>Go</w:t>
      </w:r>
      <w:r w:rsidR="007C1310" w:rsidRPr="00D877CB">
        <w:rPr>
          <w:rFonts w:ascii="Times New Roman" w:hAnsi="Times New Roman" w:cs="Times New Roman"/>
          <w:sz w:val="24"/>
          <w:szCs w:val="24"/>
        </w:rPr>
        <w:t>r</w:t>
      </w:r>
      <w:r w:rsidRPr="00D877CB">
        <w:rPr>
          <w:rFonts w:ascii="Times New Roman" w:hAnsi="Times New Roman" w:cs="Times New Roman"/>
          <w:sz w:val="24"/>
          <w:szCs w:val="24"/>
        </w:rPr>
        <w:t>ven</w:t>
      </w:r>
      <w:proofErr w:type="spellEnd"/>
      <w:r w:rsidRPr="00D877CB">
        <w:rPr>
          <w:rFonts w:ascii="Times New Roman" w:hAnsi="Times New Roman" w:cs="Times New Roman"/>
          <w:sz w:val="24"/>
          <w:szCs w:val="24"/>
        </w:rPr>
        <w:t xml:space="preserve"> AJA (</w:t>
      </w:r>
      <w:proofErr w:type="spellStart"/>
      <w:r w:rsidRPr="00D877CB">
        <w:rPr>
          <w:rFonts w:ascii="Times New Roman" w:hAnsi="Times New Roman" w:cs="Times New Roman"/>
          <w:sz w:val="24"/>
          <w:szCs w:val="24"/>
        </w:rPr>
        <w:t>Petse</w:t>
      </w:r>
      <w:proofErr w:type="spellEnd"/>
      <w:r w:rsidRPr="00D877CB">
        <w:rPr>
          <w:rFonts w:ascii="Times New Roman" w:hAnsi="Times New Roman" w:cs="Times New Roman"/>
          <w:sz w:val="24"/>
          <w:szCs w:val="24"/>
        </w:rPr>
        <w:t xml:space="preserve"> DP, Plasket and Mbatha JJA and Tsoka AJA) which was delivered on 2 December 2019 (“</w:t>
      </w:r>
      <w:r w:rsidRPr="00D877CB">
        <w:rPr>
          <w:rFonts w:ascii="Times New Roman" w:hAnsi="Times New Roman" w:cs="Times New Roman"/>
          <w:b/>
          <w:bCs/>
          <w:i/>
          <w:iCs/>
          <w:sz w:val="24"/>
          <w:szCs w:val="24"/>
        </w:rPr>
        <w:t>SCA judgment</w:t>
      </w:r>
      <w:r w:rsidRPr="00D877CB">
        <w:rPr>
          <w:rFonts w:ascii="Times New Roman" w:hAnsi="Times New Roman" w:cs="Times New Roman"/>
          <w:sz w:val="24"/>
          <w:szCs w:val="24"/>
        </w:rPr>
        <w:t>”)</w:t>
      </w:r>
      <w:r w:rsidR="00505762" w:rsidRPr="00D877CB">
        <w:rPr>
          <w:rFonts w:ascii="Times New Roman" w:hAnsi="Times New Roman" w:cs="Times New Roman"/>
          <w:sz w:val="24"/>
          <w:szCs w:val="24"/>
        </w:rPr>
        <w:t xml:space="preserve"> as set forth in the notice of motion prefixed hereto.</w:t>
      </w:r>
      <w:bookmarkEnd w:id="1"/>
      <w:r w:rsidR="00FA1644" w:rsidRPr="00D877CB">
        <w:rPr>
          <w:rFonts w:ascii="Times New Roman" w:hAnsi="Times New Roman" w:cs="Times New Roman"/>
          <w:sz w:val="24"/>
          <w:szCs w:val="24"/>
        </w:rPr>
        <w:t xml:space="preserve"> </w:t>
      </w:r>
      <w:r w:rsidR="00D877CB">
        <w:rPr>
          <w:rFonts w:ascii="Times New Roman" w:hAnsi="Times New Roman" w:cs="Times New Roman"/>
          <w:sz w:val="24"/>
          <w:szCs w:val="24"/>
        </w:rPr>
        <w:t>This application is brought</w:t>
      </w:r>
      <w:r w:rsidR="007A0FF1">
        <w:rPr>
          <w:rFonts w:ascii="Times New Roman" w:hAnsi="Times New Roman" w:cs="Times New Roman"/>
          <w:sz w:val="24"/>
          <w:szCs w:val="24"/>
        </w:rPr>
        <w:t>:</w:t>
      </w:r>
      <w:r w:rsidR="008D69C9">
        <w:rPr>
          <w:rFonts w:ascii="Times New Roman" w:hAnsi="Times New Roman" w:cs="Times New Roman"/>
          <w:sz w:val="24"/>
          <w:szCs w:val="24"/>
        </w:rPr>
        <w:t>-</w:t>
      </w:r>
    </w:p>
    <w:p w14:paraId="7FED0F30" w14:textId="77777777" w:rsidR="008D69C9" w:rsidRDefault="008D69C9" w:rsidP="008D69C9">
      <w:pPr>
        <w:pStyle w:val="ListParagraph"/>
        <w:spacing w:line="480" w:lineRule="auto"/>
        <w:ind w:left="1134" w:right="707"/>
        <w:jc w:val="both"/>
        <w:rPr>
          <w:rFonts w:ascii="Times New Roman" w:hAnsi="Times New Roman" w:cs="Times New Roman"/>
          <w:sz w:val="24"/>
          <w:szCs w:val="24"/>
        </w:rPr>
      </w:pPr>
    </w:p>
    <w:p w14:paraId="59ABA2F7" w14:textId="076EF7C5" w:rsidR="00FA1644" w:rsidRDefault="00D877CB" w:rsidP="007A0FF1">
      <w:pPr>
        <w:pStyle w:val="ListParagraph"/>
        <w:numPr>
          <w:ilvl w:val="1"/>
          <w:numId w:val="8"/>
        </w:numPr>
        <w:spacing w:line="480" w:lineRule="auto"/>
        <w:ind w:right="707"/>
        <w:jc w:val="both"/>
        <w:rPr>
          <w:rFonts w:ascii="Times New Roman" w:hAnsi="Times New Roman" w:cs="Times New Roman"/>
          <w:sz w:val="24"/>
          <w:szCs w:val="24"/>
        </w:rPr>
      </w:pPr>
      <w:r>
        <w:rPr>
          <w:rFonts w:ascii="Times New Roman" w:hAnsi="Times New Roman" w:cs="Times New Roman"/>
          <w:sz w:val="24"/>
          <w:szCs w:val="24"/>
        </w:rPr>
        <w:t xml:space="preserve"> as a result of the court </w:t>
      </w:r>
      <w:r w:rsidRPr="00D877CB">
        <w:rPr>
          <w:rFonts w:ascii="Times New Roman" w:hAnsi="Times New Roman" w:cs="Times New Roman"/>
          <w:i/>
          <w:iCs/>
          <w:sz w:val="24"/>
          <w:szCs w:val="24"/>
        </w:rPr>
        <w:t>a quo</w:t>
      </w:r>
      <w:r>
        <w:rPr>
          <w:rFonts w:ascii="Times New Roman" w:hAnsi="Times New Roman" w:cs="Times New Roman"/>
          <w:sz w:val="24"/>
          <w:szCs w:val="24"/>
        </w:rPr>
        <w:t xml:space="preserve"> and the SCA having misconstrued the evidentiary material before them in the form of the Deed of Nomination and the letter written by the late leader nominating Mr Vela Shembe as leader and sole trustee of the Ebuhleni congregation of the Nazareth Baptist Church. To hold otherwise as was done by Jappie JP, the court </w:t>
      </w:r>
      <w:r w:rsidRPr="00D877CB">
        <w:rPr>
          <w:rFonts w:ascii="Times New Roman" w:hAnsi="Times New Roman" w:cs="Times New Roman"/>
          <w:i/>
          <w:iCs/>
          <w:sz w:val="24"/>
          <w:szCs w:val="24"/>
        </w:rPr>
        <w:t>a quo</w:t>
      </w:r>
      <w:r>
        <w:rPr>
          <w:rFonts w:ascii="Times New Roman" w:hAnsi="Times New Roman" w:cs="Times New Roman"/>
          <w:sz w:val="24"/>
          <w:szCs w:val="24"/>
        </w:rPr>
        <w:t xml:space="preserve"> and the SCA</w:t>
      </w:r>
      <w:r w:rsidR="007A0FF1">
        <w:rPr>
          <w:rFonts w:ascii="Times New Roman" w:hAnsi="Times New Roman" w:cs="Times New Roman"/>
          <w:sz w:val="24"/>
          <w:szCs w:val="24"/>
        </w:rPr>
        <w:t>,</w:t>
      </w:r>
      <w:r>
        <w:rPr>
          <w:rFonts w:ascii="Times New Roman" w:hAnsi="Times New Roman" w:cs="Times New Roman"/>
          <w:sz w:val="24"/>
          <w:szCs w:val="24"/>
        </w:rPr>
        <w:t xml:space="preserve"> meant that the Trust Deed could not apply to the Ebuhleni leader or successor when it was held by those </w:t>
      </w:r>
      <w:r w:rsidR="008D69C9">
        <w:rPr>
          <w:rFonts w:ascii="Times New Roman" w:hAnsi="Times New Roman" w:cs="Times New Roman"/>
          <w:sz w:val="24"/>
          <w:szCs w:val="24"/>
        </w:rPr>
        <w:t>C</w:t>
      </w:r>
      <w:r>
        <w:rPr>
          <w:rFonts w:ascii="Times New Roman" w:hAnsi="Times New Roman" w:cs="Times New Roman"/>
          <w:sz w:val="24"/>
          <w:szCs w:val="24"/>
        </w:rPr>
        <w:t>ourts to apply to the Ekuphakameni congregation of the Nazareth Baptist Church</w:t>
      </w:r>
      <w:r w:rsidR="007A0FF1">
        <w:rPr>
          <w:rFonts w:ascii="Times New Roman" w:hAnsi="Times New Roman" w:cs="Times New Roman"/>
          <w:sz w:val="24"/>
          <w:szCs w:val="24"/>
        </w:rPr>
        <w:t>, thereby contradicting the very intention and language of the Deed of Nomination and the letter written by the late leader.</w:t>
      </w:r>
    </w:p>
    <w:p w14:paraId="638622ED" w14:textId="30B41373" w:rsidR="007A0FF1" w:rsidRDefault="007A0FF1" w:rsidP="007A0FF1">
      <w:pPr>
        <w:pStyle w:val="ListParagraph"/>
        <w:numPr>
          <w:ilvl w:val="1"/>
          <w:numId w:val="8"/>
        </w:numPr>
        <w:spacing w:line="480" w:lineRule="auto"/>
        <w:ind w:right="707"/>
        <w:jc w:val="both"/>
        <w:rPr>
          <w:rFonts w:ascii="Times New Roman" w:hAnsi="Times New Roman" w:cs="Times New Roman"/>
          <w:sz w:val="24"/>
          <w:szCs w:val="24"/>
        </w:rPr>
      </w:pPr>
      <w:r>
        <w:rPr>
          <w:rFonts w:ascii="Times New Roman" w:hAnsi="Times New Roman" w:cs="Times New Roman"/>
          <w:sz w:val="24"/>
          <w:szCs w:val="24"/>
        </w:rPr>
        <w:lastRenderedPageBreak/>
        <w:t>As a result of the SCA granting primacy to extraneous documents overriding a legal document in the form of a duly registered Trust Deed thereby contravening the Trust Property Control Act.</w:t>
      </w:r>
    </w:p>
    <w:p w14:paraId="7A8B4367" w14:textId="77777777" w:rsidR="007A0FF1" w:rsidRPr="00D877CB" w:rsidRDefault="007A0FF1" w:rsidP="007A0FF1">
      <w:pPr>
        <w:pStyle w:val="ListParagraph"/>
        <w:spacing w:line="480" w:lineRule="auto"/>
        <w:ind w:left="1134" w:right="707"/>
        <w:jc w:val="both"/>
        <w:rPr>
          <w:rFonts w:ascii="Times New Roman" w:hAnsi="Times New Roman" w:cs="Times New Roman"/>
          <w:sz w:val="24"/>
          <w:szCs w:val="24"/>
        </w:rPr>
      </w:pPr>
    </w:p>
    <w:p w14:paraId="09003EC3" w14:textId="4F96D7EF" w:rsidR="00F75068" w:rsidRPr="00F75068" w:rsidRDefault="00F75068" w:rsidP="0066602F">
      <w:pPr>
        <w:pStyle w:val="ListParagraph"/>
        <w:spacing w:line="480" w:lineRule="auto"/>
        <w:ind w:left="1134" w:right="707"/>
        <w:jc w:val="both"/>
        <w:rPr>
          <w:rFonts w:ascii="Times New Roman" w:hAnsi="Times New Roman" w:cs="Times New Roman"/>
          <w:b/>
          <w:bCs/>
          <w:sz w:val="24"/>
          <w:szCs w:val="24"/>
          <w:u w:val="single"/>
        </w:rPr>
      </w:pPr>
      <w:r w:rsidRPr="00380247">
        <w:rPr>
          <w:rFonts w:ascii="Times New Roman" w:hAnsi="Times New Roman" w:cs="Times New Roman"/>
          <w:b/>
          <w:bCs/>
          <w:sz w:val="24"/>
          <w:szCs w:val="24"/>
          <w:u w:val="single"/>
        </w:rPr>
        <w:t xml:space="preserve">RELEVANT BACKGROUND TO THE APPEAL </w:t>
      </w:r>
    </w:p>
    <w:p w14:paraId="04491701" w14:textId="77777777" w:rsidR="00F75068" w:rsidRDefault="00F75068" w:rsidP="0066602F">
      <w:pPr>
        <w:pStyle w:val="ListParagraph"/>
        <w:spacing w:line="480" w:lineRule="auto"/>
        <w:ind w:left="1134" w:right="707"/>
        <w:jc w:val="both"/>
        <w:rPr>
          <w:rFonts w:ascii="Times New Roman" w:hAnsi="Times New Roman" w:cs="Times New Roman"/>
          <w:b/>
          <w:bCs/>
          <w:sz w:val="24"/>
          <w:szCs w:val="24"/>
          <w:u w:val="single"/>
        </w:rPr>
      </w:pPr>
    </w:p>
    <w:p w14:paraId="69747CE1" w14:textId="3F24DD43" w:rsidR="00F75068" w:rsidRPr="00380247" w:rsidRDefault="00F75068" w:rsidP="0066602F">
      <w:pPr>
        <w:pStyle w:val="ListParagraph"/>
        <w:spacing w:line="480" w:lineRule="auto"/>
        <w:ind w:left="1134" w:right="707"/>
        <w:jc w:val="both"/>
        <w:rPr>
          <w:rFonts w:ascii="Times New Roman" w:hAnsi="Times New Roman" w:cs="Times New Roman"/>
          <w:b/>
          <w:bCs/>
          <w:sz w:val="24"/>
          <w:szCs w:val="24"/>
          <w:u w:val="single"/>
        </w:rPr>
      </w:pPr>
      <w:r w:rsidRPr="00380247">
        <w:rPr>
          <w:rFonts w:ascii="Times New Roman" w:hAnsi="Times New Roman" w:cs="Times New Roman"/>
          <w:b/>
          <w:bCs/>
          <w:sz w:val="24"/>
          <w:szCs w:val="24"/>
          <w:u w:val="single"/>
        </w:rPr>
        <w:t xml:space="preserve">THE CHURCH </w:t>
      </w:r>
    </w:p>
    <w:p w14:paraId="53290BDD" w14:textId="68B90103" w:rsidR="00F75068" w:rsidRDefault="00F75068" w:rsidP="0066602F">
      <w:pPr>
        <w:pStyle w:val="ListParagraph"/>
        <w:spacing w:line="480" w:lineRule="auto"/>
        <w:ind w:left="1134" w:right="707"/>
        <w:jc w:val="both"/>
        <w:rPr>
          <w:rFonts w:ascii="Times New Roman" w:hAnsi="Times New Roman" w:cs="Times New Roman"/>
          <w:sz w:val="24"/>
          <w:szCs w:val="24"/>
        </w:rPr>
      </w:pPr>
    </w:p>
    <w:p w14:paraId="1C68C73A" w14:textId="77777777" w:rsidR="00F75068" w:rsidRDefault="00F75068" w:rsidP="0066602F">
      <w:pPr>
        <w:pStyle w:val="ListParagraph"/>
        <w:spacing w:line="480" w:lineRule="auto"/>
        <w:ind w:left="1134" w:right="707"/>
        <w:jc w:val="both"/>
        <w:rPr>
          <w:rFonts w:ascii="Times New Roman" w:hAnsi="Times New Roman" w:cs="Times New Roman"/>
          <w:sz w:val="24"/>
          <w:szCs w:val="24"/>
        </w:rPr>
      </w:pPr>
    </w:p>
    <w:p w14:paraId="62388A70" w14:textId="2EBD17E8" w:rsidR="00F75068" w:rsidRDefault="006F0089" w:rsidP="0066602F">
      <w:pPr>
        <w:pStyle w:val="ListParagraph"/>
        <w:numPr>
          <w:ilvl w:val="0"/>
          <w:numId w:val="1"/>
        </w:numPr>
        <w:spacing w:line="480" w:lineRule="auto"/>
        <w:ind w:right="707"/>
        <w:jc w:val="both"/>
        <w:rPr>
          <w:rFonts w:ascii="Times New Roman" w:hAnsi="Times New Roman" w:cs="Times New Roman"/>
          <w:sz w:val="24"/>
          <w:szCs w:val="24"/>
        </w:rPr>
      </w:pPr>
      <w:r w:rsidRPr="00F75068">
        <w:rPr>
          <w:rFonts w:ascii="Times New Roman" w:hAnsi="Times New Roman" w:cs="Times New Roman"/>
          <w:sz w:val="24"/>
          <w:szCs w:val="24"/>
        </w:rPr>
        <w:t xml:space="preserve">The </w:t>
      </w:r>
      <w:r w:rsidR="00660230">
        <w:rPr>
          <w:rFonts w:ascii="Times New Roman" w:hAnsi="Times New Roman" w:cs="Times New Roman"/>
          <w:sz w:val="24"/>
          <w:szCs w:val="24"/>
        </w:rPr>
        <w:t>C</w:t>
      </w:r>
      <w:r w:rsidRPr="00F75068">
        <w:rPr>
          <w:rFonts w:ascii="Times New Roman" w:hAnsi="Times New Roman" w:cs="Times New Roman"/>
          <w:sz w:val="24"/>
          <w:szCs w:val="24"/>
        </w:rPr>
        <w:t xml:space="preserve">hurch was founded in 1910 by the </w:t>
      </w:r>
      <w:r w:rsidR="008A3217">
        <w:rPr>
          <w:rFonts w:ascii="Times New Roman" w:hAnsi="Times New Roman" w:cs="Times New Roman"/>
          <w:sz w:val="24"/>
          <w:szCs w:val="24"/>
        </w:rPr>
        <w:t>P</w:t>
      </w:r>
      <w:r w:rsidRPr="00F75068">
        <w:rPr>
          <w:rFonts w:ascii="Times New Roman" w:hAnsi="Times New Roman" w:cs="Times New Roman"/>
          <w:sz w:val="24"/>
          <w:szCs w:val="24"/>
        </w:rPr>
        <w:t xml:space="preserve">rophet Isaiah Shembe </w:t>
      </w:r>
      <w:r w:rsidR="008A3217">
        <w:rPr>
          <w:rFonts w:ascii="Times New Roman" w:hAnsi="Times New Roman" w:cs="Times New Roman"/>
          <w:sz w:val="24"/>
          <w:szCs w:val="24"/>
        </w:rPr>
        <w:t>with</w:t>
      </w:r>
      <w:r w:rsidRPr="00F75068">
        <w:rPr>
          <w:rFonts w:ascii="Times New Roman" w:hAnsi="Times New Roman" w:cs="Times New Roman"/>
          <w:sz w:val="24"/>
          <w:szCs w:val="24"/>
        </w:rPr>
        <w:t xml:space="preserve"> its headquarters at Ekuphakameni Mission, Inanda, Durban, an area falling under the jurisdiction of </w:t>
      </w:r>
      <w:proofErr w:type="spellStart"/>
      <w:r w:rsidRPr="00F75068">
        <w:rPr>
          <w:rFonts w:ascii="Times New Roman" w:hAnsi="Times New Roman" w:cs="Times New Roman"/>
          <w:sz w:val="24"/>
          <w:szCs w:val="24"/>
        </w:rPr>
        <w:t>Amaqadi</w:t>
      </w:r>
      <w:proofErr w:type="spellEnd"/>
      <w:r w:rsidRPr="00F75068">
        <w:rPr>
          <w:rFonts w:ascii="Times New Roman" w:hAnsi="Times New Roman" w:cs="Times New Roman"/>
          <w:sz w:val="24"/>
          <w:szCs w:val="24"/>
        </w:rPr>
        <w:t xml:space="preserve"> Traditional Council. </w:t>
      </w:r>
    </w:p>
    <w:p w14:paraId="20DF4923" w14:textId="31058B59" w:rsidR="0066602F" w:rsidRDefault="0066602F" w:rsidP="0066602F">
      <w:pPr>
        <w:pStyle w:val="ListParagraph"/>
        <w:spacing w:line="480" w:lineRule="auto"/>
        <w:ind w:left="1134" w:right="707"/>
        <w:jc w:val="both"/>
        <w:rPr>
          <w:rFonts w:ascii="Times New Roman" w:hAnsi="Times New Roman" w:cs="Times New Roman"/>
          <w:sz w:val="24"/>
          <w:szCs w:val="24"/>
        </w:rPr>
      </w:pPr>
    </w:p>
    <w:p w14:paraId="3CBFA1AF" w14:textId="77777777" w:rsidR="0066602F" w:rsidRDefault="0066602F" w:rsidP="0066602F">
      <w:pPr>
        <w:pStyle w:val="ListParagraph"/>
        <w:spacing w:line="480" w:lineRule="auto"/>
        <w:ind w:left="1134" w:right="707"/>
        <w:jc w:val="both"/>
        <w:rPr>
          <w:rFonts w:ascii="Times New Roman" w:hAnsi="Times New Roman" w:cs="Times New Roman"/>
          <w:sz w:val="24"/>
          <w:szCs w:val="24"/>
        </w:rPr>
      </w:pPr>
    </w:p>
    <w:p w14:paraId="726EA09C" w14:textId="45EB2E6E" w:rsidR="00F75068" w:rsidRDefault="006F0089" w:rsidP="0066602F">
      <w:pPr>
        <w:pStyle w:val="ListParagraph"/>
        <w:numPr>
          <w:ilvl w:val="0"/>
          <w:numId w:val="1"/>
        </w:numPr>
        <w:spacing w:line="480" w:lineRule="auto"/>
        <w:ind w:right="707"/>
        <w:jc w:val="both"/>
        <w:rPr>
          <w:rFonts w:ascii="Times New Roman" w:hAnsi="Times New Roman" w:cs="Times New Roman"/>
          <w:sz w:val="24"/>
          <w:szCs w:val="24"/>
        </w:rPr>
      </w:pPr>
      <w:r w:rsidRPr="00F75068">
        <w:rPr>
          <w:rFonts w:ascii="Times New Roman" w:hAnsi="Times New Roman" w:cs="Times New Roman"/>
          <w:sz w:val="24"/>
          <w:szCs w:val="24"/>
        </w:rPr>
        <w:t xml:space="preserve">Isaiah Shembe became the first titular head of the </w:t>
      </w:r>
      <w:r w:rsidR="00660230">
        <w:rPr>
          <w:rFonts w:ascii="Times New Roman" w:hAnsi="Times New Roman" w:cs="Times New Roman"/>
          <w:sz w:val="24"/>
          <w:szCs w:val="24"/>
        </w:rPr>
        <w:t>C</w:t>
      </w:r>
      <w:r w:rsidRPr="00F75068">
        <w:rPr>
          <w:rFonts w:ascii="Times New Roman" w:hAnsi="Times New Roman" w:cs="Times New Roman"/>
          <w:sz w:val="24"/>
          <w:szCs w:val="24"/>
        </w:rPr>
        <w:t xml:space="preserve">hurch and by virtue of that position he was in sole control of the </w:t>
      </w:r>
      <w:r w:rsidR="00660230">
        <w:rPr>
          <w:rFonts w:ascii="Times New Roman" w:hAnsi="Times New Roman" w:cs="Times New Roman"/>
          <w:sz w:val="24"/>
          <w:szCs w:val="24"/>
        </w:rPr>
        <w:t>C</w:t>
      </w:r>
      <w:r w:rsidRPr="00F75068">
        <w:rPr>
          <w:rFonts w:ascii="Times New Roman" w:hAnsi="Times New Roman" w:cs="Times New Roman"/>
          <w:sz w:val="24"/>
          <w:szCs w:val="24"/>
        </w:rPr>
        <w:t xml:space="preserve">hurch. </w:t>
      </w:r>
    </w:p>
    <w:p w14:paraId="08B973A4" w14:textId="4D960E0E" w:rsidR="00F75068" w:rsidRDefault="00F75068" w:rsidP="0066602F">
      <w:pPr>
        <w:pStyle w:val="ListParagraph"/>
        <w:spacing w:line="480" w:lineRule="auto"/>
        <w:ind w:left="1134" w:right="707"/>
        <w:jc w:val="both"/>
        <w:rPr>
          <w:rFonts w:ascii="Times New Roman" w:hAnsi="Times New Roman" w:cs="Times New Roman"/>
          <w:sz w:val="24"/>
          <w:szCs w:val="24"/>
        </w:rPr>
      </w:pPr>
    </w:p>
    <w:p w14:paraId="10A600C3" w14:textId="77777777" w:rsidR="00F75068" w:rsidRPr="00F75068" w:rsidRDefault="00F75068" w:rsidP="0066602F">
      <w:pPr>
        <w:pStyle w:val="ListParagraph"/>
        <w:spacing w:line="480" w:lineRule="auto"/>
        <w:ind w:left="1134" w:right="707"/>
        <w:jc w:val="both"/>
        <w:rPr>
          <w:rFonts w:ascii="Times New Roman" w:hAnsi="Times New Roman" w:cs="Times New Roman"/>
          <w:sz w:val="24"/>
          <w:szCs w:val="24"/>
        </w:rPr>
      </w:pPr>
    </w:p>
    <w:p w14:paraId="46B31EE2" w14:textId="2A58EEC3" w:rsidR="00F75068" w:rsidRDefault="006F0089" w:rsidP="0066602F">
      <w:pPr>
        <w:pStyle w:val="ListParagraph"/>
        <w:numPr>
          <w:ilvl w:val="0"/>
          <w:numId w:val="1"/>
        </w:numPr>
        <w:spacing w:line="480" w:lineRule="auto"/>
        <w:ind w:right="707"/>
        <w:jc w:val="both"/>
        <w:rPr>
          <w:rFonts w:ascii="Times New Roman" w:hAnsi="Times New Roman" w:cs="Times New Roman"/>
          <w:sz w:val="24"/>
          <w:szCs w:val="24"/>
        </w:rPr>
      </w:pPr>
      <w:r w:rsidRPr="00F75068">
        <w:rPr>
          <w:rFonts w:ascii="Times New Roman" w:hAnsi="Times New Roman" w:cs="Times New Roman"/>
          <w:sz w:val="24"/>
          <w:szCs w:val="24"/>
        </w:rPr>
        <w:t xml:space="preserve">Isaiah Shembe, the founder and the leader of the </w:t>
      </w:r>
      <w:r w:rsidR="00660230">
        <w:rPr>
          <w:rFonts w:ascii="Times New Roman" w:hAnsi="Times New Roman" w:cs="Times New Roman"/>
          <w:sz w:val="24"/>
          <w:szCs w:val="24"/>
        </w:rPr>
        <w:t>C</w:t>
      </w:r>
      <w:r w:rsidRPr="00F75068">
        <w:rPr>
          <w:rFonts w:ascii="Times New Roman" w:hAnsi="Times New Roman" w:cs="Times New Roman"/>
          <w:sz w:val="24"/>
          <w:szCs w:val="24"/>
        </w:rPr>
        <w:t>hurch, passed away on 2 May 1935</w:t>
      </w:r>
      <w:r w:rsidR="00F75068">
        <w:rPr>
          <w:rFonts w:ascii="Times New Roman" w:hAnsi="Times New Roman" w:cs="Times New Roman"/>
          <w:sz w:val="24"/>
          <w:szCs w:val="24"/>
        </w:rPr>
        <w:t xml:space="preserve">. </w:t>
      </w:r>
    </w:p>
    <w:p w14:paraId="57BE2658" w14:textId="34D1D556" w:rsidR="00F75068" w:rsidRDefault="00F75068" w:rsidP="0066602F">
      <w:pPr>
        <w:pStyle w:val="ListParagraph"/>
        <w:spacing w:line="480" w:lineRule="auto"/>
        <w:ind w:left="1134" w:right="707"/>
        <w:jc w:val="both"/>
        <w:rPr>
          <w:rFonts w:ascii="Times New Roman" w:hAnsi="Times New Roman" w:cs="Times New Roman"/>
          <w:sz w:val="24"/>
          <w:szCs w:val="24"/>
        </w:rPr>
      </w:pPr>
    </w:p>
    <w:p w14:paraId="70F21623" w14:textId="77777777" w:rsidR="00F75068" w:rsidRPr="00F75068" w:rsidRDefault="00F75068" w:rsidP="0066602F">
      <w:pPr>
        <w:pStyle w:val="ListParagraph"/>
        <w:spacing w:line="480" w:lineRule="auto"/>
        <w:ind w:left="1134" w:right="707"/>
        <w:jc w:val="both"/>
        <w:rPr>
          <w:rFonts w:ascii="Times New Roman" w:hAnsi="Times New Roman" w:cs="Times New Roman"/>
          <w:sz w:val="24"/>
          <w:szCs w:val="24"/>
        </w:rPr>
      </w:pPr>
    </w:p>
    <w:p w14:paraId="2337DB4B" w14:textId="321187F8" w:rsidR="00F75068" w:rsidRDefault="00F75068" w:rsidP="0066602F">
      <w:pPr>
        <w:pStyle w:val="ListParagraph"/>
        <w:numPr>
          <w:ilvl w:val="0"/>
          <w:numId w:val="1"/>
        </w:numPr>
        <w:spacing w:line="480" w:lineRule="auto"/>
        <w:ind w:right="707"/>
        <w:jc w:val="both"/>
        <w:rPr>
          <w:rFonts w:ascii="Times New Roman" w:hAnsi="Times New Roman" w:cs="Times New Roman"/>
          <w:sz w:val="24"/>
          <w:szCs w:val="24"/>
        </w:rPr>
      </w:pPr>
      <w:r>
        <w:rPr>
          <w:rFonts w:ascii="Times New Roman" w:hAnsi="Times New Roman" w:cs="Times New Roman"/>
          <w:sz w:val="24"/>
          <w:szCs w:val="24"/>
        </w:rPr>
        <w:t>He n</w:t>
      </w:r>
      <w:r w:rsidR="006F0089" w:rsidRPr="00F75068">
        <w:rPr>
          <w:rFonts w:ascii="Times New Roman" w:hAnsi="Times New Roman" w:cs="Times New Roman"/>
          <w:sz w:val="24"/>
          <w:szCs w:val="24"/>
        </w:rPr>
        <w:t xml:space="preserve">ominated and ordained his two sons, namely Johannes </w:t>
      </w:r>
      <w:r w:rsidR="0066602F" w:rsidRPr="00F75068">
        <w:rPr>
          <w:rFonts w:ascii="Times New Roman" w:hAnsi="Times New Roman" w:cs="Times New Roman"/>
          <w:sz w:val="24"/>
          <w:szCs w:val="24"/>
        </w:rPr>
        <w:t>Galilee Shembe</w:t>
      </w:r>
      <w:r w:rsidR="006F0089" w:rsidRPr="00F75068">
        <w:rPr>
          <w:rFonts w:ascii="Times New Roman" w:hAnsi="Times New Roman" w:cs="Times New Roman"/>
          <w:sz w:val="24"/>
          <w:szCs w:val="24"/>
        </w:rPr>
        <w:t xml:space="preserve"> (</w:t>
      </w:r>
      <w:r>
        <w:rPr>
          <w:rFonts w:ascii="Times New Roman" w:hAnsi="Times New Roman" w:cs="Times New Roman"/>
          <w:sz w:val="24"/>
          <w:szCs w:val="24"/>
        </w:rPr>
        <w:t>“</w:t>
      </w:r>
      <w:r w:rsidR="006F0089" w:rsidRPr="00F75068">
        <w:rPr>
          <w:rFonts w:ascii="Times New Roman" w:hAnsi="Times New Roman" w:cs="Times New Roman"/>
          <w:b/>
          <w:bCs/>
          <w:i/>
          <w:iCs/>
          <w:sz w:val="24"/>
          <w:szCs w:val="24"/>
        </w:rPr>
        <w:t>JG Shembe</w:t>
      </w:r>
      <w:r>
        <w:rPr>
          <w:rFonts w:ascii="Times New Roman" w:hAnsi="Times New Roman" w:cs="Times New Roman"/>
          <w:i/>
          <w:iCs/>
          <w:sz w:val="24"/>
          <w:szCs w:val="24"/>
        </w:rPr>
        <w:t>”</w:t>
      </w:r>
      <w:r w:rsidR="006F0089" w:rsidRPr="00F75068">
        <w:rPr>
          <w:rFonts w:ascii="Times New Roman" w:hAnsi="Times New Roman" w:cs="Times New Roman"/>
          <w:sz w:val="24"/>
          <w:szCs w:val="24"/>
        </w:rPr>
        <w:t>), and Amos Kula Shembe (</w:t>
      </w:r>
      <w:r>
        <w:rPr>
          <w:rFonts w:ascii="Times New Roman" w:hAnsi="Times New Roman" w:cs="Times New Roman"/>
          <w:sz w:val="24"/>
          <w:szCs w:val="24"/>
        </w:rPr>
        <w:t>“</w:t>
      </w:r>
      <w:r w:rsidR="006F0089" w:rsidRPr="00F75068">
        <w:rPr>
          <w:rFonts w:ascii="Times New Roman" w:hAnsi="Times New Roman" w:cs="Times New Roman"/>
          <w:b/>
          <w:bCs/>
          <w:i/>
          <w:iCs/>
          <w:sz w:val="24"/>
          <w:szCs w:val="24"/>
        </w:rPr>
        <w:t>AK Shembe</w:t>
      </w:r>
      <w:r>
        <w:rPr>
          <w:rFonts w:ascii="Times New Roman" w:hAnsi="Times New Roman" w:cs="Times New Roman"/>
          <w:sz w:val="24"/>
          <w:szCs w:val="24"/>
        </w:rPr>
        <w:t>”</w:t>
      </w:r>
      <w:r w:rsidR="006F0089" w:rsidRPr="00F75068">
        <w:rPr>
          <w:rFonts w:ascii="Times New Roman" w:hAnsi="Times New Roman" w:cs="Times New Roman"/>
          <w:sz w:val="24"/>
          <w:szCs w:val="24"/>
        </w:rPr>
        <w:t xml:space="preserve">) as the future leaders of the </w:t>
      </w:r>
      <w:r w:rsidR="00660230">
        <w:rPr>
          <w:rFonts w:ascii="Times New Roman" w:hAnsi="Times New Roman" w:cs="Times New Roman"/>
          <w:sz w:val="24"/>
          <w:szCs w:val="24"/>
        </w:rPr>
        <w:t>C</w:t>
      </w:r>
      <w:r w:rsidR="006F0089" w:rsidRPr="00F75068">
        <w:rPr>
          <w:rFonts w:ascii="Times New Roman" w:hAnsi="Times New Roman" w:cs="Times New Roman"/>
          <w:sz w:val="24"/>
          <w:szCs w:val="24"/>
        </w:rPr>
        <w:t xml:space="preserve">hurch, one after </w:t>
      </w:r>
      <w:r w:rsidR="007C1310">
        <w:rPr>
          <w:rFonts w:ascii="Times New Roman" w:hAnsi="Times New Roman" w:cs="Times New Roman"/>
          <w:sz w:val="24"/>
          <w:szCs w:val="24"/>
        </w:rPr>
        <w:t>the other.</w:t>
      </w:r>
      <w:r w:rsidR="006F0089" w:rsidRPr="00F75068">
        <w:rPr>
          <w:rFonts w:ascii="Times New Roman" w:hAnsi="Times New Roman" w:cs="Times New Roman"/>
          <w:sz w:val="24"/>
          <w:szCs w:val="24"/>
        </w:rPr>
        <w:t xml:space="preserve"> </w:t>
      </w:r>
    </w:p>
    <w:p w14:paraId="7B5C84B6" w14:textId="275C384C" w:rsidR="00F75068" w:rsidRDefault="00F75068" w:rsidP="0066602F">
      <w:pPr>
        <w:pStyle w:val="ListParagraph"/>
        <w:spacing w:line="480" w:lineRule="auto"/>
        <w:ind w:left="1134" w:right="707"/>
        <w:jc w:val="both"/>
        <w:rPr>
          <w:rFonts w:ascii="Times New Roman" w:hAnsi="Times New Roman" w:cs="Times New Roman"/>
          <w:sz w:val="24"/>
          <w:szCs w:val="24"/>
        </w:rPr>
      </w:pPr>
    </w:p>
    <w:p w14:paraId="17E890F5" w14:textId="77777777" w:rsidR="00F75068" w:rsidRPr="00F75068" w:rsidRDefault="00F75068" w:rsidP="0066602F">
      <w:pPr>
        <w:pStyle w:val="ListParagraph"/>
        <w:spacing w:line="480" w:lineRule="auto"/>
        <w:ind w:left="1134" w:right="707"/>
        <w:jc w:val="both"/>
        <w:rPr>
          <w:rFonts w:ascii="Times New Roman" w:hAnsi="Times New Roman" w:cs="Times New Roman"/>
          <w:sz w:val="24"/>
          <w:szCs w:val="24"/>
        </w:rPr>
      </w:pPr>
    </w:p>
    <w:p w14:paraId="19EA55F9" w14:textId="68750883" w:rsidR="00F75068" w:rsidRDefault="006F0089" w:rsidP="0066602F">
      <w:pPr>
        <w:pStyle w:val="ListParagraph"/>
        <w:numPr>
          <w:ilvl w:val="0"/>
          <w:numId w:val="1"/>
        </w:numPr>
        <w:spacing w:line="480" w:lineRule="auto"/>
        <w:ind w:right="707"/>
        <w:jc w:val="both"/>
        <w:rPr>
          <w:rFonts w:ascii="Times New Roman" w:hAnsi="Times New Roman" w:cs="Times New Roman"/>
          <w:sz w:val="24"/>
          <w:szCs w:val="24"/>
        </w:rPr>
      </w:pPr>
      <w:r w:rsidRPr="00F75068">
        <w:rPr>
          <w:rFonts w:ascii="Times New Roman" w:hAnsi="Times New Roman" w:cs="Times New Roman"/>
          <w:sz w:val="24"/>
          <w:szCs w:val="24"/>
        </w:rPr>
        <w:t xml:space="preserve">JG Shembe would first take over from Isaiah Shembe, his father, as the titular head of the </w:t>
      </w:r>
      <w:r w:rsidR="00660230">
        <w:rPr>
          <w:rFonts w:ascii="Times New Roman" w:hAnsi="Times New Roman" w:cs="Times New Roman"/>
          <w:sz w:val="24"/>
          <w:szCs w:val="24"/>
        </w:rPr>
        <w:t>C</w:t>
      </w:r>
      <w:r w:rsidRPr="00F75068">
        <w:rPr>
          <w:rFonts w:ascii="Times New Roman" w:hAnsi="Times New Roman" w:cs="Times New Roman"/>
          <w:sz w:val="24"/>
          <w:szCs w:val="24"/>
        </w:rPr>
        <w:t>hurch and on</w:t>
      </w:r>
      <w:r w:rsidR="007C1310">
        <w:rPr>
          <w:rFonts w:ascii="Times New Roman" w:hAnsi="Times New Roman" w:cs="Times New Roman"/>
          <w:sz w:val="24"/>
          <w:szCs w:val="24"/>
        </w:rPr>
        <w:t xml:space="preserve"> the </w:t>
      </w:r>
      <w:r w:rsidRPr="00F75068">
        <w:rPr>
          <w:rFonts w:ascii="Times New Roman" w:hAnsi="Times New Roman" w:cs="Times New Roman"/>
          <w:sz w:val="24"/>
          <w:szCs w:val="24"/>
        </w:rPr>
        <w:t>death</w:t>
      </w:r>
      <w:r w:rsidR="008A3217">
        <w:rPr>
          <w:rFonts w:ascii="Times New Roman" w:hAnsi="Times New Roman" w:cs="Times New Roman"/>
          <w:sz w:val="24"/>
          <w:szCs w:val="24"/>
        </w:rPr>
        <w:t xml:space="preserve"> of JG Shembe,</w:t>
      </w:r>
      <w:r w:rsidRPr="00F75068">
        <w:rPr>
          <w:rFonts w:ascii="Times New Roman" w:hAnsi="Times New Roman" w:cs="Times New Roman"/>
          <w:sz w:val="24"/>
          <w:szCs w:val="24"/>
        </w:rPr>
        <w:t xml:space="preserve"> AK Shembe would succeed him.</w:t>
      </w:r>
    </w:p>
    <w:p w14:paraId="25EAD041" w14:textId="3C441E9C" w:rsidR="00F75068" w:rsidRDefault="00F75068" w:rsidP="0066602F">
      <w:pPr>
        <w:pStyle w:val="ListParagraph"/>
        <w:spacing w:line="480" w:lineRule="auto"/>
        <w:ind w:left="1134" w:right="707"/>
        <w:jc w:val="both"/>
        <w:rPr>
          <w:rFonts w:ascii="Times New Roman" w:hAnsi="Times New Roman" w:cs="Times New Roman"/>
          <w:sz w:val="24"/>
          <w:szCs w:val="24"/>
        </w:rPr>
      </w:pPr>
    </w:p>
    <w:p w14:paraId="1C572E13" w14:textId="77777777" w:rsidR="00F75068" w:rsidRPr="00F75068" w:rsidRDefault="00F75068" w:rsidP="0066602F">
      <w:pPr>
        <w:pStyle w:val="ListParagraph"/>
        <w:spacing w:line="480" w:lineRule="auto"/>
        <w:ind w:left="1134" w:right="707"/>
        <w:jc w:val="both"/>
        <w:rPr>
          <w:rFonts w:ascii="Times New Roman" w:hAnsi="Times New Roman" w:cs="Times New Roman"/>
          <w:sz w:val="24"/>
          <w:szCs w:val="24"/>
        </w:rPr>
      </w:pPr>
    </w:p>
    <w:p w14:paraId="49310729" w14:textId="1288348A" w:rsidR="00F75068" w:rsidRDefault="006F0089" w:rsidP="0066602F">
      <w:pPr>
        <w:pStyle w:val="ListParagraph"/>
        <w:numPr>
          <w:ilvl w:val="0"/>
          <w:numId w:val="1"/>
        </w:numPr>
        <w:spacing w:line="480" w:lineRule="auto"/>
        <w:ind w:right="707"/>
        <w:jc w:val="both"/>
        <w:rPr>
          <w:rFonts w:ascii="Times New Roman" w:hAnsi="Times New Roman" w:cs="Times New Roman"/>
          <w:sz w:val="24"/>
          <w:szCs w:val="24"/>
        </w:rPr>
      </w:pPr>
      <w:r w:rsidRPr="00F75068">
        <w:rPr>
          <w:rFonts w:ascii="Times New Roman" w:hAnsi="Times New Roman" w:cs="Times New Roman"/>
          <w:sz w:val="24"/>
          <w:szCs w:val="24"/>
        </w:rPr>
        <w:t xml:space="preserve">On the death of the prophet, JG Shembe took over as the leader of the </w:t>
      </w:r>
      <w:r w:rsidR="00660230">
        <w:rPr>
          <w:rFonts w:ascii="Times New Roman" w:hAnsi="Times New Roman" w:cs="Times New Roman"/>
          <w:sz w:val="24"/>
          <w:szCs w:val="24"/>
        </w:rPr>
        <w:t>C</w:t>
      </w:r>
      <w:r w:rsidRPr="00F75068">
        <w:rPr>
          <w:rFonts w:ascii="Times New Roman" w:hAnsi="Times New Roman" w:cs="Times New Roman"/>
          <w:sz w:val="24"/>
          <w:szCs w:val="24"/>
        </w:rPr>
        <w:t xml:space="preserve">hurch and his appointment was announced by Mr D S Shepstone together with Dr J L Dube.  </w:t>
      </w:r>
    </w:p>
    <w:p w14:paraId="5D113E9B" w14:textId="799BAEF9" w:rsidR="00F75068" w:rsidRDefault="00F75068" w:rsidP="0066602F">
      <w:pPr>
        <w:pStyle w:val="ListParagraph"/>
        <w:spacing w:line="480" w:lineRule="auto"/>
        <w:ind w:left="1134" w:right="707"/>
        <w:jc w:val="both"/>
        <w:rPr>
          <w:rFonts w:ascii="Times New Roman" w:hAnsi="Times New Roman" w:cs="Times New Roman"/>
          <w:sz w:val="24"/>
          <w:szCs w:val="24"/>
        </w:rPr>
      </w:pPr>
    </w:p>
    <w:p w14:paraId="64949186" w14:textId="77777777" w:rsidR="00F75068" w:rsidRPr="00F75068" w:rsidRDefault="00F75068" w:rsidP="0066602F">
      <w:pPr>
        <w:pStyle w:val="ListParagraph"/>
        <w:spacing w:line="480" w:lineRule="auto"/>
        <w:ind w:left="1134" w:right="707"/>
        <w:jc w:val="both"/>
        <w:rPr>
          <w:rFonts w:ascii="Times New Roman" w:hAnsi="Times New Roman" w:cs="Times New Roman"/>
          <w:sz w:val="24"/>
          <w:szCs w:val="24"/>
        </w:rPr>
      </w:pPr>
    </w:p>
    <w:p w14:paraId="77BEDCE6" w14:textId="5238C0C2" w:rsidR="00F75068" w:rsidRDefault="006F0089" w:rsidP="0066602F">
      <w:pPr>
        <w:pStyle w:val="ListParagraph"/>
        <w:numPr>
          <w:ilvl w:val="0"/>
          <w:numId w:val="1"/>
        </w:numPr>
        <w:spacing w:line="480" w:lineRule="auto"/>
        <w:ind w:right="707"/>
        <w:jc w:val="both"/>
        <w:rPr>
          <w:rFonts w:ascii="Times New Roman" w:hAnsi="Times New Roman" w:cs="Times New Roman"/>
          <w:sz w:val="24"/>
          <w:szCs w:val="24"/>
        </w:rPr>
      </w:pPr>
      <w:r w:rsidRPr="00F75068">
        <w:rPr>
          <w:rFonts w:ascii="Times New Roman" w:hAnsi="Times New Roman" w:cs="Times New Roman"/>
          <w:sz w:val="24"/>
          <w:szCs w:val="24"/>
        </w:rPr>
        <w:t xml:space="preserve">JG Shembe held the positions of the titular head of the </w:t>
      </w:r>
      <w:r w:rsidR="00660230">
        <w:rPr>
          <w:rFonts w:ascii="Times New Roman" w:hAnsi="Times New Roman" w:cs="Times New Roman"/>
          <w:sz w:val="24"/>
          <w:szCs w:val="24"/>
        </w:rPr>
        <w:t>C</w:t>
      </w:r>
      <w:r w:rsidRPr="00F75068">
        <w:rPr>
          <w:rFonts w:ascii="Times New Roman" w:hAnsi="Times New Roman" w:cs="Times New Roman"/>
          <w:sz w:val="24"/>
          <w:szCs w:val="24"/>
        </w:rPr>
        <w:t xml:space="preserve">hurch and sole trustee of the trust until his death on 19 December 1976. </w:t>
      </w:r>
    </w:p>
    <w:p w14:paraId="47B27DFD" w14:textId="25983D03" w:rsidR="00F75068" w:rsidRDefault="00F75068" w:rsidP="0066602F">
      <w:pPr>
        <w:pStyle w:val="ListParagraph"/>
        <w:spacing w:line="480" w:lineRule="auto"/>
        <w:ind w:left="1134" w:right="707"/>
        <w:jc w:val="both"/>
        <w:rPr>
          <w:rFonts w:ascii="Times New Roman" w:hAnsi="Times New Roman" w:cs="Times New Roman"/>
          <w:sz w:val="24"/>
          <w:szCs w:val="24"/>
        </w:rPr>
      </w:pPr>
    </w:p>
    <w:p w14:paraId="5C69575B" w14:textId="77777777" w:rsidR="00F75068" w:rsidRPr="00F75068" w:rsidRDefault="00F75068" w:rsidP="0066602F">
      <w:pPr>
        <w:pStyle w:val="ListParagraph"/>
        <w:spacing w:line="480" w:lineRule="auto"/>
        <w:ind w:left="1134" w:right="707"/>
        <w:jc w:val="both"/>
        <w:rPr>
          <w:rFonts w:ascii="Times New Roman" w:hAnsi="Times New Roman" w:cs="Times New Roman"/>
          <w:sz w:val="24"/>
          <w:szCs w:val="24"/>
        </w:rPr>
      </w:pPr>
    </w:p>
    <w:p w14:paraId="5D6EC3DF" w14:textId="1108C333" w:rsidR="00F75068" w:rsidRDefault="006F0089" w:rsidP="0066602F">
      <w:pPr>
        <w:pStyle w:val="ListParagraph"/>
        <w:numPr>
          <w:ilvl w:val="0"/>
          <w:numId w:val="1"/>
        </w:numPr>
        <w:spacing w:line="480" w:lineRule="auto"/>
        <w:ind w:right="707"/>
        <w:jc w:val="both"/>
        <w:rPr>
          <w:rFonts w:ascii="Times New Roman" w:hAnsi="Times New Roman" w:cs="Times New Roman"/>
          <w:sz w:val="24"/>
          <w:szCs w:val="24"/>
        </w:rPr>
      </w:pPr>
      <w:r w:rsidRPr="00F75068">
        <w:rPr>
          <w:rFonts w:ascii="Times New Roman" w:hAnsi="Times New Roman" w:cs="Times New Roman"/>
          <w:sz w:val="24"/>
          <w:szCs w:val="24"/>
        </w:rPr>
        <w:lastRenderedPageBreak/>
        <w:t xml:space="preserve">However, on the death of JG Shembe a dispute arose as to who should succeed him notwithstanding the fact that Isaiah Shembe had nominated AK Shembe to succeed him (JG Shembe). </w:t>
      </w:r>
    </w:p>
    <w:p w14:paraId="18353C58" w14:textId="4D58B404" w:rsidR="00F75068" w:rsidRDefault="00F75068" w:rsidP="0066602F">
      <w:pPr>
        <w:pStyle w:val="ListParagraph"/>
        <w:spacing w:line="480" w:lineRule="auto"/>
        <w:ind w:left="1134" w:right="707"/>
        <w:jc w:val="both"/>
        <w:rPr>
          <w:rFonts w:ascii="Times New Roman" w:hAnsi="Times New Roman" w:cs="Times New Roman"/>
          <w:sz w:val="24"/>
          <w:szCs w:val="24"/>
        </w:rPr>
      </w:pPr>
    </w:p>
    <w:p w14:paraId="5EFED232" w14:textId="77777777" w:rsidR="00F75068" w:rsidRPr="00F75068" w:rsidRDefault="00F75068" w:rsidP="0066602F">
      <w:pPr>
        <w:pStyle w:val="ListParagraph"/>
        <w:spacing w:line="480" w:lineRule="auto"/>
        <w:ind w:left="1134" w:right="707"/>
        <w:jc w:val="both"/>
        <w:rPr>
          <w:rFonts w:ascii="Times New Roman" w:hAnsi="Times New Roman" w:cs="Times New Roman"/>
          <w:sz w:val="24"/>
          <w:szCs w:val="24"/>
        </w:rPr>
      </w:pPr>
    </w:p>
    <w:p w14:paraId="7F3CFC1D" w14:textId="16C84FED" w:rsidR="00F75068" w:rsidRDefault="006F0089" w:rsidP="0066602F">
      <w:pPr>
        <w:pStyle w:val="ListParagraph"/>
        <w:numPr>
          <w:ilvl w:val="0"/>
          <w:numId w:val="1"/>
        </w:numPr>
        <w:spacing w:line="480" w:lineRule="auto"/>
        <w:ind w:right="707"/>
        <w:jc w:val="both"/>
        <w:rPr>
          <w:rFonts w:ascii="Times New Roman" w:hAnsi="Times New Roman" w:cs="Times New Roman"/>
          <w:sz w:val="24"/>
          <w:szCs w:val="24"/>
        </w:rPr>
      </w:pPr>
      <w:r w:rsidRPr="00F75068">
        <w:rPr>
          <w:rFonts w:ascii="Times New Roman" w:hAnsi="Times New Roman" w:cs="Times New Roman"/>
          <w:sz w:val="24"/>
          <w:szCs w:val="24"/>
        </w:rPr>
        <w:t xml:space="preserve">A dispute </w:t>
      </w:r>
      <w:r w:rsidR="007C1310">
        <w:rPr>
          <w:rFonts w:ascii="Times New Roman" w:hAnsi="Times New Roman" w:cs="Times New Roman"/>
          <w:sz w:val="24"/>
          <w:szCs w:val="24"/>
        </w:rPr>
        <w:t xml:space="preserve">about </w:t>
      </w:r>
      <w:r w:rsidR="00660230">
        <w:rPr>
          <w:rFonts w:ascii="Times New Roman" w:hAnsi="Times New Roman" w:cs="Times New Roman"/>
          <w:sz w:val="24"/>
          <w:szCs w:val="24"/>
        </w:rPr>
        <w:t>C</w:t>
      </w:r>
      <w:r w:rsidRPr="00F75068">
        <w:rPr>
          <w:rFonts w:ascii="Times New Roman" w:hAnsi="Times New Roman" w:cs="Times New Roman"/>
          <w:sz w:val="24"/>
          <w:szCs w:val="24"/>
        </w:rPr>
        <w:t xml:space="preserve">hurch leadership between </w:t>
      </w:r>
      <w:proofErr w:type="spellStart"/>
      <w:r w:rsidRPr="00F75068">
        <w:rPr>
          <w:rFonts w:ascii="Times New Roman" w:hAnsi="Times New Roman" w:cs="Times New Roman"/>
          <w:sz w:val="24"/>
          <w:szCs w:val="24"/>
        </w:rPr>
        <w:t>Londa</w:t>
      </w:r>
      <w:proofErr w:type="spellEnd"/>
      <w:r w:rsidRPr="00F75068">
        <w:rPr>
          <w:rFonts w:ascii="Times New Roman" w:hAnsi="Times New Roman" w:cs="Times New Roman"/>
          <w:sz w:val="24"/>
          <w:szCs w:val="24"/>
        </w:rPr>
        <w:t xml:space="preserve"> </w:t>
      </w:r>
      <w:proofErr w:type="spellStart"/>
      <w:r w:rsidRPr="00F75068">
        <w:rPr>
          <w:rFonts w:ascii="Times New Roman" w:hAnsi="Times New Roman" w:cs="Times New Roman"/>
          <w:sz w:val="24"/>
          <w:szCs w:val="24"/>
        </w:rPr>
        <w:t>Shembe</w:t>
      </w:r>
      <w:proofErr w:type="spellEnd"/>
      <w:r w:rsidRPr="00F75068">
        <w:rPr>
          <w:rFonts w:ascii="Times New Roman" w:hAnsi="Times New Roman" w:cs="Times New Roman"/>
          <w:sz w:val="24"/>
          <w:szCs w:val="24"/>
        </w:rPr>
        <w:t>, the son of JG Shembe, and AK Shembe culminated in</w:t>
      </w:r>
      <w:r w:rsidR="007C1310">
        <w:rPr>
          <w:rFonts w:ascii="Times New Roman" w:hAnsi="Times New Roman" w:cs="Times New Roman"/>
          <w:sz w:val="24"/>
          <w:szCs w:val="24"/>
        </w:rPr>
        <w:t xml:space="preserve"> </w:t>
      </w:r>
      <w:r w:rsidRPr="00F75068">
        <w:rPr>
          <w:rFonts w:ascii="Times New Roman" w:hAnsi="Times New Roman" w:cs="Times New Roman"/>
          <w:sz w:val="24"/>
          <w:szCs w:val="24"/>
        </w:rPr>
        <w:t xml:space="preserve">physical violence </w:t>
      </w:r>
      <w:r w:rsidR="00F75068">
        <w:rPr>
          <w:rFonts w:ascii="Times New Roman" w:hAnsi="Times New Roman" w:cs="Times New Roman"/>
          <w:sz w:val="24"/>
          <w:szCs w:val="24"/>
        </w:rPr>
        <w:t xml:space="preserve">amongst </w:t>
      </w:r>
      <w:r w:rsidR="007C1310">
        <w:rPr>
          <w:rFonts w:ascii="Times New Roman" w:hAnsi="Times New Roman" w:cs="Times New Roman"/>
          <w:sz w:val="24"/>
          <w:szCs w:val="24"/>
        </w:rPr>
        <w:t>their congrega</w:t>
      </w:r>
      <w:r w:rsidR="008A3217">
        <w:rPr>
          <w:rFonts w:ascii="Times New Roman" w:hAnsi="Times New Roman" w:cs="Times New Roman"/>
          <w:sz w:val="24"/>
          <w:szCs w:val="24"/>
        </w:rPr>
        <w:t>nts</w:t>
      </w:r>
      <w:r w:rsidR="007C1310">
        <w:rPr>
          <w:rFonts w:ascii="Times New Roman" w:hAnsi="Times New Roman" w:cs="Times New Roman"/>
          <w:sz w:val="24"/>
          <w:szCs w:val="24"/>
        </w:rPr>
        <w:t xml:space="preserve">. </w:t>
      </w:r>
    </w:p>
    <w:p w14:paraId="4341E05A" w14:textId="5148C2E6" w:rsidR="00F75068" w:rsidRDefault="00F75068" w:rsidP="0066602F">
      <w:pPr>
        <w:pStyle w:val="ListParagraph"/>
        <w:spacing w:line="480" w:lineRule="auto"/>
        <w:ind w:left="1134" w:right="707"/>
        <w:jc w:val="both"/>
        <w:rPr>
          <w:rFonts w:ascii="Times New Roman" w:hAnsi="Times New Roman" w:cs="Times New Roman"/>
          <w:sz w:val="24"/>
          <w:szCs w:val="24"/>
        </w:rPr>
      </w:pPr>
    </w:p>
    <w:p w14:paraId="6F69C21A" w14:textId="77777777" w:rsidR="00F75068" w:rsidRPr="00F75068" w:rsidRDefault="00F75068" w:rsidP="0066602F">
      <w:pPr>
        <w:pStyle w:val="ListParagraph"/>
        <w:spacing w:line="480" w:lineRule="auto"/>
        <w:ind w:left="1134" w:right="707"/>
        <w:jc w:val="both"/>
        <w:rPr>
          <w:rFonts w:ascii="Times New Roman" w:hAnsi="Times New Roman" w:cs="Times New Roman"/>
          <w:sz w:val="24"/>
          <w:szCs w:val="24"/>
        </w:rPr>
      </w:pPr>
    </w:p>
    <w:p w14:paraId="7B736CD0" w14:textId="41B2BB27" w:rsidR="00F75068" w:rsidRDefault="006F0089" w:rsidP="0066602F">
      <w:pPr>
        <w:pStyle w:val="ListParagraph"/>
        <w:numPr>
          <w:ilvl w:val="0"/>
          <w:numId w:val="1"/>
        </w:numPr>
        <w:spacing w:line="480" w:lineRule="auto"/>
        <w:ind w:right="707"/>
        <w:jc w:val="both"/>
        <w:rPr>
          <w:rFonts w:ascii="Times New Roman" w:hAnsi="Times New Roman" w:cs="Times New Roman"/>
          <w:sz w:val="24"/>
          <w:szCs w:val="24"/>
        </w:rPr>
      </w:pPr>
      <w:r w:rsidRPr="00F75068">
        <w:rPr>
          <w:rFonts w:ascii="Times New Roman" w:hAnsi="Times New Roman" w:cs="Times New Roman"/>
          <w:sz w:val="24"/>
          <w:szCs w:val="24"/>
        </w:rPr>
        <w:t xml:space="preserve">This came as a result of the fact that at the funeral of JG Shembe on 2 January 1977 Dr. E Z </w:t>
      </w:r>
      <w:proofErr w:type="spellStart"/>
      <w:r w:rsidRPr="00F75068">
        <w:rPr>
          <w:rFonts w:ascii="Times New Roman" w:hAnsi="Times New Roman" w:cs="Times New Roman"/>
          <w:sz w:val="24"/>
          <w:szCs w:val="24"/>
        </w:rPr>
        <w:t>Sikhakhane</w:t>
      </w:r>
      <w:proofErr w:type="spellEnd"/>
      <w:r w:rsidRPr="00F75068">
        <w:rPr>
          <w:rFonts w:ascii="Times New Roman" w:hAnsi="Times New Roman" w:cs="Times New Roman"/>
          <w:sz w:val="24"/>
          <w:szCs w:val="24"/>
        </w:rPr>
        <w:t xml:space="preserve"> together with Reverend A </w:t>
      </w:r>
      <w:proofErr w:type="spellStart"/>
      <w:r w:rsidRPr="00F75068">
        <w:rPr>
          <w:rFonts w:ascii="Times New Roman" w:hAnsi="Times New Roman" w:cs="Times New Roman"/>
          <w:sz w:val="24"/>
          <w:szCs w:val="24"/>
        </w:rPr>
        <w:t>A</w:t>
      </w:r>
      <w:proofErr w:type="spellEnd"/>
      <w:r w:rsidRPr="00F75068">
        <w:rPr>
          <w:rFonts w:ascii="Times New Roman" w:hAnsi="Times New Roman" w:cs="Times New Roman"/>
          <w:sz w:val="24"/>
          <w:szCs w:val="24"/>
        </w:rPr>
        <w:t xml:space="preserve"> Ngcobo announced the name of AK Shembe as the then new leader of the </w:t>
      </w:r>
      <w:r w:rsidR="007C1310">
        <w:rPr>
          <w:rFonts w:ascii="Times New Roman" w:hAnsi="Times New Roman" w:cs="Times New Roman"/>
          <w:sz w:val="24"/>
          <w:szCs w:val="24"/>
        </w:rPr>
        <w:t>C</w:t>
      </w:r>
      <w:r w:rsidRPr="00F75068">
        <w:rPr>
          <w:rFonts w:ascii="Times New Roman" w:hAnsi="Times New Roman" w:cs="Times New Roman"/>
          <w:sz w:val="24"/>
          <w:szCs w:val="24"/>
        </w:rPr>
        <w:t xml:space="preserve">hurch.  </w:t>
      </w:r>
    </w:p>
    <w:p w14:paraId="7A54B8E0" w14:textId="1F45721F" w:rsidR="00F75068" w:rsidRDefault="00F75068" w:rsidP="0066602F">
      <w:pPr>
        <w:pStyle w:val="ListParagraph"/>
        <w:spacing w:line="480" w:lineRule="auto"/>
        <w:ind w:left="1134" w:right="707"/>
        <w:jc w:val="both"/>
        <w:rPr>
          <w:rFonts w:ascii="Times New Roman" w:hAnsi="Times New Roman" w:cs="Times New Roman"/>
          <w:sz w:val="24"/>
          <w:szCs w:val="24"/>
        </w:rPr>
      </w:pPr>
    </w:p>
    <w:p w14:paraId="4637D5C5" w14:textId="77777777" w:rsidR="00F75068" w:rsidRPr="00F75068" w:rsidRDefault="00F75068" w:rsidP="0066602F">
      <w:pPr>
        <w:pStyle w:val="ListParagraph"/>
        <w:spacing w:line="480" w:lineRule="auto"/>
        <w:ind w:left="1134" w:right="707"/>
        <w:jc w:val="both"/>
        <w:rPr>
          <w:rFonts w:ascii="Times New Roman" w:hAnsi="Times New Roman" w:cs="Times New Roman"/>
          <w:sz w:val="24"/>
          <w:szCs w:val="24"/>
        </w:rPr>
      </w:pPr>
    </w:p>
    <w:p w14:paraId="54FFFDC2" w14:textId="26700EDF" w:rsidR="00F75068" w:rsidRDefault="006F0089" w:rsidP="0066602F">
      <w:pPr>
        <w:pStyle w:val="ListParagraph"/>
        <w:numPr>
          <w:ilvl w:val="0"/>
          <w:numId w:val="1"/>
        </w:numPr>
        <w:spacing w:line="480" w:lineRule="auto"/>
        <w:ind w:right="707"/>
        <w:jc w:val="both"/>
        <w:rPr>
          <w:rFonts w:ascii="Times New Roman" w:hAnsi="Times New Roman" w:cs="Times New Roman"/>
          <w:sz w:val="24"/>
          <w:szCs w:val="24"/>
        </w:rPr>
      </w:pPr>
      <w:r w:rsidRPr="00F75068">
        <w:rPr>
          <w:rFonts w:ascii="Times New Roman" w:hAnsi="Times New Roman" w:cs="Times New Roman"/>
          <w:sz w:val="24"/>
          <w:szCs w:val="24"/>
        </w:rPr>
        <w:t xml:space="preserve">Such announcement was in accordance with Isaiah Shembe’s nomination of JG Shembe and thereafter AK Shembe respectively, as his successors.  </w:t>
      </w:r>
    </w:p>
    <w:p w14:paraId="33F7535C" w14:textId="3245BBCD" w:rsidR="00F75068" w:rsidRDefault="00F75068" w:rsidP="0066602F">
      <w:pPr>
        <w:pStyle w:val="ListParagraph"/>
        <w:spacing w:line="480" w:lineRule="auto"/>
        <w:ind w:left="1134" w:right="707"/>
        <w:jc w:val="both"/>
        <w:rPr>
          <w:rFonts w:ascii="Times New Roman" w:hAnsi="Times New Roman" w:cs="Times New Roman"/>
          <w:sz w:val="24"/>
          <w:szCs w:val="24"/>
        </w:rPr>
      </w:pPr>
    </w:p>
    <w:p w14:paraId="384276F9" w14:textId="77777777" w:rsidR="00F75068" w:rsidRPr="00F75068" w:rsidRDefault="00F75068" w:rsidP="0066602F">
      <w:pPr>
        <w:pStyle w:val="ListParagraph"/>
        <w:spacing w:line="480" w:lineRule="auto"/>
        <w:ind w:left="1134" w:right="707"/>
        <w:jc w:val="both"/>
        <w:rPr>
          <w:rFonts w:ascii="Times New Roman" w:hAnsi="Times New Roman" w:cs="Times New Roman"/>
          <w:sz w:val="24"/>
          <w:szCs w:val="24"/>
        </w:rPr>
      </w:pPr>
    </w:p>
    <w:p w14:paraId="55ADEDB0" w14:textId="253E7530" w:rsidR="00F75068" w:rsidRDefault="006F0089" w:rsidP="0066602F">
      <w:pPr>
        <w:pStyle w:val="ListParagraph"/>
        <w:numPr>
          <w:ilvl w:val="0"/>
          <w:numId w:val="1"/>
        </w:numPr>
        <w:spacing w:line="480" w:lineRule="auto"/>
        <w:ind w:right="707"/>
        <w:jc w:val="both"/>
        <w:rPr>
          <w:rFonts w:ascii="Times New Roman" w:hAnsi="Times New Roman" w:cs="Times New Roman"/>
          <w:sz w:val="24"/>
          <w:szCs w:val="24"/>
        </w:rPr>
      </w:pPr>
      <w:proofErr w:type="spellStart"/>
      <w:r w:rsidRPr="00F75068">
        <w:rPr>
          <w:rFonts w:ascii="Times New Roman" w:hAnsi="Times New Roman" w:cs="Times New Roman"/>
          <w:sz w:val="24"/>
          <w:szCs w:val="24"/>
        </w:rPr>
        <w:lastRenderedPageBreak/>
        <w:t>Londa</w:t>
      </w:r>
      <w:proofErr w:type="spellEnd"/>
      <w:r w:rsidRPr="00F75068">
        <w:rPr>
          <w:rFonts w:ascii="Times New Roman" w:hAnsi="Times New Roman" w:cs="Times New Roman"/>
          <w:sz w:val="24"/>
          <w:szCs w:val="24"/>
        </w:rPr>
        <w:t xml:space="preserve"> </w:t>
      </w:r>
      <w:proofErr w:type="spellStart"/>
      <w:r w:rsidRPr="00F75068">
        <w:rPr>
          <w:rFonts w:ascii="Times New Roman" w:hAnsi="Times New Roman" w:cs="Times New Roman"/>
          <w:sz w:val="24"/>
          <w:szCs w:val="24"/>
        </w:rPr>
        <w:t>Shembe</w:t>
      </w:r>
      <w:proofErr w:type="spellEnd"/>
      <w:r w:rsidRPr="00F75068">
        <w:rPr>
          <w:rFonts w:ascii="Times New Roman" w:hAnsi="Times New Roman" w:cs="Times New Roman"/>
          <w:sz w:val="24"/>
          <w:szCs w:val="24"/>
        </w:rPr>
        <w:t xml:space="preserve"> then challenged the leadership of AK Shembe, his paternal uncle.  </w:t>
      </w:r>
    </w:p>
    <w:p w14:paraId="6822738C" w14:textId="0CB7BC25" w:rsidR="00F75068" w:rsidRDefault="00F75068" w:rsidP="0066602F">
      <w:pPr>
        <w:pStyle w:val="ListParagraph"/>
        <w:spacing w:line="480" w:lineRule="auto"/>
        <w:ind w:left="1134" w:right="707"/>
        <w:jc w:val="both"/>
        <w:rPr>
          <w:rFonts w:ascii="Times New Roman" w:hAnsi="Times New Roman" w:cs="Times New Roman"/>
          <w:sz w:val="24"/>
          <w:szCs w:val="24"/>
        </w:rPr>
      </w:pPr>
    </w:p>
    <w:p w14:paraId="7FB99BB3" w14:textId="77777777" w:rsidR="00F75068" w:rsidRPr="00F75068" w:rsidRDefault="00F75068" w:rsidP="0066602F">
      <w:pPr>
        <w:pStyle w:val="ListParagraph"/>
        <w:spacing w:line="480" w:lineRule="auto"/>
        <w:ind w:left="1134" w:right="707"/>
        <w:jc w:val="both"/>
        <w:rPr>
          <w:rFonts w:ascii="Times New Roman" w:hAnsi="Times New Roman" w:cs="Times New Roman"/>
          <w:sz w:val="24"/>
          <w:szCs w:val="24"/>
        </w:rPr>
      </w:pPr>
    </w:p>
    <w:p w14:paraId="2A88BCE1" w14:textId="6CA0C6BF" w:rsidR="00F75068" w:rsidRDefault="006F0089" w:rsidP="0066602F">
      <w:pPr>
        <w:pStyle w:val="ListParagraph"/>
        <w:numPr>
          <w:ilvl w:val="0"/>
          <w:numId w:val="1"/>
        </w:numPr>
        <w:spacing w:line="480" w:lineRule="auto"/>
        <w:ind w:right="707"/>
        <w:jc w:val="both"/>
        <w:rPr>
          <w:rFonts w:ascii="Times New Roman" w:hAnsi="Times New Roman" w:cs="Times New Roman"/>
          <w:sz w:val="24"/>
          <w:szCs w:val="24"/>
        </w:rPr>
      </w:pPr>
      <w:r w:rsidRPr="00F75068">
        <w:rPr>
          <w:rFonts w:ascii="Times New Roman" w:hAnsi="Times New Roman" w:cs="Times New Roman"/>
          <w:sz w:val="24"/>
          <w:szCs w:val="24"/>
        </w:rPr>
        <w:t xml:space="preserve">The latter and his followers were eventually displaced from Ekuphakameni Mission during 1978 and sought shelter in </w:t>
      </w:r>
      <w:proofErr w:type="spellStart"/>
      <w:r w:rsidRPr="00F75068">
        <w:rPr>
          <w:rFonts w:ascii="Times New Roman" w:hAnsi="Times New Roman" w:cs="Times New Roman"/>
          <w:sz w:val="24"/>
          <w:szCs w:val="24"/>
        </w:rPr>
        <w:t>Mbeka</w:t>
      </w:r>
      <w:proofErr w:type="spellEnd"/>
      <w:r w:rsidRPr="00F75068">
        <w:rPr>
          <w:rFonts w:ascii="Times New Roman" w:hAnsi="Times New Roman" w:cs="Times New Roman"/>
          <w:sz w:val="24"/>
          <w:szCs w:val="24"/>
        </w:rPr>
        <w:t xml:space="preserve">, the homestead of </w:t>
      </w:r>
      <w:proofErr w:type="spellStart"/>
      <w:r w:rsidRPr="00F75068">
        <w:rPr>
          <w:rFonts w:ascii="Times New Roman" w:hAnsi="Times New Roman" w:cs="Times New Roman"/>
          <w:sz w:val="24"/>
          <w:szCs w:val="24"/>
        </w:rPr>
        <w:t>Inkosi</w:t>
      </w:r>
      <w:proofErr w:type="spellEnd"/>
      <w:r w:rsidRPr="00F75068">
        <w:rPr>
          <w:rFonts w:ascii="Times New Roman" w:hAnsi="Times New Roman" w:cs="Times New Roman"/>
          <w:sz w:val="24"/>
          <w:szCs w:val="24"/>
        </w:rPr>
        <w:t xml:space="preserve"> </w:t>
      </w:r>
      <w:proofErr w:type="spellStart"/>
      <w:r w:rsidRPr="00F75068">
        <w:rPr>
          <w:rFonts w:ascii="Times New Roman" w:hAnsi="Times New Roman" w:cs="Times New Roman"/>
          <w:sz w:val="24"/>
          <w:szCs w:val="24"/>
        </w:rPr>
        <w:t>Mzonjani</w:t>
      </w:r>
      <w:proofErr w:type="spellEnd"/>
      <w:r w:rsidRPr="00F75068">
        <w:rPr>
          <w:rFonts w:ascii="Times New Roman" w:hAnsi="Times New Roman" w:cs="Times New Roman"/>
          <w:sz w:val="24"/>
          <w:szCs w:val="24"/>
        </w:rPr>
        <w:t xml:space="preserve"> Ngcobo.  </w:t>
      </w:r>
    </w:p>
    <w:p w14:paraId="6EF578C2" w14:textId="5A268F8E" w:rsidR="00F75068" w:rsidRDefault="00F75068" w:rsidP="0066602F">
      <w:pPr>
        <w:pStyle w:val="ListParagraph"/>
        <w:spacing w:line="480" w:lineRule="auto"/>
        <w:ind w:left="1134" w:right="707"/>
        <w:jc w:val="both"/>
        <w:rPr>
          <w:rFonts w:ascii="Times New Roman" w:hAnsi="Times New Roman" w:cs="Times New Roman"/>
          <w:sz w:val="24"/>
          <w:szCs w:val="24"/>
        </w:rPr>
      </w:pPr>
    </w:p>
    <w:p w14:paraId="145E15C7" w14:textId="77777777" w:rsidR="00F75068" w:rsidRPr="00F75068" w:rsidRDefault="00F75068" w:rsidP="0066602F">
      <w:pPr>
        <w:pStyle w:val="ListParagraph"/>
        <w:spacing w:line="480" w:lineRule="auto"/>
        <w:ind w:left="1134" w:right="707"/>
        <w:jc w:val="both"/>
        <w:rPr>
          <w:rFonts w:ascii="Times New Roman" w:hAnsi="Times New Roman" w:cs="Times New Roman"/>
          <w:sz w:val="24"/>
          <w:szCs w:val="24"/>
        </w:rPr>
      </w:pPr>
    </w:p>
    <w:p w14:paraId="0ECCDB34" w14:textId="35887621" w:rsidR="00F75068" w:rsidRDefault="006F0089" w:rsidP="0066602F">
      <w:pPr>
        <w:pStyle w:val="ListParagraph"/>
        <w:numPr>
          <w:ilvl w:val="0"/>
          <w:numId w:val="1"/>
        </w:numPr>
        <w:spacing w:line="480" w:lineRule="auto"/>
        <w:ind w:right="707"/>
        <w:jc w:val="both"/>
        <w:rPr>
          <w:rFonts w:ascii="Times New Roman" w:hAnsi="Times New Roman" w:cs="Times New Roman"/>
          <w:sz w:val="24"/>
          <w:szCs w:val="24"/>
        </w:rPr>
      </w:pPr>
      <w:r w:rsidRPr="00F75068">
        <w:rPr>
          <w:rFonts w:ascii="Times New Roman" w:hAnsi="Times New Roman" w:cs="Times New Roman"/>
          <w:sz w:val="24"/>
          <w:szCs w:val="24"/>
        </w:rPr>
        <w:t xml:space="preserve">Amongst the people that were in the company of AK Shembe on his departure from Ekuphakameni, were the </w:t>
      </w:r>
      <w:r w:rsidR="007C1310">
        <w:rPr>
          <w:rFonts w:ascii="Times New Roman" w:hAnsi="Times New Roman" w:cs="Times New Roman"/>
          <w:sz w:val="24"/>
          <w:szCs w:val="24"/>
        </w:rPr>
        <w:t>L</w:t>
      </w:r>
      <w:r w:rsidRPr="00F75068">
        <w:rPr>
          <w:rFonts w:ascii="Times New Roman" w:hAnsi="Times New Roman" w:cs="Times New Roman"/>
          <w:sz w:val="24"/>
          <w:szCs w:val="24"/>
        </w:rPr>
        <w:t xml:space="preserve">ate </w:t>
      </w:r>
      <w:r w:rsidR="007C1310">
        <w:rPr>
          <w:rFonts w:ascii="Times New Roman" w:hAnsi="Times New Roman" w:cs="Times New Roman"/>
          <w:sz w:val="24"/>
          <w:szCs w:val="24"/>
        </w:rPr>
        <w:t>L</w:t>
      </w:r>
      <w:r w:rsidRPr="00F75068">
        <w:rPr>
          <w:rFonts w:ascii="Times New Roman" w:hAnsi="Times New Roman" w:cs="Times New Roman"/>
          <w:sz w:val="24"/>
          <w:szCs w:val="24"/>
        </w:rPr>
        <w:t xml:space="preserve">eader in this matter, Vimbeni Shembe (AK Shembe’s son), some of the wives of JG Shembe and children including the respondent and his mother.   </w:t>
      </w:r>
    </w:p>
    <w:p w14:paraId="4391E8B8" w14:textId="4F99AE3D" w:rsidR="00F75068" w:rsidRDefault="00F75068" w:rsidP="0066602F">
      <w:pPr>
        <w:pStyle w:val="ListParagraph"/>
        <w:spacing w:line="480" w:lineRule="auto"/>
        <w:ind w:left="1134" w:right="707"/>
        <w:jc w:val="both"/>
        <w:rPr>
          <w:rFonts w:ascii="Times New Roman" w:hAnsi="Times New Roman" w:cs="Times New Roman"/>
          <w:sz w:val="24"/>
          <w:szCs w:val="24"/>
        </w:rPr>
      </w:pPr>
    </w:p>
    <w:p w14:paraId="55BE3A5E" w14:textId="77777777" w:rsidR="00F75068" w:rsidRPr="00F75068" w:rsidRDefault="00F75068" w:rsidP="0066602F">
      <w:pPr>
        <w:pStyle w:val="ListParagraph"/>
        <w:spacing w:line="480" w:lineRule="auto"/>
        <w:ind w:left="1134" w:right="707"/>
        <w:jc w:val="both"/>
        <w:rPr>
          <w:rFonts w:ascii="Times New Roman" w:hAnsi="Times New Roman" w:cs="Times New Roman"/>
          <w:sz w:val="24"/>
          <w:szCs w:val="24"/>
        </w:rPr>
      </w:pPr>
    </w:p>
    <w:p w14:paraId="64625EB3" w14:textId="663039E0" w:rsidR="00F75068" w:rsidRDefault="006F0089" w:rsidP="0066602F">
      <w:pPr>
        <w:pStyle w:val="ListParagraph"/>
        <w:numPr>
          <w:ilvl w:val="0"/>
          <w:numId w:val="1"/>
        </w:numPr>
        <w:spacing w:line="480" w:lineRule="auto"/>
        <w:ind w:right="707"/>
        <w:jc w:val="both"/>
        <w:rPr>
          <w:rFonts w:ascii="Times New Roman" w:hAnsi="Times New Roman" w:cs="Times New Roman"/>
          <w:sz w:val="24"/>
          <w:szCs w:val="24"/>
        </w:rPr>
      </w:pPr>
      <w:r w:rsidRPr="00F75068">
        <w:rPr>
          <w:rFonts w:ascii="Times New Roman" w:hAnsi="Times New Roman" w:cs="Times New Roman"/>
          <w:sz w:val="24"/>
          <w:szCs w:val="24"/>
        </w:rPr>
        <w:t xml:space="preserve">In 1979 </w:t>
      </w:r>
      <w:proofErr w:type="spellStart"/>
      <w:r w:rsidRPr="00F75068">
        <w:rPr>
          <w:rFonts w:ascii="Times New Roman" w:hAnsi="Times New Roman" w:cs="Times New Roman"/>
          <w:sz w:val="24"/>
          <w:szCs w:val="24"/>
        </w:rPr>
        <w:t>Inkosi</w:t>
      </w:r>
      <w:proofErr w:type="spellEnd"/>
      <w:r w:rsidRPr="00F75068">
        <w:rPr>
          <w:rFonts w:ascii="Times New Roman" w:hAnsi="Times New Roman" w:cs="Times New Roman"/>
          <w:sz w:val="24"/>
          <w:szCs w:val="24"/>
        </w:rPr>
        <w:t xml:space="preserve"> </w:t>
      </w:r>
      <w:proofErr w:type="spellStart"/>
      <w:r w:rsidRPr="00F75068">
        <w:rPr>
          <w:rFonts w:ascii="Times New Roman" w:hAnsi="Times New Roman" w:cs="Times New Roman"/>
          <w:sz w:val="24"/>
          <w:szCs w:val="24"/>
        </w:rPr>
        <w:t>Mzonjani</w:t>
      </w:r>
      <w:proofErr w:type="spellEnd"/>
      <w:r w:rsidRPr="00F75068">
        <w:rPr>
          <w:rFonts w:ascii="Times New Roman" w:hAnsi="Times New Roman" w:cs="Times New Roman"/>
          <w:sz w:val="24"/>
          <w:szCs w:val="24"/>
        </w:rPr>
        <w:t xml:space="preserve"> Ngcobo allotted AK Shembe a plot site to build his own homestead, which he named </w:t>
      </w:r>
      <w:proofErr w:type="spellStart"/>
      <w:r w:rsidRPr="00F75068">
        <w:rPr>
          <w:rFonts w:ascii="Times New Roman" w:hAnsi="Times New Roman" w:cs="Times New Roman"/>
          <w:sz w:val="24"/>
          <w:szCs w:val="24"/>
        </w:rPr>
        <w:t>Ebuhleni</w:t>
      </w:r>
      <w:proofErr w:type="spellEnd"/>
      <w:r w:rsidRPr="00F75068">
        <w:rPr>
          <w:rFonts w:ascii="Times New Roman" w:hAnsi="Times New Roman" w:cs="Times New Roman"/>
          <w:sz w:val="24"/>
          <w:szCs w:val="24"/>
        </w:rPr>
        <w:t xml:space="preserve"> </w:t>
      </w:r>
      <w:proofErr w:type="spellStart"/>
      <w:r w:rsidRPr="00F75068">
        <w:rPr>
          <w:rFonts w:ascii="Times New Roman" w:hAnsi="Times New Roman" w:cs="Times New Roman"/>
          <w:sz w:val="24"/>
          <w:szCs w:val="24"/>
        </w:rPr>
        <w:t>Bama</w:t>
      </w:r>
      <w:proofErr w:type="spellEnd"/>
      <w:r w:rsidRPr="00F75068">
        <w:rPr>
          <w:rFonts w:ascii="Times New Roman" w:hAnsi="Times New Roman" w:cs="Times New Roman"/>
          <w:sz w:val="24"/>
          <w:szCs w:val="24"/>
        </w:rPr>
        <w:t xml:space="preserve"> </w:t>
      </w:r>
      <w:proofErr w:type="spellStart"/>
      <w:r w:rsidRPr="00F75068">
        <w:rPr>
          <w:rFonts w:ascii="Times New Roman" w:hAnsi="Times New Roman" w:cs="Times New Roman"/>
          <w:sz w:val="24"/>
          <w:szCs w:val="24"/>
        </w:rPr>
        <w:t>Nazaretha</w:t>
      </w:r>
      <w:proofErr w:type="spellEnd"/>
      <w:r w:rsidRPr="00F75068">
        <w:rPr>
          <w:rFonts w:ascii="Times New Roman" w:hAnsi="Times New Roman" w:cs="Times New Roman"/>
          <w:sz w:val="24"/>
          <w:szCs w:val="24"/>
        </w:rPr>
        <w:t xml:space="preserve">, also used as a </w:t>
      </w:r>
      <w:r w:rsidR="007C1310">
        <w:rPr>
          <w:rFonts w:ascii="Times New Roman" w:hAnsi="Times New Roman" w:cs="Times New Roman"/>
          <w:sz w:val="24"/>
          <w:szCs w:val="24"/>
        </w:rPr>
        <w:t>C</w:t>
      </w:r>
      <w:r w:rsidRPr="00F75068">
        <w:rPr>
          <w:rFonts w:ascii="Times New Roman" w:hAnsi="Times New Roman" w:cs="Times New Roman"/>
          <w:sz w:val="24"/>
          <w:szCs w:val="24"/>
        </w:rPr>
        <w:t>hurch for worship purposes.</w:t>
      </w:r>
    </w:p>
    <w:p w14:paraId="210AB58F" w14:textId="32E3F60F" w:rsidR="00F75068" w:rsidRDefault="00F75068" w:rsidP="0066602F">
      <w:pPr>
        <w:pStyle w:val="ListParagraph"/>
        <w:spacing w:line="480" w:lineRule="auto"/>
        <w:ind w:left="1134" w:right="707"/>
        <w:jc w:val="both"/>
        <w:rPr>
          <w:rFonts w:ascii="Times New Roman" w:hAnsi="Times New Roman" w:cs="Times New Roman"/>
          <w:sz w:val="24"/>
          <w:szCs w:val="24"/>
        </w:rPr>
      </w:pPr>
    </w:p>
    <w:p w14:paraId="6E635F62" w14:textId="77777777" w:rsidR="00F75068" w:rsidRPr="00F75068" w:rsidRDefault="00F75068" w:rsidP="0066602F">
      <w:pPr>
        <w:pStyle w:val="ListParagraph"/>
        <w:spacing w:line="480" w:lineRule="auto"/>
        <w:ind w:left="1134" w:right="707"/>
        <w:jc w:val="both"/>
        <w:rPr>
          <w:rFonts w:ascii="Times New Roman" w:hAnsi="Times New Roman" w:cs="Times New Roman"/>
          <w:sz w:val="24"/>
          <w:szCs w:val="24"/>
        </w:rPr>
      </w:pPr>
    </w:p>
    <w:p w14:paraId="5FBD81D1" w14:textId="1884308F" w:rsidR="00F75068" w:rsidRDefault="006F0089" w:rsidP="0066602F">
      <w:pPr>
        <w:pStyle w:val="ListParagraph"/>
        <w:numPr>
          <w:ilvl w:val="0"/>
          <w:numId w:val="1"/>
        </w:numPr>
        <w:spacing w:line="480" w:lineRule="auto"/>
        <w:ind w:right="707"/>
        <w:jc w:val="both"/>
        <w:rPr>
          <w:rFonts w:ascii="Times New Roman" w:hAnsi="Times New Roman" w:cs="Times New Roman"/>
          <w:sz w:val="24"/>
          <w:szCs w:val="24"/>
        </w:rPr>
      </w:pPr>
      <w:r w:rsidRPr="00F75068">
        <w:rPr>
          <w:rFonts w:ascii="Times New Roman" w:hAnsi="Times New Roman" w:cs="Times New Roman"/>
          <w:sz w:val="24"/>
          <w:szCs w:val="24"/>
        </w:rPr>
        <w:lastRenderedPageBreak/>
        <w:t xml:space="preserve">When the announcement of AK Shembe as a new leader was made, a few members of the </w:t>
      </w:r>
      <w:r w:rsidR="00660230">
        <w:rPr>
          <w:rFonts w:ascii="Times New Roman" w:hAnsi="Times New Roman" w:cs="Times New Roman"/>
          <w:sz w:val="24"/>
          <w:szCs w:val="24"/>
        </w:rPr>
        <w:t>C</w:t>
      </w:r>
      <w:r w:rsidRPr="00F75068">
        <w:rPr>
          <w:rFonts w:ascii="Times New Roman" w:hAnsi="Times New Roman" w:cs="Times New Roman"/>
          <w:sz w:val="24"/>
          <w:szCs w:val="24"/>
        </w:rPr>
        <w:t xml:space="preserve">hurch led by </w:t>
      </w:r>
      <w:proofErr w:type="spellStart"/>
      <w:r w:rsidRPr="00F75068">
        <w:rPr>
          <w:rFonts w:ascii="Times New Roman" w:hAnsi="Times New Roman" w:cs="Times New Roman"/>
          <w:sz w:val="24"/>
          <w:szCs w:val="24"/>
        </w:rPr>
        <w:t>Londa</w:t>
      </w:r>
      <w:proofErr w:type="spellEnd"/>
      <w:r w:rsidRPr="00F75068">
        <w:rPr>
          <w:rFonts w:ascii="Times New Roman" w:hAnsi="Times New Roman" w:cs="Times New Roman"/>
          <w:sz w:val="24"/>
          <w:szCs w:val="24"/>
        </w:rPr>
        <w:t xml:space="preserve"> </w:t>
      </w:r>
      <w:proofErr w:type="spellStart"/>
      <w:r w:rsidRPr="00F75068">
        <w:rPr>
          <w:rFonts w:ascii="Times New Roman" w:hAnsi="Times New Roman" w:cs="Times New Roman"/>
          <w:sz w:val="24"/>
          <w:szCs w:val="24"/>
        </w:rPr>
        <w:t>Shembe</w:t>
      </w:r>
      <w:proofErr w:type="spellEnd"/>
      <w:r w:rsidRPr="00F75068">
        <w:rPr>
          <w:rFonts w:ascii="Times New Roman" w:hAnsi="Times New Roman" w:cs="Times New Roman"/>
          <w:sz w:val="24"/>
          <w:szCs w:val="24"/>
        </w:rPr>
        <w:t xml:space="preserve"> did not agree with the appointment.  Nevertheless, AK Shembe was anointed at Gospel during March 1977.  </w:t>
      </w:r>
    </w:p>
    <w:p w14:paraId="1DD21549" w14:textId="1F876631" w:rsidR="00F75068" w:rsidRDefault="00F75068" w:rsidP="0066602F">
      <w:pPr>
        <w:pStyle w:val="ListParagraph"/>
        <w:spacing w:line="480" w:lineRule="auto"/>
        <w:ind w:left="1134" w:right="707"/>
        <w:jc w:val="both"/>
        <w:rPr>
          <w:rFonts w:ascii="Times New Roman" w:hAnsi="Times New Roman" w:cs="Times New Roman"/>
          <w:sz w:val="24"/>
          <w:szCs w:val="24"/>
        </w:rPr>
      </w:pPr>
    </w:p>
    <w:p w14:paraId="28682305" w14:textId="77777777" w:rsidR="00F75068" w:rsidRPr="00F75068" w:rsidRDefault="00F75068" w:rsidP="0066602F">
      <w:pPr>
        <w:pStyle w:val="ListParagraph"/>
        <w:spacing w:line="480" w:lineRule="auto"/>
        <w:ind w:left="1134" w:right="707"/>
        <w:jc w:val="both"/>
        <w:rPr>
          <w:rFonts w:ascii="Times New Roman" w:hAnsi="Times New Roman" w:cs="Times New Roman"/>
          <w:sz w:val="24"/>
          <w:szCs w:val="24"/>
        </w:rPr>
      </w:pPr>
    </w:p>
    <w:p w14:paraId="115AB557" w14:textId="3E8E8F94" w:rsidR="00F75068" w:rsidRDefault="006F0089" w:rsidP="0066602F">
      <w:pPr>
        <w:pStyle w:val="ListParagraph"/>
        <w:numPr>
          <w:ilvl w:val="0"/>
          <w:numId w:val="1"/>
        </w:numPr>
        <w:spacing w:line="480" w:lineRule="auto"/>
        <w:ind w:right="707"/>
        <w:jc w:val="both"/>
        <w:rPr>
          <w:rFonts w:ascii="Times New Roman" w:hAnsi="Times New Roman" w:cs="Times New Roman"/>
          <w:sz w:val="24"/>
          <w:szCs w:val="24"/>
        </w:rPr>
      </w:pPr>
      <w:r w:rsidRPr="00F75068">
        <w:rPr>
          <w:rFonts w:ascii="Times New Roman" w:hAnsi="Times New Roman" w:cs="Times New Roman"/>
          <w:sz w:val="24"/>
          <w:szCs w:val="24"/>
        </w:rPr>
        <w:t xml:space="preserve">However, the disgruntled </w:t>
      </w:r>
      <w:r w:rsidR="007C1310">
        <w:rPr>
          <w:rFonts w:ascii="Times New Roman" w:hAnsi="Times New Roman" w:cs="Times New Roman"/>
          <w:sz w:val="24"/>
          <w:szCs w:val="24"/>
        </w:rPr>
        <w:t>C</w:t>
      </w:r>
      <w:r w:rsidRPr="00F75068">
        <w:rPr>
          <w:rFonts w:ascii="Times New Roman" w:hAnsi="Times New Roman" w:cs="Times New Roman"/>
          <w:sz w:val="24"/>
          <w:szCs w:val="24"/>
        </w:rPr>
        <w:t xml:space="preserve">hurch members under the leadership of some of the traditional leaders elevated </w:t>
      </w:r>
      <w:proofErr w:type="spellStart"/>
      <w:r w:rsidRPr="00F75068">
        <w:rPr>
          <w:rFonts w:ascii="Times New Roman" w:hAnsi="Times New Roman" w:cs="Times New Roman"/>
          <w:sz w:val="24"/>
          <w:szCs w:val="24"/>
        </w:rPr>
        <w:t>Londa</w:t>
      </w:r>
      <w:proofErr w:type="spellEnd"/>
      <w:r w:rsidRPr="00F75068">
        <w:rPr>
          <w:rFonts w:ascii="Times New Roman" w:hAnsi="Times New Roman" w:cs="Times New Roman"/>
          <w:sz w:val="24"/>
          <w:szCs w:val="24"/>
        </w:rPr>
        <w:t xml:space="preserve"> </w:t>
      </w:r>
      <w:proofErr w:type="spellStart"/>
      <w:r w:rsidRPr="00F75068">
        <w:rPr>
          <w:rFonts w:ascii="Times New Roman" w:hAnsi="Times New Roman" w:cs="Times New Roman"/>
          <w:sz w:val="24"/>
          <w:szCs w:val="24"/>
        </w:rPr>
        <w:t>Shembe</w:t>
      </w:r>
      <w:proofErr w:type="spellEnd"/>
      <w:r w:rsidRPr="00F75068">
        <w:rPr>
          <w:rFonts w:ascii="Times New Roman" w:hAnsi="Times New Roman" w:cs="Times New Roman"/>
          <w:sz w:val="24"/>
          <w:szCs w:val="24"/>
        </w:rPr>
        <w:t xml:space="preserve"> as their leader during October 1977.  </w:t>
      </w:r>
    </w:p>
    <w:p w14:paraId="635BC4F2" w14:textId="529F61F0" w:rsidR="00F75068" w:rsidRDefault="00F75068" w:rsidP="0066602F">
      <w:pPr>
        <w:pStyle w:val="ListParagraph"/>
        <w:spacing w:line="480" w:lineRule="auto"/>
        <w:ind w:left="1134" w:right="707"/>
        <w:jc w:val="both"/>
        <w:rPr>
          <w:rFonts w:ascii="Times New Roman" w:hAnsi="Times New Roman" w:cs="Times New Roman"/>
          <w:sz w:val="24"/>
          <w:szCs w:val="24"/>
        </w:rPr>
      </w:pPr>
    </w:p>
    <w:p w14:paraId="477D0EDA" w14:textId="77777777" w:rsidR="00F75068" w:rsidRPr="00F75068" w:rsidRDefault="00F75068" w:rsidP="0066602F">
      <w:pPr>
        <w:pStyle w:val="ListParagraph"/>
        <w:spacing w:line="480" w:lineRule="auto"/>
        <w:ind w:left="1134" w:right="707"/>
        <w:jc w:val="both"/>
        <w:rPr>
          <w:rFonts w:ascii="Times New Roman" w:hAnsi="Times New Roman" w:cs="Times New Roman"/>
          <w:sz w:val="24"/>
          <w:szCs w:val="24"/>
        </w:rPr>
      </w:pPr>
    </w:p>
    <w:p w14:paraId="27C55F02" w14:textId="0D0CC771" w:rsidR="00F75068" w:rsidRDefault="006F0089" w:rsidP="0066602F">
      <w:pPr>
        <w:pStyle w:val="ListParagraph"/>
        <w:numPr>
          <w:ilvl w:val="0"/>
          <w:numId w:val="1"/>
        </w:numPr>
        <w:spacing w:line="480" w:lineRule="auto"/>
        <w:ind w:right="707"/>
        <w:jc w:val="both"/>
        <w:rPr>
          <w:rFonts w:ascii="Times New Roman" w:hAnsi="Times New Roman" w:cs="Times New Roman"/>
          <w:sz w:val="24"/>
          <w:szCs w:val="24"/>
        </w:rPr>
      </w:pPr>
      <w:r w:rsidRPr="00F75068">
        <w:rPr>
          <w:rFonts w:ascii="Times New Roman" w:hAnsi="Times New Roman" w:cs="Times New Roman"/>
          <w:b/>
          <w:bCs/>
          <w:sz w:val="24"/>
          <w:szCs w:val="24"/>
        </w:rPr>
        <w:t>In terms of the Trust Deed, Protocol 293/1935</w:t>
      </w:r>
      <w:r w:rsidR="00F75068" w:rsidRPr="00F75068">
        <w:rPr>
          <w:rFonts w:ascii="Times New Roman" w:hAnsi="Times New Roman" w:cs="Times New Roman"/>
          <w:b/>
          <w:bCs/>
          <w:sz w:val="24"/>
          <w:szCs w:val="24"/>
        </w:rPr>
        <w:t xml:space="preserve"> (which will be elaborated on hereunder)</w:t>
      </w:r>
      <w:r w:rsidRPr="00F75068">
        <w:rPr>
          <w:rFonts w:ascii="Times New Roman" w:hAnsi="Times New Roman" w:cs="Times New Roman"/>
          <w:b/>
          <w:bCs/>
          <w:sz w:val="24"/>
          <w:szCs w:val="24"/>
        </w:rPr>
        <w:t xml:space="preserve">, AK Shembe held the positions of a titular head and sole trustee of the </w:t>
      </w:r>
      <w:r w:rsidR="00660230">
        <w:rPr>
          <w:rFonts w:ascii="Times New Roman" w:hAnsi="Times New Roman" w:cs="Times New Roman"/>
          <w:b/>
          <w:bCs/>
          <w:sz w:val="24"/>
          <w:szCs w:val="24"/>
        </w:rPr>
        <w:t>C</w:t>
      </w:r>
      <w:r w:rsidRPr="00F75068">
        <w:rPr>
          <w:rFonts w:ascii="Times New Roman" w:hAnsi="Times New Roman" w:cs="Times New Roman"/>
          <w:b/>
          <w:bCs/>
          <w:sz w:val="24"/>
          <w:szCs w:val="24"/>
        </w:rPr>
        <w:t>hurch until his death in 1995</w:t>
      </w:r>
      <w:r w:rsidR="008A3217">
        <w:rPr>
          <w:rFonts w:ascii="Times New Roman" w:hAnsi="Times New Roman" w:cs="Times New Roman"/>
          <w:b/>
          <w:bCs/>
          <w:sz w:val="24"/>
          <w:szCs w:val="24"/>
        </w:rPr>
        <w:t xml:space="preserve"> (both positions appearing to go in tandem with each other)</w:t>
      </w:r>
      <w:r w:rsidRPr="00F75068">
        <w:rPr>
          <w:rFonts w:ascii="Times New Roman" w:hAnsi="Times New Roman" w:cs="Times New Roman"/>
          <w:sz w:val="24"/>
          <w:szCs w:val="24"/>
        </w:rPr>
        <w:t xml:space="preserve">.  Before his death, he nominated his son as his successor in office.  This was the first so-called </w:t>
      </w:r>
      <w:r w:rsidR="00653EF1">
        <w:rPr>
          <w:rFonts w:ascii="Times New Roman" w:hAnsi="Times New Roman" w:cs="Times New Roman"/>
          <w:sz w:val="24"/>
          <w:szCs w:val="24"/>
        </w:rPr>
        <w:t>“</w:t>
      </w:r>
      <w:r w:rsidRPr="00653EF1">
        <w:rPr>
          <w:rFonts w:ascii="Times New Roman" w:hAnsi="Times New Roman" w:cs="Times New Roman"/>
          <w:i/>
          <w:iCs/>
          <w:sz w:val="24"/>
          <w:szCs w:val="24"/>
        </w:rPr>
        <w:t>star</w:t>
      </w:r>
      <w:r w:rsidR="00653EF1">
        <w:rPr>
          <w:rFonts w:ascii="Times New Roman" w:hAnsi="Times New Roman" w:cs="Times New Roman"/>
          <w:sz w:val="24"/>
          <w:szCs w:val="24"/>
        </w:rPr>
        <w:t>”</w:t>
      </w:r>
      <w:r w:rsidRPr="00F75068">
        <w:rPr>
          <w:rFonts w:ascii="Times New Roman" w:hAnsi="Times New Roman" w:cs="Times New Roman"/>
          <w:sz w:val="24"/>
          <w:szCs w:val="24"/>
        </w:rPr>
        <w:t xml:space="preserve"> AK Shembe nominated and appointed to </w:t>
      </w:r>
      <w:r w:rsidR="00653EF1">
        <w:rPr>
          <w:rFonts w:ascii="Times New Roman" w:hAnsi="Times New Roman" w:cs="Times New Roman"/>
          <w:sz w:val="24"/>
          <w:szCs w:val="24"/>
        </w:rPr>
        <w:t>“</w:t>
      </w:r>
      <w:r w:rsidRPr="00653EF1">
        <w:rPr>
          <w:rFonts w:ascii="Times New Roman" w:hAnsi="Times New Roman" w:cs="Times New Roman"/>
          <w:i/>
          <w:iCs/>
          <w:sz w:val="24"/>
          <w:szCs w:val="24"/>
        </w:rPr>
        <w:t>shine</w:t>
      </w:r>
      <w:r w:rsidR="00653EF1">
        <w:rPr>
          <w:rFonts w:ascii="Times New Roman" w:hAnsi="Times New Roman" w:cs="Times New Roman"/>
          <w:sz w:val="24"/>
          <w:szCs w:val="24"/>
        </w:rPr>
        <w:t>”</w:t>
      </w:r>
      <w:r w:rsidRPr="00F75068">
        <w:rPr>
          <w:rFonts w:ascii="Times New Roman" w:hAnsi="Times New Roman" w:cs="Times New Roman"/>
          <w:sz w:val="24"/>
          <w:szCs w:val="24"/>
        </w:rPr>
        <w:t xml:space="preserve"> after him.</w:t>
      </w:r>
    </w:p>
    <w:p w14:paraId="59DA9C14" w14:textId="35B14B9B" w:rsidR="00F75068" w:rsidRDefault="00F75068" w:rsidP="0066602F">
      <w:pPr>
        <w:pStyle w:val="ListParagraph"/>
        <w:spacing w:line="480" w:lineRule="auto"/>
        <w:rPr>
          <w:rFonts w:ascii="Times New Roman" w:hAnsi="Times New Roman" w:cs="Times New Roman"/>
          <w:sz w:val="24"/>
          <w:szCs w:val="24"/>
        </w:rPr>
      </w:pPr>
    </w:p>
    <w:p w14:paraId="6DAE3F24" w14:textId="77777777" w:rsidR="00F75068" w:rsidRPr="00F75068" w:rsidRDefault="00F75068" w:rsidP="0066602F">
      <w:pPr>
        <w:pStyle w:val="ListParagraph"/>
        <w:spacing w:line="480" w:lineRule="auto"/>
        <w:rPr>
          <w:rFonts w:ascii="Times New Roman" w:hAnsi="Times New Roman" w:cs="Times New Roman"/>
          <w:sz w:val="24"/>
          <w:szCs w:val="24"/>
        </w:rPr>
      </w:pPr>
    </w:p>
    <w:p w14:paraId="2E348FBA" w14:textId="77777777" w:rsidR="00F75068" w:rsidRDefault="006F0089" w:rsidP="0066602F">
      <w:pPr>
        <w:pStyle w:val="ListParagraph"/>
        <w:numPr>
          <w:ilvl w:val="0"/>
          <w:numId w:val="1"/>
        </w:numPr>
        <w:spacing w:line="480" w:lineRule="auto"/>
        <w:ind w:right="707"/>
        <w:jc w:val="both"/>
        <w:rPr>
          <w:rFonts w:ascii="Times New Roman" w:hAnsi="Times New Roman" w:cs="Times New Roman"/>
          <w:sz w:val="24"/>
          <w:szCs w:val="24"/>
        </w:rPr>
      </w:pPr>
      <w:r w:rsidRPr="00F75068">
        <w:rPr>
          <w:rFonts w:ascii="Times New Roman" w:hAnsi="Times New Roman" w:cs="Times New Roman"/>
          <w:sz w:val="24"/>
          <w:szCs w:val="24"/>
        </w:rPr>
        <w:t xml:space="preserve">At the funeral of AK Shembe, his son, Mbusi Vimbeni Shembe (the late leader), was announced as the new </w:t>
      </w:r>
      <w:r w:rsidRPr="00F75068">
        <w:rPr>
          <w:rFonts w:ascii="Times New Roman" w:hAnsi="Times New Roman" w:cs="Times New Roman"/>
          <w:sz w:val="24"/>
          <w:szCs w:val="24"/>
        </w:rPr>
        <w:lastRenderedPageBreak/>
        <w:t xml:space="preserve">titular head of the Church of Nazareth and the sole trustee of the trust, in terms of Protocol 293/1935, which positions he held until his death on 28 March 2011.  </w:t>
      </w:r>
    </w:p>
    <w:p w14:paraId="4A99A54A" w14:textId="0366EA7E" w:rsidR="00F75068" w:rsidRDefault="00F75068" w:rsidP="0066602F">
      <w:pPr>
        <w:pStyle w:val="ListParagraph"/>
        <w:spacing w:line="480" w:lineRule="auto"/>
        <w:ind w:left="1134" w:right="707"/>
        <w:jc w:val="both"/>
        <w:rPr>
          <w:rFonts w:ascii="Times New Roman" w:hAnsi="Times New Roman" w:cs="Times New Roman"/>
          <w:sz w:val="24"/>
          <w:szCs w:val="24"/>
        </w:rPr>
      </w:pPr>
    </w:p>
    <w:p w14:paraId="1E3E98C0" w14:textId="77777777" w:rsidR="00F75068" w:rsidRDefault="00F75068" w:rsidP="0066602F">
      <w:pPr>
        <w:pStyle w:val="ListParagraph"/>
        <w:spacing w:line="480" w:lineRule="auto"/>
        <w:ind w:left="1134" w:right="707"/>
        <w:jc w:val="both"/>
        <w:rPr>
          <w:rFonts w:ascii="Times New Roman" w:hAnsi="Times New Roman" w:cs="Times New Roman"/>
          <w:sz w:val="24"/>
          <w:szCs w:val="24"/>
        </w:rPr>
      </w:pPr>
    </w:p>
    <w:p w14:paraId="41C78318" w14:textId="04D217F2" w:rsidR="00F94013" w:rsidRDefault="006F0089" w:rsidP="0066602F">
      <w:pPr>
        <w:pStyle w:val="ListParagraph"/>
        <w:numPr>
          <w:ilvl w:val="0"/>
          <w:numId w:val="1"/>
        </w:numPr>
        <w:spacing w:line="480" w:lineRule="auto"/>
        <w:ind w:right="707"/>
        <w:jc w:val="both"/>
        <w:rPr>
          <w:rFonts w:ascii="Times New Roman" w:hAnsi="Times New Roman" w:cs="Times New Roman"/>
          <w:sz w:val="24"/>
          <w:szCs w:val="24"/>
        </w:rPr>
      </w:pPr>
      <w:proofErr w:type="spellStart"/>
      <w:r w:rsidRPr="00F75068">
        <w:rPr>
          <w:rFonts w:ascii="Times New Roman" w:hAnsi="Times New Roman" w:cs="Times New Roman"/>
          <w:sz w:val="24"/>
          <w:szCs w:val="24"/>
        </w:rPr>
        <w:t>Londa</w:t>
      </w:r>
      <w:proofErr w:type="spellEnd"/>
      <w:r w:rsidRPr="00F75068">
        <w:rPr>
          <w:rFonts w:ascii="Times New Roman" w:hAnsi="Times New Roman" w:cs="Times New Roman"/>
          <w:sz w:val="24"/>
          <w:szCs w:val="24"/>
        </w:rPr>
        <w:t xml:space="preserve"> </w:t>
      </w:r>
      <w:proofErr w:type="spellStart"/>
      <w:r w:rsidRPr="00F75068">
        <w:rPr>
          <w:rFonts w:ascii="Times New Roman" w:hAnsi="Times New Roman" w:cs="Times New Roman"/>
          <w:sz w:val="24"/>
          <w:szCs w:val="24"/>
        </w:rPr>
        <w:t>Shembe</w:t>
      </w:r>
      <w:proofErr w:type="spellEnd"/>
      <w:r w:rsidRPr="00F75068">
        <w:rPr>
          <w:rFonts w:ascii="Times New Roman" w:hAnsi="Times New Roman" w:cs="Times New Roman"/>
          <w:sz w:val="24"/>
          <w:szCs w:val="24"/>
        </w:rPr>
        <w:t xml:space="preserve"> had never been announced as the leader of the </w:t>
      </w:r>
      <w:r w:rsidR="00653EF1">
        <w:rPr>
          <w:rFonts w:ascii="Times New Roman" w:hAnsi="Times New Roman" w:cs="Times New Roman"/>
          <w:sz w:val="24"/>
          <w:szCs w:val="24"/>
        </w:rPr>
        <w:t>C</w:t>
      </w:r>
      <w:r w:rsidRPr="00F75068">
        <w:rPr>
          <w:rFonts w:ascii="Times New Roman" w:hAnsi="Times New Roman" w:cs="Times New Roman"/>
          <w:sz w:val="24"/>
          <w:szCs w:val="24"/>
        </w:rPr>
        <w:t xml:space="preserve">hurch but he </w:t>
      </w:r>
      <w:r w:rsidR="00653EF1">
        <w:rPr>
          <w:rFonts w:ascii="Times New Roman" w:hAnsi="Times New Roman" w:cs="Times New Roman"/>
          <w:sz w:val="24"/>
          <w:szCs w:val="24"/>
        </w:rPr>
        <w:t xml:space="preserve">was only </w:t>
      </w:r>
      <w:r w:rsidRPr="00F75068">
        <w:rPr>
          <w:rFonts w:ascii="Times New Roman" w:hAnsi="Times New Roman" w:cs="Times New Roman"/>
          <w:sz w:val="24"/>
          <w:szCs w:val="24"/>
        </w:rPr>
        <w:t xml:space="preserve">a leader of the splinter group.  </w:t>
      </w:r>
    </w:p>
    <w:p w14:paraId="36568E20" w14:textId="31973E63" w:rsidR="00F94013" w:rsidRDefault="00F94013" w:rsidP="0066602F">
      <w:pPr>
        <w:pStyle w:val="ListParagraph"/>
        <w:spacing w:line="480" w:lineRule="auto"/>
        <w:ind w:left="1134" w:right="707"/>
        <w:jc w:val="both"/>
        <w:rPr>
          <w:rFonts w:ascii="Times New Roman" w:hAnsi="Times New Roman" w:cs="Times New Roman"/>
          <w:sz w:val="24"/>
          <w:szCs w:val="24"/>
        </w:rPr>
      </w:pPr>
    </w:p>
    <w:p w14:paraId="124130DD" w14:textId="77777777" w:rsidR="00F94013" w:rsidRPr="00F94013" w:rsidRDefault="00F94013" w:rsidP="0066602F">
      <w:pPr>
        <w:pStyle w:val="ListParagraph"/>
        <w:spacing w:line="480" w:lineRule="auto"/>
        <w:ind w:left="1134" w:right="707"/>
        <w:jc w:val="both"/>
        <w:rPr>
          <w:rFonts w:ascii="Times New Roman" w:hAnsi="Times New Roman" w:cs="Times New Roman"/>
          <w:sz w:val="24"/>
          <w:szCs w:val="24"/>
        </w:rPr>
      </w:pPr>
    </w:p>
    <w:p w14:paraId="7F7F9785" w14:textId="4C22C7A6" w:rsidR="00F94013" w:rsidRDefault="006F0089" w:rsidP="0066602F">
      <w:pPr>
        <w:pStyle w:val="ListParagraph"/>
        <w:numPr>
          <w:ilvl w:val="0"/>
          <w:numId w:val="1"/>
        </w:numPr>
        <w:spacing w:line="480" w:lineRule="auto"/>
        <w:ind w:right="707"/>
        <w:jc w:val="both"/>
        <w:rPr>
          <w:rFonts w:ascii="Times New Roman" w:hAnsi="Times New Roman" w:cs="Times New Roman"/>
          <w:sz w:val="24"/>
          <w:szCs w:val="24"/>
        </w:rPr>
      </w:pPr>
      <w:r w:rsidRPr="00F75068">
        <w:rPr>
          <w:rFonts w:ascii="Times New Roman" w:hAnsi="Times New Roman" w:cs="Times New Roman"/>
          <w:sz w:val="24"/>
          <w:szCs w:val="24"/>
        </w:rPr>
        <w:t xml:space="preserve">When </w:t>
      </w:r>
      <w:proofErr w:type="spellStart"/>
      <w:r w:rsidRPr="00F75068">
        <w:rPr>
          <w:rFonts w:ascii="Times New Roman" w:hAnsi="Times New Roman" w:cs="Times New Roman"/>
          <w:sz w:val="24"/>
          <w:szCs w:val="24"/>
        </w:rPr>
        <w:t>Londa</w:t>
      </w:r>
      <w:proofErr w:type="spellEnd"/>
      <w:r w:rsidRPr="00F75068">
        <w:rPr>
          <w:rFonts w:ascii="Times New Roman" w:hAnsi="Times New Roman" w:cs="Times New Roman"/>
          <w:sz w:val="24"/>
          <w:szCs w:val="24"/>
        </w:rPr>
        <w:t xml:space="preserve"> </w:t>
      </w:r>
      <w:proofErr w:type="spellStart"/>
      <w:r w:rsidRPr="00F75068">
        <w:rPr>
          <w:rFonts w:ascii="Times New Roman" w:hAnsi="Times New Roman" w:cs="Times New Roman"/>
          <w:sz w:val="24"/>
          <w:szCs w:val="24"/>
        </w:rPr>
        <w:t>Shembe</w:t>
      </w:r>
      <w:proofErr w:type="spellEnd"/>
      <w:r w:rsidRPr="00F75068">
        <w:rPr>
          <w:rFonts w:ascii="Times New Roman" w:hAnsi="Times New Roman" w:cs="Times New Roman"/>
          <w:sz w:val="24"/>
          <w:szCs w:val="24"/>
        </w:rPr>
        <w:t xml:space="preserve"> passed away nobody led the Ekuphakameni section until his son, Vukile Shembe, grew up and was appointed leader of the splinter </w:t>
      </w:r>
      <w:r w:rsidR="00653EF1">
        <w:rPr>
          <w:rFonts w:ascii="Times New Roman" w:hAnsi="Times New Roman" w:cs="Times New Roman"/>
          <w:sz w:val="24"/>
          <w:szCs w:val="24"/>
        </w:rPr>
        <w:t>C</w:t>
      </w:r>
      <w:r w:rsidRPr="00F75068">
        <w:rPr>
          <w:rFonts w:ascii="Times New Roman" w:hAnsi="Times New Roman" w:cs="Times New Roman"/>
          <w:sz w:val="24"/>
          <w:szCs w:val="24"/>
        </w:rPr>
        <w:t xml:space="preserve">hurch group at Ekuphakameni. </w:t>
      </w:r>
    </w:p>
    <w:p w14:paraId="02A20A18" w14:textId="1D69E761" w:rsidR="00F94013" w:rsidRDefault="00F94013" w:rsidP="0066602F">
      <w:pPr>
        <w:pStyle w:val="ListParagraph"/>
        <w:spacing w:line="480" w:lineRule="auto"/>
        <w:ind w:left="1134" w:right="707"/>
        <w:jc w:val="both"/>
        <w:rPr>
          <w:rFonts w:ascii="Times New Roman" w:hAnsi="Times New Roman" w:cs="Times New Roman"/>
          <w:sz w:val="24"/>
          <w:szCs w:val="24"/>
        </w:rPr>
      </w:pPr>
    </w:p>
    <w:p w14:paraId="02DE319C" w14:textId="77777777" w:rsidR="00F94013" w:rsidRPr="00F94013" w:rsidRDefault="00F94013" w:rsidP="0066602F">
      <w:pPr>
        <w:pStyle w:val="ListParagraph"/>
        <w:spacing w:line="480" w:lineRule="auto"/>
        <w:ind w:left="1134" w:right="707"/>
        <w:jc w:val="both"/>
        <w:rPr>
          <w:rFonts w:ascii="Times New Roman" w:hAnsi="Times New Roman" w:cs="Times New Roman"/>
          <w:sz w:val="24"/>
          <w:szCs w:val="24"/>
        </w:rPr>
      </w:pPr>
    </w:p>
    <w:p w14:paraId="0CB739AF" w14:textId="31AB6F3C" w:rsidR="00F75068" w:rsidRDefault="006F0089" w:rsidP="0066602F">
      <w:pPr>
        <w:pStyle w:val="ListParagraph"/>
        <w:numPr>
          <w:ilvl w:val="0"/>
          <w:numId w:val="1"/>
        </w:numPr>
        <w:spacing w:line="480" w:lineRule="auto"/>
        <w:ind w:right="707"/>
        <w:jc w:val="both"/>
        <w:rPr>
          <w:rFonts w:ascii="Times New Roman" w:hAnsi="Times New Roman" w:cs="Times New Roman"/>
          <w:sz w:val="24"/>
          <w:szCs w:val="24"/>
        </w:rPr>
      </w:pPr>
      <w:r w:rsidRPr="00F75068">
        <w:rPr>
          <w:rFonts w:ascii="Times New Roman" w:hAnsi="Times New Roman" w:cs="Times New Roman"/>
          <w:sz w:val="24"/>
          <w:szCs w:val="24"/>
        </w:rPr>
        <w:t>Mbusi Vimbeni Shembe was</w:t>
      </w:r>
      <w:r w:rsidR="001436E2">
        <w:rPr>
          <w:rFonts w:ascii="Times New Roman" w:hAnsi="Times New Roman" w:cs="Times New Roman"/>
          <w:sz w:val="24"/>
          <w:szCs w:val="24"/>
        </w:rPr>
        <w:t>,</w:t>
      </w:r>
      <w:r w:rsidRPr="00F75068">
        <w:rPr>
          <w:rFonts w:ascii="Times New Roman" w:hAnsi="Times New Roman" w:cs="Times New Roman"/>
          <w:sz w:val="24"/>
          <w:szCs w:val="24"/>
        </w:rPr>
        <w:t xml:space="preserve"> therefore, the rightful successor to the titular head of the Church of Nazareth and the sole trustee of the </w:t>
      </w:r>
      <w:r w:rsidR="00653EF1">
        <w:rPr>
          <w:rFonts w:ascii="Times New Roman" w:hAnsi="Times New Roman" w:cs="Times New Roman"/>
          <w:sz w:val="24"/>
          <w:szCs w:val="24"/>
        </w:rPr>
        <w:t>T</w:t>
      </w:r>
      <w:r w:rsidRPr="00F75068">
        <w:rPr>
          <w:rFonts w:ascii="Times New Roman" w:hAnsi="Times New Roman" w:cs="Times New Roman"/>
          <w:sz w:val="24"/>
          <w:szCs w:val="24"/>
        </w:rPr>
        <w:t xml:space="preserve">rust.  </w:t>
      </w:r>
    </w:p>
    <w:p w14:paraId="2D9CB58A" w14:textId="6FED4DC4" w:rsidR="00F94013" w:rsidRDefault="00F94013" w:rsidP="0066602F">
      <w:pPr>
        <w:pStyle w:val="ListParagraph"/>
        <w:spacing w:line="480" w:lineRule="auto"/>
        <w:ind w:left="1134" w:right="707"/>
        <w:jc w:val="both"/>
        <w:rPr>
          <w:rFonts w:ascii="Times New Roman" w:hAnsi="Times New Roman" w:cs="Times New Roman"/>
          <w:sz w:val="24"/>
          <w:szCs w:val="24"/>
        </w:rPr>
      </w:pPr>
    </w:p>
    <w:p w14:paraId="7DCD41D9" w14:textId="77777777" w:rsidR="00F94013" w:rsidRPr="00F94013" w:rsidRDefault="00F94013" w:rsidP="0066602F">
      <w:pPr>
        <w:pStyle w:val="ListParagraph"/>
        <w:spacing w:line="480" w:lineRule="auto"/>
        <w:ind w:left="1134" w:right="707"/>
        <w:jc w:val="both"/>
        <w:rPr>
          <w:rFonts w:ascii="Times New Roman" w:hAnsi="Times New Roman" w:cs="Times New Roman"/>
          <w:sz w:val="24"/>
          <w:szCs w:val="24"/>
        </w:rPr>
      </w:pPr>
    </w:p>
    <w:p w14:paraId="18B05D58" w14:textId="4F5FCB15" w:rsidR="00F75068" w:rsidRDefault="006F0089" w:rsidP="0066602F">
      <w:pPr>
        <w:pStyle w:val="ListParagraph"/>
        <w:numPr>
          <w:ilvl w:val="0"/>
          <w:numId w:val="1"/>
        </w:numPr>
        <w:spacing w:line="480" w:lineRule="auto"/>
        <w:ind w:right="707"/>
        <w:jc w:val="both"/>
        <w:rPr>
          <w:rFonts w:ascii="Times New Roman" w:hAnsi="Times New Roman" w:cs="Times New Roman"/>
          <w:sz w:val="24"/>
          <w:szCs w:val="24"/>
        </w:rPr>
      </w:pPr>
      <w:r w:rsidRPr="00F75068">
        <w:rPr>
          <w:rFonts w:ascii="Times New Roman" w:hAnsi="Times New Roman" w:cs="Times New Roman"/>
          <w:sz w:val="24"/>
          <w:szCs w:val="24"/>
        </w:rPr>
        <w:t xml:space="preserve">The factions started to arise from the time of the leadership struggle as to who the rightful successor was to JG </w:t>
      </w:r>
      <w:proofErr w:type="spellStart"/>
      <w:r w:rsidRPr="00F75068">
        <w:rPr>
          <w:rFonts w:ascii="Times New Roman" w:hAnsi="Times New Roman" w:cs="Times New Roman"/>
          <w:sz w:val="24"/>
          <w:szCs w:val="24"/>
        </w:rPr>
        <w:t>Shembe</w:t>
      </w:r>
      <w:proofErr w:type="spellEnd"/>
      <w:r w:rsidR="00653EF1">
        <w:rPr>
          <w:rFonts w:ascii="Times New Roman" w:hAnsi="Times New Roman" w:cs="Times New Roman"/>
          <w:sz w:val="24"/>
          <w:szCs w:val="24"/>
        </w:rPr>
        <w:t xml:space="preserve">, </w:t>
      </w:r>
      <w:r w:rsidRPr="00F75068">
        <w:rPr>
          <w:rFonts w:ascii="Times New Roman" w:hAnsi="Times New Roman" w:cs="Times New Roman"/>
          <w:sz w:val="24"/>
          <w:szCs w:val="24"/>
        </w:rPr>
        <w:t xml:space="preserve">between </w:t>
      </w:r>
      <w:proofErr w:type="spellStart"/>
      <w:r w:rsidRPr="00F75068">
        <w:rPr>
          <w:rFonts w:ascii="Times New Roman" w:hAnsi="Times New Roman" w:cs="Times New Roman"/>
          <w:sz w:val="24"/>
          <w:szCs w:val="24"/>
        </w:rPr>
        <w:t>Londa</w:t>
      </w:r>
      <w:proofErr w:type="spellEnd"/>
      <w:r w:rsidRPr="00F75068">
        <w:rPr>
          <w:rFonts w:ascii="Times New Roman" w:hAnsi="Times New Roman" w:cs="Times New Roman"/>
          <w:sz w:val="24"/>
          <w:szCs w:val="24"/>
        </w:rPr>
        <w:t xml:space="preserve"> </w:t>
      </w:r>
      <w:proofErr w:type="spellStart"/>
      <w:r w:rsidRPr="00F75068">
        <w:rPr>
          <w:rFonts w:ascii="Times New Roman" w:hAnsi="Times New Roman" w:cs="Times New Roman"/>
          <w:sz w:val="24"/>
          <w:szCs w:val="24"/>
        </w:rPr>
        <w:t>Shembe</w:t>
      </w:r>
      <w:proofErr w:type="spellEnd"/>
      <w:r w:rsidRPr="00F75068">
        <w:rPr>
          <w:rFonts w:ascii="Times New Roman" w:hAnsi="Times New Roman" w:cs="Times New Roman"/>
          <w:sz w:val="24"/>
          <w:szCs w:val="24"/>
        </w:rPr>
        <w:t xml:space="preserve"> and AK Shembe.  </w:t>
      </w:r>
    </w:p>
    <w:p w14:paraId="6F513C65" w14:textId="1A86E575" w:rsidR="00F94013" w:rsidRDefault="00F94013" w:rsidP="0066602F">
      <w:pPr>
        <w:pStyle w:val="ListParagraph"/>
        <w:spacing w:line="480" w:lineRule="auto"/>
        <w:ind w:left="1134" w:right="707"/>
        <w:jc w:val="both"/>
        <w:rPr>
          <w:rFonts w:ascii="Times New Roman" w:hAnsi="Times New Roman" w:cs="Times New Roman"/>
          <w:sz w:val="24"/>
          <w:szCs w:val="24"/>
        </w:rPr>
      </w:pPr>
    </w:p>
    <w:p w14:paraId="441D693C" w14:textId="77777777" w:rsidR="00F94013" w:rsidRPr="00F94013" w:rsidRDefault="00F94013" w:rsidP="0066602F">
      <w:pPr>
        <w:pStyle w:val="ListParagraph"/>
        <w:spacing w:line="480" w:lineRule="auto"/>
        <w:ind w:left="1134" w:right="707"/>
        <w:jc w:val="both"/>
        <w:rPr>
          <w:rFonts w:ascii="Times New Roman" w:hAnsi="Times New Roman" w:cs="Times New Roman"/>
          <w:sz w:val="24"/>
          <w:szCs w:val="24"/>
        </w:rPr>
      </w:pPr>
    </w:p>
    <w:p w14:paraId="6CA9342A" w14:textId="7660AA31" w:rsidR="00F94013" w:rsidRDefault="006F0089" w:rsidP="0066602F">
      <w:pPr>
        <w:pStyle w:val="ListParagraph"/>
        <w:numPr>
          <w:ilvl w:val="0"/>
          <w:numId w:val="1"/>
        </w:numPr>
        <w:spacing w:line="480" w:lineRule="auto"/>
        <w:ind w:right="707"/>
        <w:jc w:val="both"/>
        <w:rPr>
          <w:rFonts w:ascii="Times New Roman" w:hAnsi="Times New Roman" w:cs="Times New Roman"/>
          <w:sz w:val="24"/>
          <w:szCs w:val="24"/>
        </w:rPr>
      </w:pPr>
      <w:r w:rsidRPr="00F75068">
        <w:rPr>
          <w:rFonts w:ascii="Times New Roman" w:hAnsi="Times New Roman" w:cs="Times New Roman"/>
          <w:sz w:val="24"/>
          <w:szCs w:val="24"/>
        </w:rPr>
        <w:t>During January 1978, AK Shembe led his followers on pilgrimage to</w:t>
      </w:r>
      <w:r w:rsidR="001436E2">
        <w:rPr>
          <w:rFonts w:ascii="Times New Roman" w:hAnsi="Times New Roman" w:cs="Times New Roman"/>
          <w:sz w:val="24"/>
          <w:szCs w:val="24"/>
        </w:rPr>
        <w:t xml:space="preserve"> the</w:t>
      </w:r>
      <w:r w:rsidRPr="00F75068">
        <w:rPr>
          <w:rFonts w:ascii="Times New Roman" w:hAnsi="Times New Roman" w:cs="Times New Roman"/>
          <w:sz w:val="24"/>
          <w:szCs w:val="24"/>
        </w:rPr>
        <w:t xml:space="preserve"> holy Mount</w:t>
      </w:r>
      <w:r w:rsidR="001436E2">
        <w:rPr>
          <w:rFonts w:ascii="Times New Roman" w:hAnsi="Times New Roman" w:cs="Times New Roman"/>
          <w:sz w:val="24"/>
          <w:szCs w:val="24"/>
        </w:rPr>
        <w:t>ain</w:t>
      </w:r>
      <w:r w:rsidRPr="00F75068">
        <w:rPr>
          <w:rFonts w:ascii="Times New Roman" w:hAnsi="Times New Roman" w:cs="Times New Roman"/>
          <w:sz w:val="24"/>
          <w:szCs w:val="24"/>
        </w:rPr>
        <w:t xml:space="preserve"> Nhlangakazi.  </w:t>
      </w:r>
    </w:p>
    <w:p w14:paraId="013ADEF7" w14:textId="4A8856B0" w:rsidR="0066602F" w:rsidRDefault="0066602F" w:rsidP="0066602F">
      <w:pPr>
        <w:pStyle w:val="ListParagraph"/>
        <w:spacing w:line="480" w:lineRule="auto"/>
        <w:ind w:left="1134" w:right="707"/>
        <w:jc w:val="both"/>
        <w:rPr>
          <w:rFonts w:ascii="Times New Roman" w:hAnsi="Times New Roman" w:cs="Times New Roman"/>
          <w:sz w:val="24"/>
          <w:szCs w:val="24"/>
        </w:rPr>
      </w:pPr>
    </w:p>
    <w:p w14:paraId="6B72772D" w14:textId="77777777" w:rsidR="0066602F" w:rsidRPr="0066602F" w:rsidRDefault="0066602F" w:rsidP="0066602F">
      <w:pPr>
        <w:pStyle w:val="ListParagraph"/>
        <w:spacing w:line="480" w:lineRule="auto"/>
        <w:ind w:left="1134" w:right="707"/>
        <w:jc w:val="both"/>
        <w:rPr>
          <w:rFonts w:ascii="Times New Roman" w:hAnsi="Times New Roman" w:cs="Times New Roman"/>
          <w:sz w:val="24"/>
          <w:szCs w:val="24"/>
        </w:rPr>
      </w:pPr>
    </w:p>
    <w:p w14:paraId="5D37DA14" w14:textId="7278EB5A" w:rsidR="00F75068" w:rsidRDefault="006F0089" w:rsidP="0066602F">
      <w:pPr>
        <w:pStyle w:val="ListParagraph"/>
        <w:numPr>
          <w:ilvl w:val="0"/>
          <w:numId w:val="1"/>
        </w:numPr>
        <w:spacing w:line="480" w:lineRule="auto"/>
        <w:ind w:right="707"/>
        <w:jc w:val="both"/>
        <w:rPr>
          <w:rFonts w:ascii="Times New Roman" w:hAnsi="Times New Roman" w:cs="Times New Roman"/>
          <w:sz w:val="24"/>
          <w:szCs w:val="24"/>
        </w:rPr>
      </w:pPr>
      <w:r w:rsidRPr="00F75068">
        <w:rPr>
          <w:rFonts w:ascii="Times New Roman" w:hAnsi="Times New Roman" w:cs="Times New Roman"/>
          <w:sz w:val="24"/>
          <w:szCs w:val="24"/>
        </w:rPr>
        <w:t xml:space="preserve">Thereafter, he went to Zululand also on pilgrimage.  On his return, the disgruntled </w:t>
      </w:r>
      <w:r w:rsidR="00660230">
        <w:rPr>
          <w:rFonts w:ascii="Times New Roman" w:hAnsi="Times New Roman" w:cs="Times New Roman"/>
          <w:sz w:val="24"/>
          <w:szCs w:val="24"/>
        </w:rPr>
        <w:t>C</w:t>
      </w:r>
      <w:r w:rsidRPr="00F75068">
        <w:rPr>
          <w:rFonts w:ascii="Times New Roman" w:hAnsi="Times New Roman" w:cs="Times New Roman"/>
          <w:sz w:val="24"/>
          <w:szCs w:val="24"/>
        </w:rPr>
        <w:t xml:space="preserve">hurch group being assisted by the police prevented him (AK Shembe) from entering Ekuphakameni Mission. </w:t>
      </w:r>
    </w:p>
    <w:p w14:paraId="63572563" w14:textId="21422AFF" w:rsidR="0066602F" w:rsidRDefault="0066602F" w:rsidP="0066602F">
      <w:pPr>
        <w:pStyle w:val="ListParagraph"/>
        <w:spacing w:line="480" w:lineRule="auto"/>
        <w:ind w:left="1134" w:right="707"/>
        <w:jc w:val="both"/>
        <w:rPr>
          <w:rFonts w:ascii="Times New Roman" w:hAnsi="Times New Roman" w:cs="Times New Roman"/>
          <w:sz w:val="24"/>
          <w:szCs w:val="24"/>
        </w:rPr>
      </w:pPr>
    </w:p>
    <w:p w14:paraId="02783EEC" w14:textId="77777777" w:rsidR="0066602F" w:rsidRPr="0066602F" w:rsidRDefault="0066602F" w:rsidP="0066602F">
      <w:pPr>
        <w:pStyle w:val="ListParagraph"/>
        <w:spacing w:line="480" w:lineRule="auto"/>
        <w:ind w:left="1134" w:right="707"/>
        <w:jc w:val="both"/>
        <w:rPr>
          <w:rFonts w:ascii="Times New Roman" w:hAnsi="Times New Roman" w:cs="Times New Roman"/>
          <w:sz w:val="24"/>
          <w:szCs w:val="24"/>
        </w:rPr>
      </w:pPr>
    </w:p>
    <w:p w14:paraId="47D50E98" w14:textId="53981509" w:rsidR="00F75068" w:rsidRDefault="006F0089" w:rsidP="0066602F">
      <w:pPr>
        <w:pStyle w:val="ListParagraph"/>
        <w:numPr>
          <w:ilvl w:val="0"/>
          <w:numId w:val="1"/>
        </w:numPr>
        <w:spacing w:line="480" w:lineRule="auto"/>
        <w:ind w:right="707"/>
        <w:jc w:val="both"/>
        <w:rPr>
          <w:rFonts w:ascii="Times New Roman" w:hAnsi="Times New Roman" w:cs="Times New Roman"/>
          <w:sz w:val="24"/>
          <w:szCs w:val="24"/>
        </w:rPr>
      </w:pPr>
      <w:r w:rsidRPr="00F75068">
        <w:rPr>
          <w:rFonts w:ascii="Times New Roman" w:hAnsi="Times New Roman" w:cs="Times New Roman"/>
          <w:sz w:val="24"/>
          <w:szCs w:val="24"/>
        </w:rPr>
        <w:t xml:space="preserve">As a result, AK Shembe went and sought shelter from </w:t>
      </w:r>
      <w:proofErr w:type="spellStart"/>
      <w:r w:rsidRPr="00F75068">
        <w:rPr>
          <w:rFonts w:ascii="Times New Roman" w:hAnsi="Times New Roman" w:cs="Times New Roman"/>
          <w:sz w:val="24"/>
          <w:szCs w:val="24"/>
        </w:rPr>
        <w:t>Inkosi</w:t>
      </w:r>
      <w:proofErr w:type="spellEnd"/>
      <w:r w:rsidRPr="00F75068">
        <w:rPr>
          <w:rFonts w:ascii="Times New Roman" w:hAnsi="Times New Roman" w:cs="Times New Roman"/>
          <w:sz w:val="24"/>
          <w:szCs w:val="24"/>
        </w:rPr>
        <w:t xml:space="preserve"> </w:t>
      </w:r>
      <w:proofErr w:type="spellStart"/>
      <w:r w:rsidRPr="00F75068">
        <w:rPr>
          <w:rFonts w:ascii="Times New Roman" w:hAnsi="Times New Roman" w:cs="Times New Roman"/>
          <w:sz w:val="24"/>
          <w:szCs w:val="24"/>
        </w:rPr>
        <w:t>Mzonjani</w:t>
      </w:r>
      <w:proofErr w:type="spellEnd"/>
      <w:r w:rsidRPr="00F75068">
        <w:rPr>
          <w:rFonts w:ascii="Times New Roman" w:hAnsi="Times New Roman" w:cs="Times New Roman"/>
          <w:sz w:val="24"/>
          <w:szCs w:val="24"/>
        </w:rPr>
        <w:t xml:space="preserve"> </w:t>
      </w:r>
      <w:proofErr w:type="spellStart"/>
      <w:r w:rsidRPr="00F75068">
        <w:rPr>
          <w:rFonts w:ascii="Times New Roman" w:hAnsi="Times New Roman" w:cs="Times New Roman"/>
          <w:sz w:val="24"/>
          <w:szCs w:val="24"/>
        </w:rPr>
        <w:t>Ngcobo’s</w:t>
      </w:r>
      <w:proofErr w:type="spellEnd"/>
      <w:r w:rsidRPr="00F75068">
        <w:rPr>
          <w:rFonts w:ascii="Times New Roman" w:hAnsi="Times New Roman" w:cs="Times New Roman"/>
          <w:sz w:val="24"/>
          <w:szCs w:val="24"/>
        </w:rPr>
        <w:t xml:space="preserve"> homestead.  The </w:t>
      </w:r>
      <w:r w:rsidR="00F94013">
        <w:rPr>
          <w:rFonts w:ascii="Times New Roman" w:hAnsi="Times New Roman" w:cs="Times New Roman"/>
          <w:sz w:val="24"/>
          <w:szCs w:val="24"/>
        </w:rPr>
        <w:t>C</w:t>
      </w:r>
      <w:r w:rsidRPr="00F75068">
        <w:rPr>
          <w:rFonts w:ascii="Times New Roman" w:hAnsi="Times New Roman" w:cs="Times New Roman"/>
          <w:sz w:val="24"/>
          <w:szCs w:val="24"/>
        </w:rPr>
        <w:t xml:space="preserve">hurch is now divided into various branches under their respective leadership, namely </w:t>
      </w:r>
      <w:proofErr w:type="spellStart"/>
      <w:r w:rsidRPr="00F75068">
        <w:rPr>
          <w:rFonts w:ascii="Times New Roman" w:hAnsi="Times New Roman" w:cs="Times New Roman"/>
          <w:sz w:val="24"/>
          <w:szCs w:val="24"/>
        </w:rPr>
        <w:t>Ekuphakameni</w:t>
      </w:r>
      <w:proofErr w:type="spellEnd"/>
      <w:r w:rsidRPr="00F75068">
        <w:rPr>
          <w:rFonts w:ascii="Times New Roman" w:hAnsi="Times New Roman" w:cs="Times New Roman"/>
          <w:sz w:val="24"/>
          <w:szCs w:val="24"/>
        </w:rPr>
        <w:t xml:space="preserve">, </w:t>
      </w:r>
      <w:proofErr w:type="spellStart"/>
      <w:r w:rsidRPr="00F75068">
        <w:rPr>
          <w:rFonts w:ascii="Times New Roman" w:hAnsi="Times New Roman" w:cs="Times New Roman"/>
          <w:sz w:val="24"/>
          <w:szCs w:val="24"/>
        </w:rPr>
        <w:t>Ebuhleni</w:t>
      </w:r>
      <w:proofErr w:type="spellEnd"/>
      <w:r w:rsidRPr="00F75068">
        <w:rPr>
          <w:rFonts w:ascii="Times New Roman" w:hAnsi="Times New Roman" w:cs="Times New Roman"/>
          <w:sz w:val="24"/>
          <w:szCs w:val="24"/>
        </w:rPr>
        <w:t xml:space="preserve">, </w:t>
      </w:r>
      <w:proofErr w:type="spellStart"/>
      <w:r w:rsidRPr="00F75068">
        <w:rPr>
          <w:rFonts w:ascii="Times New Roman" w:hAnsi="Times New Roman" w:cs="Times New Roman"/>
          <w:sz w:val="24"/>
          <w:szCs w:val="24"/>
        </w:rPr>
        <w:t>Ginyezinye</w:t>
      </w:r>
      <w:proofErr w:type="spellEnd"/>
      <w:r w:rsidRPr="00F75068">
        <w:rPr>
          <w:rFonts w:ascii="Times New Roman" w:hAnsi="Times New Roman" w:cs="Times New Roman"/>
          <w:sz w:val="24"/>
          <w:szCs w:val="24"/>
        </w:rPr>
        <w:t xml:space="preserve">, </w:t>
      </w:r>
      <w:proofErr w:type="spellStart"/>
      <w:r w:rsidRPr="00F75068">
        <w:rPr>
          <w:rFonts w:ascii="Times New Roman" w:hAnsi="Times New Roman" w:cs="Times New Roman"/>
          <w:sz w:val="24"/>
          <w:szCs w:val="24"/>
        </w:rPr>
        <w:t>Thembezinhle</w:t>
      </w:r>
      <w:proofErr w:type="spellEnd"/>
      <w:r w:rsidRPr="00F75068">
        <w:rPr>
          <w:rFonts w:ascii="Times New Roman" w:hAnsi="Times New Roman" w:cs="Times New Roman"/>
          <w:sz w:val="24"/>
          <w:szCs w:val="24"/>
        </w:rPr>
        <w:t xml:space="preserve"> and Johannesburg.  </w:t>
      </w:r>
    </w:p>
    <w:p w14:paraId="627C4387" w14:textId="54377C71" w:rsidR="00F75068" w:rsidRDefault="00F75068" w:rsidP="0066602F">
      <w:pPr>
        <w:pStyle w:val="ListParagraph"/>
        <w:spacing w:line="480" w:lineRule="auto"/>
        <w:ind w:left="1134" w:right="707"/>
        <w:jc w:val="both"/>
        <w:rPr>
          <w:rFonts w:ascii="Times New Roman" w:hAnsi="Times New Roman" w:cs="Times New Roman"/>
          <w:sz w:val="24"/>
          <w:szCs w:val="24"/>
        </w:rPr>
      </w:pPr>
    </w:p>
    <w:p w14:paraId="6FADD231" w14:textId="77777777" w:rsidR="00F75068" w:rsidRDefault="00F75068" w:rsidP="0066602F">
      <w:pPr>
        <w:pStyle w:val="ListParagraph"/>
        <w:spacing w:line="480" w:lineRule="auto"/>
        <w:ind w:left="1134" w:right="707"/>
        <w:jc w:val="both"/>
        <w:rPr>
          <w:rFonts w:ascii="Times New Roman" w:hAnsi="Times New Roman" w:cs="Times New Roman"/>
          <w:sz w:val="24"/>
          <w:szCs w:val="24"/>
        </w:rPr>
      </w:pPr>
    </w:p>
    <w:p w14:paraId="1E8B2187" w14:textId="02E070B8" w:rsidR="00653EF1" w:rsidRDefault="006F0089" w:rsidP="00505762">
      <w:pPr>
        <w:pStyle w:val="ListParagraph"/>
        <w:numPr>
          <w:ilvl w:val="0"/>
          <w:numId w:val="1"/>
        </w:numPr>
        <w:spacing w:line="480" w:lineRule="auto"/>
        <w:ind w:right="707"/>
        <w:jc w:val="both"/>
        <w:rPr>
          <w:rFonts w:ascii="Times New Roman" w:hAnsi="Times New Roman" w:cs="Times New Roman"/>
          <w:sz w:val="24"/>
          <w:szCs w:val="24"/>
        </w:rPr>
      </w:pPr>
      <w:r w:rsidRPr="00F75068">
        <w:rPr>
          <w:rFonts w:ascii="Times New Roman" w:hAnsi="Times New Roman" w:cs="Times New Roman"/>
          <w:sz w:val="24"/>
          <w:szCs w:val="24"/>
        </w:rPr>
        <w:t xml:space="preserve">The </w:t>
      </w:r>
      <w:r w:rsidR="00660230">
        <w:rPr>
          <w:rFonts w:ascii="Times New Roman" w:hAnsi="Times New Roman" w:cs="Times New Roman"/>
          <w:sz w:val="24"/>
          <w:szCs w:val="24"/>
        </w:rPr>
        <w:t>C</w:t>
      </w:r>
      <w:r w:rsidRPr="00F75068">
        <w:rPr>
          <w:rFonts w:ascii="Times New Roman" w:hAnsi="Times New Roman" w:cs="Times New Roman"/>
          <w:sz w:val="24"/>
          <w:szCs w:val="24"/>
        </w:rPr>
        <w:t>hurch has, since 1977, been plagued by numerous court proceedings relating to the dispute</w:t>
      </w:r>
      <w:r w:rsidR="00653EF1">
        <w:rPr>
          <w:rFonts w:ascii="Times New Roman" w:hAnsi="Times New Roman" w:cs="Times New Roman"/>
          <w:sz w:val="24"/>
          <w:szCs w:val="24"/>
        </w:rPr>
        <w:t xml:space="preserve"> about the </w:t>
      </w:r>
      <w:r w:rsidR="00660230">
        <w:rPr>
          <w:rFonts w:ascii="Times New Roman" w:hAnsi="Times New Roman" w:cs="Times New Roman"/>
          <w:sz w:val="24"/>
          <w:szCs w:val="24"/>
        </w:rPr>
        <w:t>C</w:t>
      </w:r>
      <w:r w:rsidRPr="00F75068">
        <w:rPr>
          <w:rFonts w:ascii="Times New Roman" w:hAnsi="Times New Roman" w:cs="Times New Roman"/>
          <w:sz w:val="24"/>
          <w:szCs w:val="24"/>
        </w:rPr>
        <w:t xml:space="preserve">hurch leadership.  Presently, at Ebuhleni section there are two competing claims to </w:t>
      </w:r>
      <w:r w:rsidR="00660230">
        <w:rPr>
          <w:rFonts w:ascii="Times New Roman" w:hAnsi="Times New Roman" w:cs="Times New Roman"/>
          <w:sz w:val="24"/>
          <w:szCs w:val="24"/>
        </w:rPr>
        <w:t>C</w:t>
      </w:r>
      <w:r w:rsidRPr="00F75068">
        <w:rPr>
          <w:rFonts w:ascii="Times New Roman" w:hAnsi="Times New Roman" w:cs="Times New Roman"/>
          <w:sz w:val="24"/>
          <w:szCs w:val="24"/>
        </w:rPr>
        <w:t xml:space="preserve">hurch leadership as will be described hereunder. </w:t>
      </w:r>
    </w:p>
    <w:p w14:paraId="06C4C99D" w14:textId="77777777" w:rsidR="00660230" w:rsidRPr="00660230" w:rsidRDefault="00660230" w:rsidP="00660230">
      <w:pPr>
        <w:pStyle w:val="ListParagraph"/>
        <w:spacing w:line="480" w:lineRule="auto"/>
        <w:ind w:left="1134" w:right="707"/>
        <w:jc w:val="both"/>
        <w:rPr>
          <w:rFonts w:ascii="Times New Roman" w:hAnsi="Times New Roman" w:cs="Times New Roman"/>
          <w:sz w:val="24"/>
          <w:szCs w:val="24"/>
        </w:rPr>
      </w:pPr>
    </w:p>
    <w:p w14:paraId="26BB2B41" w14:textId="2CF9C95F" w:rsidR="00F94013" w:rsidRPr="00F94013" w:rsidRDefault="00F94013" w:rsidP="0066602F">
      <w:pPr>
        <w:pStyle w:val="ListParagraph"/>
        <w:spacing w:line="480" w:lineRule="auto"/>
        <w:ind w:left="1134" w:right="707"/>
        <w:jc w:val="both"/>
        <w:rPr>
          <w:rFonts w:ascii="Times New Roman" w:hAnsi="Times New Roman" w:cs="Times New Roman"/>
          <w:b/>
          <w:bCs/>
          <w:sz w:val="24"/>
          <w:szCs w:val="24"/>
          <w:u w:val="single"/>
        </w:rPr>
      </w:pPr>
      <w:r w:rsidRPr="00F94013">
        <w:rPr>
          <w:rFonts w:ascii="Times New Roman" w:hAnsi="Times New Roman" w:cs="Times New Roman"/>
          <w:b/>
          <w:bCs/>
          <w:sz w:val="24"/>
          <w:szCs w:val="24"/>
          <w:u w:val="single"/>
        </w:rPr>
        <w:t xml:space="preserve">THE TRUST </w:t>
      </w:r>
    </w:p>
    <w:p w14:paraId="77FE027E" w14:textId="05AF0088" w:rsidR="00F94013" w:rsidRDefault="00F94013" w:rsidP="0066602F">
      <w:pPr>
        <w:pStyle w:val="ListParagraph"/>
        <w:spacing w:line="480" w:lineRule="auto"/>
        <w:ind w:left="1134" w:right="707"/>
        <w:jc w:val="both"/>
        <w:rPr>
          <w:rFonts w:ascii="Times New Roman" w:hAnsi="Times New Roman" w:cs="Times New Roman"/>
          <w:sz w:val="24"/>
          <w:szCs w:val="24"/>
        </w:rPr>
      </w:pPr>
    </w:p>
    <w:p w14:paraId="25B40BAB" w14:textId="77777777" w:rsidR="00F94013" w:rsidRDefault="00F94013" w:rsidP="0066602F">
      <w:pPr>
        <w:pStyle w:val="ListParagraph"/>
        <w:spacing w:line="480" w:lineRule="auto"/>
        <w:ind w:left="1134" w:right="707"/>
        <w:jc w:val="both"/>
        <w:rPr>
          <w:rFonts w:ascii="Times New Roman" w:hAnsi="Times New Roman" w:cs="Times New Roman"/>
          <w:sz w:val="24"/>
          <w:szCs w:val="24"/>
        </w:rPr>
      </w:pPr>
    </w:p>
    <w:p w14:paraId="3CD6413C" w14:textId="78797449" w:rsidR="00E8217D" w:rsidRDefault="002E04D8" w:rsidP="0066602F">
      <w:pPr>
        <w:pStyle w:val="ListParagraph"/>
        <w:numPr>
          <w:ilvl w:val="0"/>
          <w:numId w:val="1"/>
        </w:numPr>
        <w:spacing w:line="480" w:lineRule="auto"/>
        <w:ind w:right="707"/>
        <w:jc w:val="both"/>
        <w:rPr>
          <w:rFonts w:ascii="Times New Roman" w:hAnsi="Times New Roman" w:cs="Times New Roman"/>
          <w:sz w:val="24"/>
          <w:szCs w:val="24"/>
        </w:rPr>
      </w:pPr>
      <w:r w:rsidRPr="00F94013">
        <w:rPr>
          <w:rFonts w:ascii="Times New Roman" w:hAnsi="Times New Roman" w:cs="Times New Roman"/>
          <w:sz w:val="24"/>
          <w:szCs w:val="24"/>
        </w:rPr>
        <w:t>The Trust Deed Protocol 293/1935 (</w:t>
      </w:r>
      <w:r w:rsidR="00E8217D">
        <w:rPr>
          <w:rFonts w:ascii="Times New Roman" w:hAnsi="Times New Roman" w:cs="Times New Roman"/>
          <w:sz w:val="24"/>
          <w:szCs w:val="24"/>
        </w:rPr>
        <w:t>“</w:t>
      </w:r>
      <w:r w:rsidRPr="00E8217D">
        <w:rPr>
          <w:rFonts w:ascii="Times New Roman" w:hAnsi="Times New Roman" w:cs="Times New Roman"/>
          <w:b/>
          <w:bCs/>
          <w:i/>
          <w:iCs/>
          <w:sz w:val="24"/>
          <w:szCs w:val="24"/>
        </w:rPr>
        <w:t>Trust Deed</w:t>
      </w:r>
      <w:r w:rsidR="00E8217D">
        <w:rPr>
          <w:rFonts w:ascii="Times New Roman" w:hAnsi="Times New Roman" w:cs="Times New Roman"/>
          <w:sz w:val="24"/>
          <w:szCs w:val="24"/>
        </w:rPr>
        <w:t>”</w:t>
      </w:r>
      <w:r w:rsidRPr="00F94013">
        <w:rPr>
          <w:rFonts w:ascii="Times New Roman" w:hAnsi="Times New Roman" w:cs="Times New Roman"/>
          <w:sz w:val="24"/>
          <w:szCs w:val="24"/>
        </w:rPr>
        <w:t xml:space="preserve">) </w:t>
      </w:r>
      <w:r w:rsidR="00E8217D">
        <w:rPr>
          <w:rFonts w:ascii="Times New Roman" w:hAnsi="Times New Roman" w:cs="Times New Roman"/>
          <w:sz w:val="24"/>
          <w:szCs w:val="24"/>
        </w:rPr>
        <w:t xml:space="preserve">is </w:t>
      </w:r>
      <w:proofErr w:type="gramStart"/>
      <w:r w:rsidR="00E8217D">
        <w:rPr>
          <w:rFonts w:ascii="Times New Roman" w:hAnsi="Times New Roman" w:cs="Times New Roman"/>
          <w:sz w:val="24"/>
          <w:szCs w:val="24"/>
        </w:rPr>
        <w:t xml:space="preserve">the </w:t>
      </w:r>
      <w:r w:rsidRPr="00F94013">
        <w:rPr>
          <w:rFonts w:ascii="Times New Roman" w:hAnsi="Times New Roman" w:cs="Times New Roman"/>
          <w:sz w:val="24"/>
          <w:szCs w:val="24"/>
        </w:rPr>
        <w:t xml:space="preserve"> document</w:t>
      </w:r>
      <w:proofErr w:type="gramEnd"/>
      <w:r w:rsidRPr="00F94013">
        <w:rPr>
          <w:rFonts w:ascii="Times New Roman" w:hAnsi="Times New Roman" w:cs="Times New Roman"/>
          <w:sz w:val="24"/>
          <w:szCs w:val="24"/>
        </w:rPr>
        <w:t xml:space="preserve"> governing and regulating the affairs of the </w:t>
      </w:r>
      <w:r w:rsidR="00660230">
        <w:rPr>
          <w:rFonts w:ascii="Times New Roman" w:hAnsi="Times New Roman" w:cs="Times New Roman"/>
          <w:sz w:val="24"/>
          <w:szCs w:val="24"/>
        </w:rPr>
        <w:t>C</w:t>
      </w:r>
      <w:r w:rsidRPr="00F94013">
        <w:rPr>
          <w:rFonts w:ascii="Times New Roman" w:hAnsi="Times New Roman" w:cs="Times New Roman"/>
          <w:sz w:val="24"/>
          <w:szCs w:val="24"/>
        </w:rPr>
        <w:t xml:space="preserve">hurch </w:t>
      </w:r>
      <w:r w:rsidR="00E8217D">
        <w:rPr>
          <w:rFonts w:ascii="Times New Roman" w:hAnsi="Times New Roman" w:cs="Times New Roman"/>
          <w:sz w:val="24"/>
          <w:szCs w:val="24"/>
        </w:rPr>
        <w:t xml:space="preserve">and </w:t>
      </w:r>
      <w:r w:rsidRPr="00F94013">
        <w:rPr>
          <w:rFonts w:ascii="Times New Roman" w:hAnsi="Times New Roman" w:cs="Times New Roman"/>
          <w:sz w:val="24"/>
          <w:szCs w:val="24"/>
        </w:rPr>
        <w:t xml:space="preserve">came into existence through the prophet Isaiah Shembe in 1935. </w:t>
      </w:r>
      <w:r w:rsidR="00F94013" w:rsidRPr="00E8217D">
        <w:rPr>
          <w:rFonts w:ascii="Times New Roman" w:hAnsi="Times New Roman" w:cs="Times New Roman"/>
          <w:sz w:val="24"/>
          <w:szCs w:val="24"/>
        </w:rPr>
        <w:t xml:space="preserve">A copy of the Trust Deed is annexed hereto as annexure </w:t>
      </w:r>
      <w:r w:rsidR="00505762">
        <w:rPr>
          <w:rFonts w:ascii="Times New Roman" w:hAnsi="Times New Roman" w:cs="Times New Roman"/>
          <w:sz w:val="24"/>
          <w:szCs w:val="24"/>
        </w:rPr>
        <w:t>“</w:t>
      </w:r>
      <w:r w:rsidR="00505762" w:rsidRPr="00505762">
        <w:rPr>
          <w:rFonts w:ascii="Times New Roman" w:hAnsi="Times New Roman" w:cs="Times New Roman"/>
          <w:b/>
          <w:bCs/>
          <w:sz w:val="24"/>
          <w:szCs w:val="24"/>
        </w:rPr>
        <w:t>A1</w:t>
      </w:r>
      <w:r w:rsidR="00505762">
        <w:rPr>
          <w:rFonts w:ascii="Times New Roman" w:hAnsi="Times New Roman" w:cs="Times New Roman"/>
          <w:sz w:val="24"/>
          <w:szCs w:val="24"/>
        </w:rPr>
        <w:t>” to “</w:t>
      </w:r>
      <w:r w:rsidR="00505762" w:rsidRPr="00505762">
        <w:rPr>
          <w:rFonts w:ascii="Times New Roman" w:hAnsi="Times New Roman" w:cs="Times New Roman"/>
          <w:b/>
          <w:bCs/>
          <w:sz w:val="24"/>
          <w:szCs w:val="24"/>
        </w:rPr>
        <w:t>A17</w:t>
      </w:r>
      <w:r w:rsidR="00505762">
        <w:rPr>
          <w:rFonts w:ascii="Times New Roman" w:hAnsi="Times New Roman" w:cs="Times New Roman"/>
          <w:sz w:val="24"/>
          <w:szCs w:val="24"/>
        </w:rPr>
        <w:t xml:space="preserve">”. </w:t>
      </w:r>
    </w:p>
    <w:p w14:paraId="3095A9E1" w14:textId="78A2E8A3" w:rsidR="00E8217D" w:rsidRDefault="00E8217D" w:rsidP="0066602F">
      <w:pPr>
        <w:pStyle w:val="ListParagraph"/>
        <w:spacing w:line="480" w:lineRule="auto"/>
        <w:ind w:left="1134" w:right="707"/>
        <w:jc w:val="both"/>
        <w:rPr>
          <w:rFonts w:ascii="Times New Roman" w:hAnsi="Times New Roman" w:cs="Times New Roman"/>
          <w:sz w:val="24"/>
          <w:szCs w:val="24"/>
        </w:rPr>
      </w:pPr>
    </w:p>
    <w:p w14:paraId="1CC3B57F" w14:textId="77777777" w:rsidR="00E8217D" w:rsidRPr="00E8217D" w:rsidRDefault="00E8217D" w:rsidP="0066602F">
      <w:pPr>
        <w:pStyle w:val="ListParagraph"/>
        <w:spacing w:line="480" w:lineRule="auto"/>
        <w:ind w:left="1134" w:right="707"/>
        <w:jc w:val="both"/>
        <w:rPr>
          <w:rFonts w:ascii="Times New Roman" w:hAnsi="Times New Roman" w:cs="Times New Roman"/>
          <w:sz w:val="24"/>
          <w:szCs w:val="24"/>
        </w:rPr>
      </w:pPr>
    </w:p>
    <w:p w14:paraId="0FDE672C" w14:textId="120417A4" w:rsidR="00F94013" w:rsidRDefault="00F94013" w:rsidP="0066602F">
      <w:pPr>
        <w:pStyle w:val="ListParagraph"/>
        <w:numPr>
          <w:ilvl w:val="0"/>
          <w:numId w:val="1"/>
        </w:numPr>
        <w:spacing w:line="480" w:lineRule="auto"/>
        <w:ind w:right="707"/>
        <w:jc w:val="both"/>
        <w:rPr>
          <w:rFonts w:ascii="Times New Roman" w:hAnsi="Times New Roman" w:cs="Times New Roman"/>
          <w:sz w:val="24"/>
          <w:szCs w:val="24"/>
        </w:rPr>
      </w:pPr>
      <w:r>
        <w:rPr>
          <w:rFonts w:ascii="Times New Roman" w:hAnsi="Times New Roman" w:cs="Times New Roman"/>
          <w:sz w:val="24"/>
          <w:szCs w:val="24"/>
        </w:rPr>
        <w:t>The contents of the Trust Deed are self-explanatory. However, I pause to mention that</w:t>
      </w:r>
      <w:r w:rsidR="00E8217D">
        <w:rPr>
          <w:rFonts w:ascii="Times New Roman" w:hAnsi="Times New Roman" w:cs="Times New Roman"/>
          <w:sz w:val="24"/>
          <w:szCs w:val="24"/>
        </w:rPr>
        <w:t xml:space="preserve"> the Trust </w:t>
      </w:r>
      <w:r>
        <w:rPr>
          <w:rFonts w:ascii="Times New Roman" w:hAnsi="Times New Roman" w:cs="Times New Roman"/>
          <w:sz w:val="24"/>
          <w:szCs w:val="24"/>
        </w:rPr>
        <w:t xml:space="preserve">was </w:t>
      </w:r>
      <w:r w:rsidR="00E8217D">
        <w:rPr>
          <w:rFonts w:ascii="Times New Roman" w:hAnsi="Times New Roman" w:cs="Times New Roman"/>
          <w:sz w:val="24"/>
          <w:szCs w:val="24"/>
        </w:rPr>
        <w:t xml:space="preserve">founded </w:t>
      </w:r>
      <w:r>
        <w:rPr>
          <w:rFonts w:ascii="Times New Roman" w:hAnsi="Times New Roman" w:cs="Times New Roman"/>
          <w:sz w:val="24"/>
          <w:szCs w:val="24"/>
        </w:rPr>
        <w:t>to govern the Church and its activities</w:t>
      </w:r>
      <w:r w:rsidR="00E8217D">
        <w:rPr>
          <w:rFonts w:ascii="Times New Roman" w:hAnsi="Times New Roman" w:cs="Times New Roman"/>
          <w:sz w:val="24"/>
          <w:szCs w:val="24"/>
        </w:rPr>
        <w:t xml:space="preserve"> </w:t>
      </w:r>
      <w:r>
        <w:rPr>
          <w:rFonts w:ascii="Times New Roman" w:hAnsi="Times New Roman" w:cs="Times New Roman"/>
          <w:sz w:val="24"/>
          <w:szCs w:val="24"/>
        </w:rPr>
        <w:t xml:space="preserve">including the issues that relate to succession in leadership. </w:t>
      </w:r>
    </w:p>
    <w:p w14:paraId="5D9223B7" w14:textId="4A710171" w:rsidR="00E8217D" w:rsidRDefault="00E8217D" w:rsidP="0066602F">
      <w:pPr>
        <w:pStyle w:val="ListParagraph"/>
        <w:spacing w:line="480" w:lineRule="auto"/>
        <w:ind w:left="1134" w:right="707"/>
        <w:jc w:val="both"/>
        <w:rPr>
          <w:rFonts w:ascii="Times New Roman" w:hAnsi="Times New Roman" w:cs="Times New Roman"/>
          <w:sz w:val="24"/>
          <w:szCs w:val="24"/>
        </w:rPr>
      </w:pPr>
    </w:p>
    <w:p w14:paraId="4A3648A6" w14:textId="089EFBE0" w:rsidR="002E04D8" w:rsidRDefault="002E04D8" w:rsidP="0066602F">
      <w:pPr>
        <w:pStyle w:val="ListParagraph"/>
        <w:numPr>
          <w:ilvl w:val="0"/>
          <w:numId w:val="1"/>
        </w:numPr>
        <w:spacing w:line="480" w:lineRule="auto"/>
        <w:ind w:right="707"/>
        <w:jc w:val="both"/>
        <w:rPr>
          <w:rFonts w:ascii="Times New Roman" w:hAnsi="Times New Roman" w:cs="Times New Roman"/>
          <w:sz w:val="24"/>
          <w:szCs w:val="24"/>
        </w:rPr>
      </w:pPr>
      <w:r w:rsidRPr="00F94013">
        <w:rPr>
          <w:rFonts w:ascii="Times New Roman" w:hAnsi="Times New Roman" w:cs="Times New Roman"/>
          <w:sz w:val="24"/>
          <w:szCs w:val="24"/>
        </w:rPr>
        <w:t>Clause 8 provides as follows:</w:t>
      </w:r>
      <w:r w:rsidR="00F94013">
        <w:rPr>
          <w:rFonts w:ascii="Times New Roman" w:hAnsi="Times New Roman" w:cs="Times New Roman"/>
          <w:sz w:val="24"/>
          <w:szCs w:val="24"/>
        </w:rPr>
        <w:t xml:space="preserve"> </w:t>
      </w:r>
      <w:r w:rsidRPr="00F94013">
        <w:rPr>
          <w:rFonts w:ascii="Times New Roman" w:hAnsi="Times New Roman" w:cs="Times New Roman"/>
          <w:sz w:val="24"/>
          <w:szCs w:val="24"/>
        </w:rPr>
        <w:t>‘Upon the office of the Titular Head of the Church of Nazareth becom</w:t>
      </w:r>
      <w:r w:rsidR="001436E2">
        <w:rPr>
          <w:rFonts w:ascii="Times New Roman" w:hAnsi="Times New Roman" w:cs="Times New Roman"/>
          <w:sz w:val="24"/>
          <w:szCs w:val="24"/>
        </w:rPr>
        <w:t>ing</w:t>
      </w:r>
      <w:r w:rsidRPr="00F94013">
        <w:rPr>
          <w:rFonts w:ascii="Times New Roman" w:hAnsi="Times New Roman" w:cs="Times New Roman"/>
          <w:sz w:val="24"/>
          <w:szCs w:val="24"/>
        </w:rPr>
        <w:t xml:space="preserve"> vacant the Executive and Advisory Committee should elect a successor from amongst the pastors of the Church of Nazareth and such successor may be one of the members of the said Executive and Advisory Committee, provided if the office should be rendered vacant by death and the late Titular Head shall have recommended certain names </w:t>
      </w:r>
      <w:r w:rsidRPr="00F94013">
        <w:rPr>
          <w:rFonts w:ascii="Times New Roman" w:hAnsi="Times New Roman" w:cs="Times New Roman"/>
          <w:sz w:val="24"/>
          <w:szCs w:val="24"/>
        </w:rPr>
        <w:lastRenderedPageBreak/>
        <w:t>from whom his successor is to be appointed then the choice of a successor shall be confined to the choice of one of those persons whose names have been recommended by the late Titular Head.’</w:t>
      </w:r>
    </w:p>
    <w:p w14:paraId="67EF9309" w14:textId="77777777" w:rsidR="00F94013" w:rsidRPr="00F94013" w:rsidRDefault="00F94013" w:rsidP="0066602F">
      <w:pPr>
        <w:pStyle w:val="ListParagraph"/>
        <w:spacing w:line="480" w:lineRule="auto"/>
        <w:rPr>
          <w:rFonts w:ascii="Times New Roman" w:hAnsi="Times New Roman" w:cs="Times New Roman"/>
          <w:sz w:val="24"/>
          <w:szCs w:val="24"/>
        </w:rPr>
      </w:pPr>
    </w:p>
    <w:p w14:paraId="509464E5" w14:textId="273F1903" w:rsidR="00F94013" w:rsidRPr="00F94013" w:rsidRDefault="00F94013" w:rsidP="0066602F">
      <w:pPr>
        <w:pStyle w:val="ListParagraph"/>
        <w:spacing w:line="480" w:lineRule="auto"/>
        <w:ind w:left="1134" w:right="707"/>
        <w:jc w:val="both"/>
        <w:rPr>
          <w:rFonts w:ascii="Times New Roman" w:hAnsi="Times New Roman" w:cs="Times New Roman"/>
          <w:b/>
          <w:bCs/>
          <w:sz w:val="24"/>
          <w:szCs w:val="24"/>
          <w:u w:val="single"/>
        </w:rPr>
      </w:pPr>
    </w:p>
    <w:p w14:paraId="4E27AA53" w14:textId="7201CA74" w:rsidR="00F94013" w:rsidRDefault="00F94013" w:rsidP="0066602F">
      <w:pPr>
        <w:pStyle w:val="ListParagraph"/>
        <w:spacing w:line="480" w:lineRule="auto"/>
        <w:ind w:left="1134" w:right="707"/>
        <w:jc w:val="both"/>
        <w:rPr>
          <w:rFonts w:ascii="Times New Roman" w:hAnsi="Times New Roman" w:cs="Times New Roman"/>
          <w:b/>
          <w:bCs/>
          <w:sz w:val="24"/>
          <w:szCs w:val="24"/>
          <w:u w:val="single"/>
        </w:rPr>
      </w:pPr>
      <w:r w:rsidRPr="00F94013">
        <w:rPr>
          <w:rFonts w:ascii="Times New Roman" w:hAnsi="Times New Roman" w:cs="Times New Roman"/>
          <w:b/>
          <w:bCs/>
          <w:sz w:val="24"/>
          <w:szCs w:val="24"/>
          <w:u w:val="single"/>
        </w:rPr>
        <w:t xml:space="preserve">THE </w:t>
      </w:r>
      <w:r w:rsidR="00E14FE7">
        <w:rPr>
          <w:rFonts w:ascii="Times New Roman" w:hAnsi="Times New Roman" w:cs="Times New Roman"/>
          <w:b/>
          <w:bCs/>
          <w:sz w:val="24"/>
          <w:szCs w:val="24"/>
          <w:u w:val="single"/>
        </w:rPr>
        <w:t xml:space="preserve">CHURCH </w:t>
      </w:r>
      <w:r w:rsidRPr="00F94013">
        <w:rPr>
          <w:rFonts w:ascii="Times New Roman" w:hAnsi="Times New Roman" w:cs="Times New Roman"/>
          <w:b/>
          <w:bCs/>
          <w:sz w:val="24"/>
          <w:szCs w:val="24"/>
          <w:u w:val="single"/>
        </w:rPr>
        <w:t xml:space="preserve">CONSTITUTION </w:t>
      </w:r>
    </w:p>
    <w:p w14:paraId="3335527C" w14:textId="77777777" w:rsidR="00F94013" w:rsidRDefault="00F94013" w:rsidP="0066602F">
      <w:pPr>
        <w:pStyle w:val="ListParagraph"/>
        <w:spacing w:line="480" w:lineRule="auto"/>
        <w:ind w:left="1134" w:right="707"/>
        <w:jc w:val="both"/>
        <w:rPr>
          <w:rFonts w:ascii="Times New Roman" w:hAnsi="Times New Roman" w:cs="Times New Roman"/>
          <w:b/>
          <w:bCs/>
          <w:sz w:val="24"/>
          <w:szCs w:val="24"/>
          <w:u w:val="single"/>
        </w:rPr>
      </w:pPr>
    </w:p>
    <w:p w14:paraId="60666D5C" w14:textId="77777777" w:rsidR="00F94013" w:rsidRDefault="00F94013" w:rsidP="0066602F">
      <w:pPr>
        <w:pStyle w:val="ListParagraph"/>
        <w:spacing w:line="480" w:lineRule="auto"/>
        <w:ind w:left="1134" w:right="707"/>
        <w:jc w:val="both"/>
        <w:rPr>
          <w:rFonts w:ascii="Times New Roman" w:hAnsi="Times New Roman" w:cs="Times New Roman"/>
          <w:b/>
          <w:bCs/>
          <w:sz w:val="24"/>
          <w:szCs w:val="24"/>
          <w:u w:val="single"/>
        </w:rPr>
      </w:pPr>
    </w:p>
    <w:p w14:paraId="3B20425C" w14:textId="66117F3F" w:rsidR="00F94013" w:rsidRPr="00660230" w:rsidRDefault="00F94013" w:rsidP="0066602F">
      <w:pPr>
        <w:pStyle w:val="ListParagraph"/>
        <w:numPr>
          <w:ilvl w:val="0"/>
          <w:numId w:val="1"/>
        </w:numPr>
        <w:spacing w:line="480" w:lineRule="auto"/>
        <w:ind w:right="707"/>
        <w:jc w:val="both"/>
        <w:rPr>
          <w:rFonts w:ascii="Times New Roman" w:hAnsi="Times New Roman" w:cs="Times New Roman"/>
          <w:b/>
          <w:bCs/>
          <w:sz w:val="24"/>
          <w:szCs w:val="24"/>
          <w:u w:val="single"/>
        </w:rPr>
      </w:pPr>
      <w:r w:rsidRPr="00F94013">
        <w:rPr>
          <w:rFonts w:ascii="Times New Roman" w:hAnsi="Times New Roman" w:cs="Times New Roman"/>
          <w:sz w:val="24"/>
          <w:szCs w:val="24"/>
        </w:rPr>
        <w:t xml:space="preserve">The constitution was drafted and </w:t>
      </w:r>
      <w:r>
        <w:rPr>
          <w:rFonts w:ascii="Times New Roman" w:hAnsi="Times New Roman" w:cs="Times New Roman"/>
          <w:sz w:val="24"/>
          <w:szCs w:val="24"/>
        </w:rPr>
        <w:t xml:space="preserve">purportedly </w:t>
      </w:r>
      <w:r w:rsidRPr="00F94013">
        <w:rPr>
          <w:rFonts w:ascii="Times New Roman" w:hAnsi="Times New Roman" w:cs="Times New Roman"/>
          <w:sz w:val="24"/>
          <w:szCs w:val="24"/>
        </w:rPr>
        <w:t xml:space="preserve">adopted by the </w:t>
      </w:r>
      <w:r w:rsidR="00660230">
        <w:rPr>
          <w:rFonts w:ascii="Times New Roman" w:hAnsi="Times New Roman" w:cs="Times New Roman"/>
          <w:sz w:val="24"/>
          <w:szCs w:val="24"/>
        </w:rPr>
        <w:t>C</w:t>
      </w:r>
      <w:r w:rsidRPr="00F94013">
        <w:rPr>
          <w:rFonts w:ascii="Times New Roman" w:hAnsi="Times New Roman" w:cs="Times New Roman"/>
          <w:sz w:val="24"/>
          <w:szCs w:val="24"/>
        </w:rPr>
        <w:t xml:space="preserve">hurch membership </w:t>
      </w:r>
      <w:r>
        <w:rPr>
          <w:rFonts w:ascii="Times New Roman" w:hAnsi="Times New Roman" w:cs="Times New Roman"/>
          <w:sz w:val="24"/>
          <w:szCs w:val="24"/>
        </w:rPr>
        <w:t xml:space="preserve">in 1999. </w:t>
      </w:r>
      <w:r w:rsidR="009C3FAD">
        <w:rPr>
          <w:rFonts w:ascii="Times New Roman" w:hAnsi="Times New Roman" w:cs="Times New Roman"/>
          <w:sz w:val="24"/>
          <w:szCs w:val="24"/>
        </w:rPr>
        <w:t xml:space="preserve">The adoption and sanctioning of the Constitution was never detailed in the Court a </w:t>
      </w:r>
      <w:r w:rsidR="009C3FAD" w:rsidRPr="00653EF1">
        <w:rPr>
          <w:rFonts w:ascii="Times New Roman" w:hAnsi="Times New Roman" w:cs="Times New Roman"/>
          <w:i/>
          <w:iCs/>
          <w:sz w:val="24"/>
          <w:szCs w:val="24"/>
        </w:rPr>
        <w:t>quo</w:t>
      </w:r>
      <w:r w:rsidR="009C3FAD">
        <w:rPr>
          <w:rFonts w:ascii="Times New Roman" w:hAnsi="Times New Roman" w:cs="Times New Roman"/>
          <w:sz w:val="24"/>
          <w:szCs w:val="24"/>
        </w:rPr>
        <w:t xml:space="preserve"> and remains unclear. A copy of the </w:t>
      </w:r>
      <w:r w:rsidR="009C3FAD" w:rsidRPr="00660230">
        <w:rPr>
          <w:rFonts w:ascii="Times New Roman" w:hAnsi="Times New Roman" w:cs="Times New Roman"/>
          <w:sz w:val="24"/>
          <w:szCs w:val="24"/>
        </w:rPr>
        <w:t xml:space="preserve">Constitution is annexed hereto as annexure </w:t>
      </w:r>
      <w:r w:rsidR="00505762" w:rsidRPr="00660230">
        <w:rPr>
          <w:rFonts w:ascii="Times New Roman" w:hAnsi="Times New Roman" w:cs="Times New Roman"/>
          <w:sz w:val="24"/>
          <w:szCs w:val="24"/>
        </w:rPr>
        <w:t>“</w:t>
      </w:r>
      <w:r w:rsidR="00505762" w:rsidRPr="00660230">
        <w:rPr>
          <w:rFonts w:ascii="Times New Roman" w:hAnsi="Times New Roman" w:cs="Times New Roman"/>
          <w:b/>
          <w:bCs/>
          <w:sz w:val="24"/>
          <w:szCs w:val="24"/>
        </w:rPr>
        <w:t>B1</w:t>
      </w:r>
      <w:r w:rsidR="00505762" w:rsidRPr="00660230">
        <w:rPr>
          <w:rFonts w:ascii="Times New Roman" w:hAnsi="Times New Roman" w:cs="Times New Roman"/>
          <w:sz w:val="24"/>
          <w:szCs w:val="24"/>
        </w:rPr>
        <w:t xml:space="preserve">” </w:t>
      </w:r>
      <w:r w:rsidR="009C3FAD" w:rsidRPr="00660230">
        <w:rPr>
          <w:rFonts w:ascii="Times New Roman" w:hAnsi="Times New Roman" w:cs="Times New Roman"/>
          <w:sz w:val="24"/>
          <w:szCs w:val="24"/>
        </w:rPr>
        <w:t xml:space="preserve">to </w:t>
      </w:r>
      <w:r w:rsidR="00505762" w:rsidRPr="00660230">
        <w:rPr>
          <w:rFonts w:ascii="Times New Roman" w:hAnsi="Times New Roman" w:cs="Times New Roman"/>
          <w:sz w:val="24"/>
          <w:szCs w:val="24"/>
        </w:rPr>
        <w:t>“</w:t>
      </w:r>
      <w:r w:rsidR="00505762" w:rsidRPr="00660230">
        <w:rPr>
          <w:rFonts w:ascii="Times New Roman" w:hAnsi="Times New Roman" w:cs="Times New Roman"/>
          <w:b/>
          <w:bCs/>
          <w:sz w:val="24"/>
          <w:szCs w:val="24"/>
        </w:rPr>
        <w:t>B</w:t>
      </w:r>
      <w:r w:rsidR="000B0850">
        <w:rPr>
          <w:rFonts w:ascii="Times New Roman" w:hAnsi="Times New Roman" w:cs="Times New Roman"/>
          <w:b/>
          <w:bCs/>
          <w:sz w:val="24"/>
          <w:szCs w:val="24"/>
        </w:rPr>
        <w:t>9</w:t>
      </w:r>
      <w:r w:rsidR="00505762" w:rsidRPr="00660230">
        <w:rPr>
          <w:rFonts w:ascii="Times New Roman" w:hAnsi="Times New Roman" w:cs="Times New Roman"/>
          <w:sz w:val="24"/>
          <w:szCs w:val="24"/>
        </w:rPr>
        <w:t xml:space="preserve">”. </w:t>
      </w:r>
    </w:p>
    <w:p w14:paraId="614938ED" w14:textId="77777777" w:rsidR="00F94013" w:rsidRPr="00660230" w:rsidRDefault="00F94013" w:rsidP="0066602F">
      <w:pPr>
        <w:pStyle w:val="ListParagraph"/>
        <w:spacing w:line="480" w:lineRule="auto"/>
        <w:ind w:left="1134" w:right="707"/>
        <w:jc w:val="both"/>
        <w:rPr>
          <w:rFonts w:ascii="Times New Roman" w:hAnsi="Times New Roman" w:cs="Times New Roman"/>
          <w:b/>
          <w:bCs/>
          <w:sz w:val="24"/>
          <w:szCs w:val="24"/>
          <w:u w:val="single"/>
        </w:rPr>
      </w:pPr>
    </w:p>
    <w:p w14:paraId="5FF76720" w14:textId="5978B703" w:rsidR="009C3FAD" w:rsidRPr="00660230" w:rsidRDefault="001630FB" w:rsidP="0066602F">
      <w:pPr>
        <w:pStyle w:val="ListParagraph"/>
        <w:numPr>
          <w:ilvl w:val="0"/>
          <w:numId w:val="1"/>
        </w:numPr>
        <w:spacing w:line="480" w:lineRule="auto"/>
        <w:ind w:right="707"/>
        <w:jc w:val="both"/>
        <w:rPr>
          <w:rFonts w:ascii="Times New Roman" w:hAnsi="Times New Roman" w:cs="Times New Roman"/>
          <w:b/>
          <w:bCs/>
          <w:sz w:val="24"/>
          <w:szCs w:val="24"/>
          <w:u w:val="single"/>
        </w:rPr>
      </w:pPr>
      <w:r w:rsidRPr="00660230">
        <w:rPr>
          <w:rFonts w:ascii="Times New Roman" w:hAnsi="Times New Roman" w:cs="Times New Roman"/>
          <w:sz w:val="24"/>
          <w:szCs w:val="24"/>
        </w:rPr>
        <w:t xml:space="preserve">The Court held </w:t>
      </w:r>
      <w:r w:rsidR="009C3FAD" w:rsidRPr="00660230">
        <w:rPr>
          <w:rFonts w:ascii="Times New Roman" w:hAnsi="Times New Roman" w:cs="Times New Roman"/>
          <w:sz w:val="24"/>
          <w:szCs w:val="24"/>
        </w:rPr>
        <w:t>that t</w:t>
      </w:r>
      <w:r w:rsidR="00F94013" w:rsidRPr="00660230">
        <w:rPr>
          <w:rFonts w:ascii="Times New Roman" w:hAnsi="Times New Roman" w:cs="Times New Roman"/>
          <w:sz w:val="24"/>
          <w:szCs w:val="24"/>
        </w:rPr>
        <w:t xml:space="preserve">he Constitution was created </w:t>
      </w:r>
      <w:r w:rsidR="009C3FAD" w:rsidRPr="00660230">
        <w:rPr>
          <w:rFonts w:ascii="Times New Roman" w:hAnsi="Times New Roman" w:cs="Times New Roman"/>
          <w:sz w:val="24"/>
          <w:szCs w:val="24"/>
        </w:rPr>
        <w:t xml:space="preserve">for the Church:- </w:t>
      </w:r>
    </w:p>
    <w:p w14:paraId="313C1915" w14:textId="77777777" w:rsidR="009C3FAD" w:rsidRPr="00660230" w:rsidRDefault="009C3FAD" w:rsidP="0066602F">
      <w:pPr>
        <w:pStyle w:val="ListParagraph"/>
        <w:spacing w:line="480" w:lineRule="auto"/>
        <w:rPr>
          <w:rFonts w:ascii="Times New Roman" w:hAnsi="Times New Roman" w:cs="Times New Roman"/>
          <w:sz w:val="24"/>
          <w:szCs w:val="24"/>
        </w:rPr>
      </w:pPr>
    </w:p>
    <w:p w14:paraId="56847226" w14:textId="14EA5023" w:rsidR="009C3FAD" w:rsidRPr="00660230" w:rsidRDefault="009C3FAD" w:rsidP="0066602F">
      <w:pPr>
        <w:pStyle w:val="ListParagraph"/>
        <w:numPr>
          <w:ilvl w:val="1"/>
          <w:numId w:val="1"/>
        </w:numPr>
        <w:spacing w:line="480" w:lineRule="auto"/>
        <w:ind w:right="707"/>
        <w:jc w:val="both"/>
        <w:rPr>
          <w:rFonts w:ascii="Times New Roman" w:hAnsi="Times New Roman" w:cs="Times New Roman"/>
          <w:b/>
          <w:bCs/>
          <w:sz w:val="24"/>
          <w:szCs w:val="24"/>
          <w:u w:val="single"/>
        </w:rPr>
      </w:pPr>
      <w:r w:rsidRPr="00660230">
        <w:rPr>
          <w:rFonts w:ascii="Times New Roman" w:hAnsi="Times New Roman" w:cs="Times New Roman"/>
          <w:sz w:val="24"/>
          <w:szCs w:val="24"/>
        </w:rPr>
        <w:t xml:space="preserve">to apply for a </w:t>
      </w:r>
      <w:r w:rsidR="00F94013" w:rsidRPr="00660230">
        <w:rPr>
          <w:rFonts w:ascii="Times New Roman" w:hAnsi="Times New Roman" w:cs="Times New Roman"/>
          <w:sz w:val="24"/>
          <w:szCs w:val="24"/>
        </w:rPr>
        <w:t xml:space="preserve">tax exemption from </w:t>
      </w:r>
      <w:r w:rsidRPr="00660230">
        <w:rPr>
          <w:rFonts w:ascii="Times New Roman" w:hAnsi="Times New Roman" w:cs="Times New Roman"/>
          <w:sz w:val="24"/>
          <w:szCs w:val="24"/>
        </w:rPr>
        <w:t>the South African Revenue Services (“</w:t>
      </w:r>
      <w:r w:rsidRPr="00660230">
        <w:rPr>
          <w:rFonts w:ascii="Times New Roman" w:hAnsi="Times New Roman" w:cs="Times New Roman"/>
          <w:b/>
          <w:bCs/>
          <w:i/>
          <w:iCs/>
          <w:sz w:val="24"/>
          <w:szCs w:val="24"/>
        </w:rPr>
        <w:t>SARS</w:t>
      </w:r>
      <w:r w:rsidRPr="00660230">
        <w:rPr>
          <w:rFonts w:ascii="Times New Roman" w:hAnsi="Times New Roman" w:cs="Times New Roman"/>
          <w:sz w:val="24"/>
          <w:szCs w:val="24"/>
        </w:rPr>
        <w:t xml:space="preserve">”) </w:t>
      </w:r>
      <w:r w:rsidR="00F94013" w:rsidRPr="00660230">
        <w:rPr>
          <w:rFonts w:ascii="Times New Roman" w:hAnsi="Times New Roman" w:cs="Times New Roman"/>
          <w:sz w:val="24"/>
          <w:szCs w:val="24"/>
        </w:rPr>
        <w:t>SAR</w:t>
      </w:r>
      <w:r w:rsidRPr="00660230">
        <w:rPr>
          <w:rFonts w:ascii="Times New Roman" w:hAnsi="Times New Roman" w:cs="Times New Roman"/>
          <w:sz w:val="24"/>
          <w:szCs w:val="24"/>
        </w:rPr>
        <w:t xml:space="preserve">S; and </w:t>
      </w:r>
    </w:p>
    <w:p w14:paraId="77B6B513" w14:textId="77777777" w:rsidR="009C3FAD" w:rsidRPr="00660230" w:rsidRDefault="009C3FAD" w:rsidP="0066602F">
      <w:pPr>
        <w:pStyle w:val="ListParagraph"/>
        <w:spacing w:line="480" w:lineRule="auto"/>
        <w:ind w:left="2268" w:right="707"/>
        <w:jc w:val="both"/>
        <w:rPr>
          <w:rFonts w:ascii="Times New Roman" w:hAnsi="Times New Roman" w:cs="Times New Roman"/>
          <w:b/>
          <w:bCs/>
          <w:sz w:val="24"/>
          <w:szCs w:val="24"/>
          <w:u w:val="single"/>
        </w:rPr>
      </w:pPr>
    </w:p>
    <w:p w14:paraId="63C2D088" w14:textId="3C019385" w:rsidR="009C3FAD" w:rsidRPr="00660230" w:rsidRDefault="00F94013" w:rsidP="0066602F">
      <w:pPr>
        <w:pStyle w:val="ListParagraph"/>
        <w:numPr>
          <w:ilvl w:val="1"/>
          <w:numId w:val="1"/>
        </w:numPr>
        <w:spacing w:line="480" w:lineRule="auto"/>
        <w:ind w:right="707"/>
        <w:jc w:val="both"/>
        <w:rPr>
          <w:rFonts w:ascii="Times New Roman" w:hAnsi="Times New Roman" w:cs="Times New Roman"/>
          <w:b/>
          <w:bCs/>
          <w:sz w:val="24"/>
          <w:szCs w:val="24"/>
          <w:u w:val="single"/>
        </w:rPr>
      </w:pPr>
      <w:r w:rsidRPr="00660230">
        <w:rPr>
          <w:rFonts w:ascii="Times New Roman" w:hAnsi="Times New Roman" w:cs="Times New Roman"/>
          <w:sz w:val="24"/>
          <w:szCs w:val="24"/>
        </w:rPr>
        <w:t xml:space="preserve">to register as a </w:t>
      </w:r>
      <w:r w:rsidR="00660230">
        <w:rPr>
          <w:rFonts w:ascii="Times New Roman" w:hAnsi="Times New Roman" w:cs="Times New Roman"/>
          <w:sz w:val="24"/>
          <w:szCs w:val="24"/>
        </w:rPr>
        <w:t>C</w:t>
      </w:r>
      <w:r w:rsidRPr="00660230">
        <w:rPr>
          <w:rFonts w:ascii="Times New Roman" w:hAnsi="Times New Roman" w:cs="Times New Roman"/>
          <w:sz w:val="24"/>
          <w:szCs w:val="24"/>
        </w:rPr>
        <w:t>hurch</w:t>
      </w:r>
      <w:r w:rsidR="009C3FAD" w:rsidRPr="00660230">
        <w:rPr>
          <w:rFonts w:ascii="Times New Roman" w:hAnsi="Times New Roman" w:cs="Times New Roman"/>
          <w:sz w:val="24"/>
          <w:szCs w:val="24"/>
        </w:rPr>
        <w:t xml:space="preserve">. </w:t>
      </w:r>
    </w:p>
    <w:p w14:paraId="6C438542" w14:textId="77777777" w:rsidR="00295452" w:rsidRPr="00660230" w:rsidRDefault="00295452" w:rsidP="00295452">
      <w:pPr>
        <w:pStyle w:val="ListParagraph"/>
        <w:rPr>
          <w:rFonts w:ascii="Times New Roman" w:hAnsi="Times New Roman" w:cs="Times New Roman"/>
          <w:b/>
          <w:bCs/>
          <w:sz w:val="24"/>
          <w:szCs w:val="24"/>
          <w:u w:val="single"/>
        </w:rPr>
      </w:pPr>
    </w:p>
    <w:p w14:paraId="5D06E31C" w14:textId="77777777" w:rsidR="00295452" w:rsidRPr="00660230" w:rsidRDefault="00295452" w:rsidP="00295452">
      <w:pPr>
        <w:pStyle w:val="ListParagraph"/>
        <w:spacing w:line="480" w:lineRule="auto"/>
        <w:ind w:left="2268" w:right="707"/>
        <w:jc w:val="both"/>
        <w:rPr>
          <w:rFonts w:ascii="Times New Roman" w:hAnsi="Times New Roman" w:cs="Times New Roman"/>
          <w:b/>
          <w:bCs/>
          <w:sz w:val="24"/>
          <w:szCs w:val="24"/>
          <w:u w:val="single"/>
        </w:rPr>
      </w:pPr>
    </w:p>
    <w:p w14:paraId="00AEBD1F" w14:textId="77777777" w:rsidR="001436E2" w:rsidRPr="00F94013" w:rsidRDefault="001436E2" w:rsidP="0066602F">
      <w:pPr>
        <w:spacing w:line="480" w:lineRule="auto"/>
        <w:ind w:right="707"/>
        <w:jc w:val="both"/>
        <w:rPr>
          <w:rFonts w:ascii="Times New Roman" w:hAnsi="Times New Roman" w:cs="Times New Roman"/>
          <w:sz w:val="24"/>
          <w:szCs w:val="24"/>
        </w:rPr>
      </w:pPr>
    </w:p>
    <w:p w14:paraId="04292CDE" w14:textId="6D2D80B9" w:rsidR="00221031" w:rsidRPr="001436E2" w:rsidRDefault="00221031" w:rsidP="001436E2">
      <w:pPr>
        <w:pStyle w:val="ListParagraph"/>
        <w:spacing w:line="480" w:lineRule="auto"/>
        <w:ind w:left="1134" w:right="707"/>
        <w:jc w:val="both"/>
        <w:rPr>
          <w:rFonts w:ascii="Times New Roman" w:hAnsi="Times New Roman" w:cs="Times New Roman"/>
          <w:b/>
          <w:bCs/>
          <w:sz w:val="24"/>
          <w:szCs w:val="24"/>
          <w:u w:val="single"/>
        </w:rPr>
      </w:pPr>
      <w:r w:rsidRPr="00380247">
        <w:rPr>
          <w:rFonts w:ascii="Times New Roman" w:hAnsi="Times New Roman" w:cs="Times New Roman"/>
          <w:b/>
          <w:bCs/>
          <w:sz w:val="24"/>
          <w:szCs w:val="24"/>
          <w:u w:val="single"/>
        </w:rPr>
        <w:t xml:space="preserve">THE LEADERSHIP DISPUTE </w:t>
      </w:r>
    </w:p>
    <w:p w14:paraId="6A170EAF" w14:textId="77777777" w:rsidR="009C3FAD" w:rsidRPr="00380247" w:rsidRDefault="009C3FAD" w:rsidP="0066602F">
      <w:pPr>
        <w:pStyle w:val="ListParagraph"/>
        <w:spacing w:line="480" w:lineRule="auto"/>
        <w:ind w:left="1134" w:right="707"/>
        <w:jc w:val="both"/>
        <w:rPr>
          <w:rFonts w:ascii="Times New Roman" w:hAnsi="Times New Roman" w:cs="Times New Roman"/>
          <w:b/>
          <w:bCs/>
          <w:sz w:val="24"/>
          <w:szCs w:val="24"/>
          <w:u w:val="single"/>
        </w:rPr>
      </w:pPr>
    </w:p>
    <w:p w14:paraId="7AA1E999" w14:textId="5C7A6C75" w:rsidR="00A9001A" w:rsidRPr="00F94013" w:rsidRDefault="00A9001A" w:rsidP="0066602F">
      <w:pPr>
        <w:pStyle w:val="ListParagraph"/>
        <w:numPr>
          <w:ilvl w:val="0"/>
          <w:numId w:val="1"/>
        </w:numPr>
        <w:spacing w:line="480" w:lineRule="auto"/>
        <w:ind w:right="707"/>
        <w:jc w:val="both"/>
        <w:rPr>
          <w:rFonts w:ascii="Times New Roman" w:hAnsi="Times New Roman" w:cs="Times New Roman"/>
          <w:b/>
          <w:bCs/>
          <w:sz w:val="24"/>
          <w:szCs w:val="24"/>
          <w:u w:val="single"/>
        </w:rPr>
      </w:pPr>
      <w:r w:rsidRPr="00F94013">
        <w:rPr>
          <w:rFonts w:ascii="Times New Roman" w:hAnsi="Times New Roman" w:cs="Times New Roman"/>
          <w:sz w:val="24"/>
          <w:szCs w:val="24"/>
        </w:rPr>
        <w:t xml:space="preserve">The dispute herein concerns the leadership of the Nazareth Baptist </w:t>
      </w:r>
      <w:r w:rsidR="00F94013" w:rsidRPr="00F94013">
        <w:rPr>
          <w:rFonts w:ascii="Times New Roman" w:hAnsi="Times New Roman" w:cs="Times New Roman"/>
          <w:sz w:val="24"/>
          <w:szCs w:val="24"/>
        </w:rPr>
        <w:t>Church</w:t>
      </w:r>
      <w:r w:rsidR="001436E2">
        <w:rPr>
          <w:rFonts w:ascii="Times New Roman" w:hAnsi="Times New Roman" w:cs="Times New Roman"/>
          <w:sz w:val="24"/>
          <w:szCs w:val="24"/>
        </w:rPr>
        <w:t xml:space="preserve"> at Ebuhleni</w:t>
      </w:r>
      <w:r w:rsidR="00F94013" w:rsidRPr="00F94013">
        <w:rPr>
          <w:rFonts w:ascii="Times New Roman" w:hAnsi="Times New Roman" w:cs="Times New Roman"/>
          <w:sz w:val="24"/>
          <w:szCs w:val="24"/>
        </w:rPr>
        <w:t>.</w:t>
      </w:r>
      <w:r w:rsidR="00F94013">
        <w:rPr>
          <w:rFonts w:ascii="Times New Roman" w:hAnsi="Times New Roman" w:cs="Times New Roman"/>
          <w:sz w:val="24"/>
          <w:szCs w:val="24"/>
        </w:rPr>
        <w:t xml:space="preserve"> </w:t>
      </w:r>
    </w:p>
    <w:p w14:paraId="4582CDFD" w14:textId="46253CAD" w:rsidR="00F94013" w:rsidRDefault="00F94013" w:rsidP="0066602F">
      <w:pPr>
        <w:pStyle w:val="ListParagraph"/>
        <w:spacing w:line="480" w:lineRule="auto"/>
        <w:ind w:left="1134" w:right="707"/>
        <w:jc w:val="both"/>
        <w:rPr>
          <w:rFonts w:ascii="Times New Roman" w:hAnsi="Times New Roman" w:cs="Times New Roman"/>
          <w:sz w:val="24"/>
          <w:szCs w:val="24"/>
        </w:rPr>
      </w:pPr>
    </w:p>
    <w:p w14:paraId="1D95838E" w14:textId="77777777" w:rsidR="00F94013" w:rsidRPr="00F94013" w:rsidRDefault="00F94013" w:rsidP="0066602F">
      <w:pPr>
        <w:pStyle w:val="ListParagraph"/>
        <w:spacing w:line="480" w:lineRule="auto"/>
        <w:ind w:left="1134" w:right="707"/>
        <w:jc w:val="both"/>
        <w:rPr>
          <w:rFonts w:ascii="Times New Roman" w:hAnsi="Times New Roman" w:cs="Times New Roman"/>
          <w:b/>
          <w:bCs/>
          <w:sz w:val="24"/>
          <w:szCs w:val="24"/>
          <w:u w:val="single"/>
        </w:rPr>
      </w:pPr>
    </w:p>
    <w:p w14:paraId="59243C3F" w14:textId="65193B18" w:rsidR="00A7153E" w:rsidRPr="00380247" w:rsidRDefault="00A9001A" w:rsidP="0066602F">
      <w:pPr>
        <w:pStyle w:val="ListParagraph"/>
        <w:numPr>
          <w:ilvl w:val="0"/>
          <w:numId w:val="1"/>
        </w:numPr>
        <w:spacing w:line="480" w:lineRule="auto"/>
        <w:ind w:right="707"/>
        <w:jc w:val="both"/>
        <w:rPr>
          <w:rFonts w:ascii="Times New Roman" w:hAnsi="Times New Roman" w:cs="Times New Roman"/>
          <w:b/>
          <w:bCs/>
          <w:sz w:val="24"/>
          <w:szCs w:val="24"/>
          <w:u w:val="single"/>
        </w:rPr>
      </w:pPr>
      <w:r w:rsidRPr="00380247">
        <w:rPr>
          <w:rFonts w:ascii="Times New Roman" w:hAnsi="Times New Roman" w:cs="Times New Roman"/>
          <w:sz w:val="24"/>
          <w:szCs w:val="24"/>
        </w:rPr>
        <w:t xml:space="preserve">Prior to the present </w:t>
      </w:r>
      <w:r w:rsidR="007356EE" w:rsidRPr="00380247">
        <w:rPr>
          <w:rFonts w:ascii="Times New Roman" w:hAnsi="Times New Roman" w:cs="Times New Roman"/>
          <w:sz w:val="24"/>
          <w:szCs w:val="24"/>
        </w:rPr>
        <w:t xml:space="preserve">leadership </w:t>
      </w:r>
      <w:r w:rsidRPr="00380247">
        <w:rPr>
          <w:rFonts w:ascii="Times New Roman" w:hAnsi="Times New Roman" w:cs="Times New Roman"/>
          <w:sz w:val="24"/>
          <w:szCs w:val="24"/>
        </w:rPr>
        <w:t>dispute, the Church</w:t>
      </w:r>
      <w:r w:rsidR="002E40CC" w:rsidRPr="00380247">
        <w:rPr>
          <w:rFonts w:ascii="Times New Roman" w:hAnsi="Times New Roman" w:cs="Times New Roman"/>
          <w:sz w:val="24"/>
          <w:szCs w:val="24"/>
        </w:rPr>
        <w:t xml:space="preserve">’s titular head </w:t>
      </w:r>
      <w:r w:rsidR="001436E2">
        <w:rPr>
          <w:rFonts w:ascii="Times New Roman" w:hAnsi="Times New Roman" w:cs="Times New Roman"/>
          <w:sz w:val="24"/>
          <w:szCs w:val="24"/>
        </w:rPr>
        <w:t xml:space="preserve">and sole trustee in terms of </w:t>
      </w:r>
      <w:r w:rsidR="006B3B09">
        <w:rPr>
          <w:rFonts w:ascii="Times New Roman" w:hAnsi="Times New Roman" w:cs="Times New Roman"/>
          <w:sz w:val="24"/>
          <w:szCs w:val="24"/>
        </w:rPr>
        <w:t xml:space="preserve">the Trust Protocol 293 of 1935 </w:t>
      </w:r>
      <w:r w:rsidR="002E40CC" w:rsidRPr="00380247">
        <w:rPr>
          <w:rFonts w:ascii="Times New Roman" w:hAnsi="Times New Roman" w:cs="Times New Roman"/>
          <w:sz w:val="24"/>
          <w:szCs w:val="24"/>
        </w:rPr>
        <w:t xml:space="preserve">was </w:t>
      </w:r>
      <w:r w:rsidR="000C6A06" w:rsidRPr="00380247">
        <w:rPr>
          <w:rFonts w:ascii="Times New Roman" w:hAnsi="Times New Roman" w:cs="Times New Roman"/>
          <w:sz w:val="24"/>
          <w:szCs w:val="24"/>
        </w:rPr>
        <w:t xml:space="preserve">my father </w:t>
      </w:r>
      <w:r w:rsidR="002B10E1" w:rsidRPr="00380247">
        <w:rPr>
          <w:rFonts w:ascii="Times New Roman" w:hAnsi="Times New Roman" w:cs="Times New Roman"/>
          <w:sz w:val="24"/>
          <w:szCs w:val="24"/>
        </w:rPr>
        <w:t xml:space="preserve">Mr. </w:t>
      </w:r>
      <w:r w:rsidRPr="00380247">
        <w:rPr>
          <w:rFonts w:ascii="Times New Roman" w:hAnsi="Times New Roman" w:cs="Times New Roman"/>
          <w:sz w:val="24"/>
          <w:szCs w:val="24"/>
        </w:rPr>
        <w:t>Vimbeni Shembe</w:t>
      </w:r>
      <w:r w:rsidR="002B10E1" w:rsidRPr="00380247">
        <w:rPr>
          <w:rFonts w:ascii="Times New Roman" w:hAnsi="Times New Roman" w:cs="Times New Roman"/>
          <w:sz w:val="24"/>
          <w:szCs w:val="24"/>
        </w:rPr>
        <w:t xml:space="preserve"> (“</w:t>
      </w:r>
      <w:r w:rsidR="00EE1573" w:rsidRPr="00380247">
        <w:rPr>
          <w:rFonts w:ascii="Times New Roman" w:hAnsi="Times New Roman" w:cs="Times New Roman"/>
          <w:b/>
          <w:bCs/>
          <w:i/>
          <w:iCs/>
          <w:sz w:val="24"/>
          <w:szCs w:val="24"/>
        </w:rPr>
        <w:t>The late leader</w:t>
      </w:r>
      <w:r w:rsidR="002B10E1" w:rsidRPr="00380247">
        <w:rPr>
          <w:rFonts w:ascii="Times New Roman" w:hAnsi="Times New Roman" w:cs="Times New Roman"/>
          <w:sz w:val="24"/>
          <w:szCs w:val="24"/>
        </w:rPr>
        <w:t>”)</w:t>
      </w:r>
      <w:r w:rsidR="00907652" w:rsidRPr="00380247">
        <w:rPr>
          <w:rFonts w:ascii="Times New Roman" w:hAnsi="Times New Roman" w:cs="Times New Roman"/>
          <w:sz w:val="24"/>
          <w:szCs w:val="24"/>
        </w:rPr>
        <w:t xml:space="preserve">. </w:t>
      </w:r>
    </w:p>
    <w:p w14:paraId="1033A06F" w14:textId="77777777" w:rsidR="00A7153E" w:rsidRPr="00380247" w:rsidRDefault="00A7153E" w:rsidP="0066602F">
      <w:pPr>
        <w:pStyle w:val="ListParagraph"/>
        <w:spacing w:line="480" w:lineRule="auto"/>
        <w:rPr>
          <w:rFonts w:ascii="Times New Roman" w:hAnsi="Times New Roman" w:cs="Times New Roman"/>
          <w:b/>
          <w:bCs/>
          <w:sz w:val="24"/>
          <w:szCs w:val="24"/>
          <w:u w:val="single"/>
        </w:rPr>
      </w:pPr>
    </w:p>
    <w:p w14:paraId="372B38ED" w14:textId="77777777" w:rsidR="00A7153E" w:rsidRPr="00380247" w:rsidRDefault="00A7153E" w:rsidP="0066602F">
      <w:pPr>
        <w:pStyle w:val="ListParagraph"/>
        <w:spacing w:line="480" w:lineRule="auto"/>
        <w:ind w:left="1134" w:right="707"/>
        <w:jc w:val="both"/>
        <w:rPr>
          <w:rFonts w:ascii="Times New Roman" w:hAnsi="Times New Roman" w:cs="Times New Roman"/>
          <w:b/>
          <w:bCs/>
          <w:sz w:val="24"/>
          <w:szCs w:val="24"/>
          <w:u w:val="single"/>
        </w:rPr>
      </w:pPr>
    </w:p>
    <w:p w14:paraId="7BA081CB" w14:textId="6767BCDD" w:rsidR="002B10E1" w:rsidRPr="00380247" w:rsidRDefault="00EE1573" w:rsidP="0066602F">
      <w:pPr>
        <w:pStyle w:val="ListParagraph"/>
        <w:numPr>
          <w:ilvl w:val="0"/>
          <w:numId w:val="1"/>
        </w:numPr>
        <w:spacing w:line="480" w:lineRule="auto"/>
        <w:ind w:right="707"/>
        <w:jc w:val="both"/>
        <w:rPr>
          <w:rFonts w:ascii="Times New Roman" w:hAnsi="Times New Roman" w:cs="Times New Roman"/>
          <w:b/>
          <w:bCs/>
          <w:sz w:val="24"/>
          <w:szCs w:val="24"/>
          <w:u w:val="single"/>
        </w:rPr>
      </w:pPr>
      <w:r w:rsidRPr="00380247">
        <w:rPr>
          <w:rFonts w:ascii="Times New Roman" w:hAnsi="Times New Roman" w:cs="Times New Roman"/>
          <w:sz w:val="24"/>
          <w:szCs w:val="24"/>
        </w:rPr>
        <w:t xml:space="preserve">The late leader </w:t>
      </w:r>
      <w:r w:rsidR="00A9001A" w:rsidRPr="00380247">
        <w:rPr>
          <w:rFonts w:ascii="Times New Roman" w:hAnsi="Times New Roman" w:cs="Times New Roman"/>
          <w:sz w:val="24"/>
          <w:szCs w:val="24"/>
        </w:rPr>
        <w:t>die</w:t>
      </w:r>
      <w:r w:rsidR="007356EE" w:rsidRPr="00380247">
        <w:rPr>
          <w:rFonts w:ascii="Times New Roman" w:hAnsi="Times New Roman" w:cs="Times New Roman"/>
          <w:sz w:val="24"/>
          <w:szCs w:val="24"/>
        </w:rPr>
        <w:t>d</w:t>
      </w:r>
      <w:r w:rsidR="00A9001A" w:rsidRPr="00380247">
        <w:rPr>
          <w:rFonts w:ascii="Times New Roman" w:hAnsi="Times New Roman" w:cs="Times New Roman"/>
          <w:sz w:val="24"/>
          <w:szCs w:val="24"/>
        </w:rPr>
        <w:t xml:space="preserve"> on 28 March 2011. </w:t>
      </w:r>
    </w:p>
    <w:p w14:paraId="685D64C9" w14:textId="77777777" w:rsidR="002B10E1" w:rsidRPr="00380247" w:rsidRDefault="002B10E1" w:rsidP="0066602F">
      <w:pPr>
        <w:pStyle w:val="ListParagraph"/>
        <w:spacing w:line="480" w:lineRule="auto"/>
        <w:rPr>
          <w:rFonts w:ascii="Times New Roman" w:hAnsi="Times New Roman" w:cs="Times New Roman"/>
          <w:b/>
          <w:bCs/>
          <w:sz w:val="24"/>
          <w:szCs w:val="24"/>
          <w:u w:val="single"/>
        </w:rPr>
      </w:pPr>
    </w:p>
    <w:p w14:paraId="18BB66A4" w14:textId="77777777" w:rsidR="002B10E1" w:rsidRPr="00380247" w:rsidRDefault="002B10E1" w:rsidP="0066602F">
      <w:pPr>
        <w:pStyle w:val="ListParagraph"/>
        <w:spacing w:line="480" w:lineRule="auto"/>
        <w:ind w:left="1134" w:right="707"/>
        <w:jc w:val="both"/>
        <w:rPr>
          <w:rFonts w:ascii="Times New Roman" w:hAnsi="Times New Roman" w:cs="Times New Roman"/>
          <w:b/>
          <w:bCs/>
          <w:sz w:val="24"/>
          <w:szCs w:val="24"/>
          <w:u w:val="single"/>
        </w:rPr>
      </w:pPr>
    </w:p>
    <w:p w14:paraId="6EABEB51" w14:textId="41A7EF49" w:rsidR="002B10E1" w:rsidRPr="00380247" w:rsidRDefault="002E40CC" w:rsidP="0066602F">
      <w:pPr>
        <w:pStyle w:val="ListParagraph"/>
        <w:numPr>
          <w:ilvl w:val="0"/>
          <w:numId w:val="1"/>
        </w:numPr>
        <w:spacing w:line="480" w:lineRule="auto"/>
        <w:ind w:right="707"/>
        <w:jc w:val="both"/>
        <w:rPr>
          <w:rFonts w:ascii="Times New Roman" w:hAnsi="Times New Roman" w:cs="Times New Roman"/>
          <w:sz w:val="24"/>
          <w:szCs w:val="24"/>
        </w:rPr>
      </w:pPr>
      <w:r w:rsidRPr="00380247">
        <w:rPr>
          <w:rFonts w:ascii="Times New Roman" w:hAnsi="Times New Roman" w:cs="Times New Roman"/>
          <w:sz w:val="24"/>
          <w:szCs w:val="24"/>
        </w:rPr>
        <w:t>Prior to his death t</w:t>
      </w:r>
      <w:r w:rsidR="00EE1573" w:rsidRPr="00380247">
        <w:rPr>
          <w:rFonts w:ascii="Times New Roman" w:hAnsi="Times New Roman" w:cs="Times New Roman"/>
          <w:sz w:val="24"/>
          <w:szCs w:val="24"/>
        </w:rPr>
        <w:t xml:space="preserve">he late leader </w:t>
      </w:r>
      <w:r w:rsidR="002B10E1" w:rsidRPr="00380247">
        <w:rPr>
          <w:rFonts w:ascii="Times New Roman" w:hAnsi="Times New Roman" w:cs="Times New Roman"/>
          <w:sz w:val="24"/>
          <w:szCs w:val="24"/>
        </w:rPr>
        <w:t xml:space="preserve">orally nominated </w:t>
      </w:r>
      <w:r w:rsidRPr="00380247">
        <w:rPr>
          <w:rFonts w:ascii="Times New Roman" w:hAnsi="Times New Roman" w:cs="Times New Roman"/>
          <w:sz w:val="24"/>
          <w:szCs w:val="24"/>
        </w:rPr>
        <w:t xml:space="preserve">me </w:t>
      </w:r>
      <w:r w:rsidR="002B10E1" w:rsidRPr="00380247">
        <w:rPr>
          <w:rFonts w:ascii="Times New Roman" w:hAnsi="Times New Roman" w:cs="Times New Roman"/>
          <w:sz w:val="24"/>
          <w:szCs w:val="24"/>
        </w:rPr>
        <w:t xml:space="preserve">as the next </w:t>
      </w:r>
      <w:r w:rsidRPr="00380247">
        <w:rPr>
          <w:rFonts w:ascii="Times New Roman" w:hAnsi="Times New Roman" w:cs="Times New Roman"/>
          <w:sz w:val="24"/>
          <w:szCs w:val="24"/>
        </w:rPr>
        <w:t xml:space="preserve">Titular head of the </w:t>
      </w:r>
      <w:r w:rsidR="002B10E1" w:rsidRPr="00380247">
        <w:rPr>
          <w:rFonts w:ascii="Times New Roman" w:hAnsi="Times New Roman" w:cs="Times New Roman"/>
          <w:sz w:val="24"/>
          <w:szCs w:val="24"/>
        </w:rPr>
        <w:t>Church.</w:t>
      </w:r>
      <w:r w:rsidRPr="00380247">
        <w:rPr>
          <w:rFonts w:ascii="Times New Roman" w:hAnsi="Times New Roman" w:cs="Times New Roman"/>
          <w:sz w:val="24"/>
          <w:szCs w:val="24"/>
        </w:rPr>
        <w:t xml:space="preserve"> </w:t>
      </w:r>
    </w:p>
    <w:p w14:paraId="55606752" w14:textId="77777777" w:rsidR="002B10E1" w:rsidRPr="00380247" w:rsidRDefault="002B10E1" w:rsidP="0066602F">
      <w:pPr>
        <w:pStyle w:val="ListParagraph"/>
        <w:spacing w:line="480" w:lineRule="auto"/>
        <w:ind w:left="1134" w:right="707"/>
        <w:jc w:val="both"/>
        <w:rPr>
          <w:rFonts w:ascii="Times New Roman" w:hAnsi="Times New Roman" w:cs="Times New Roman"/>
          <w:sz w:val="24"/>
          <w:szCs w:val="24"/>
        </w:rPr>
      </w:pPr>
    </w:p>
    <w:p w14:paraId="5EF5717E" w14:textId="0A084E3E" w:rsidR="00ED74F4" w:rsidRPr="00380247" w:rsidRDefault="002B10E1" w:rsidP="0066602F">
      <w:pPr>
        <w:pStyle w:val="ListParagraph"/>
        <w:numPr>
          <w:ilvl w:val="0"/>
          <w:numId w:val="1"/>
        </w:numPr>
        <w:spacing w:line="480" w:lineRule="auto"/>
        <w:ind w:right="707"/>
        <w:jc w:val="both"/>
        <w:rPr>
          <w:rFonts w:ascii="Times New Roman" w:hAnsi="Times New Roman" w:cs="Times New Roman"/>
          <w:sz w:val="24"/>
          <w:szCs w:val="24"/>
        </w:rPr>
      </w:pPr>
      <w:r w:rsidRPr="00380247">
        <w:rPr>
          <w:rFonts w:ascii="Times New Roman" w:hAnsi="Times New Roman" w:cs="Times New Roman"/>
          <w:sz w:val="24"/>
          <w:szCs w:val="24"/>
        </w:rPr>
        <w:t xml:space="preserve">Despite my nomination </w:t>
      </w:r>
      <w:r w:rsidR="002E40CC" w:rsidRPr="00380247">
        <w:rPr>
          <w:rFonts w:ascii="Times New Roman" w:hAnsi="Times New Roman" w:cs="Times New Roman"/>
          <w:sz w:val="24"/>
          <w:szCs w:val="24"/>
        </w:rPr>
        <w:t xml:space="preserve">by the late leader </w:t>
      </w:r>
      <w:r w:rsidRPr="00380247">
        <w:rPr>
          <w:rFonts w:ascii="Times New Roman" w:hAnsi="Times New Roman" w:cs="Times New Roman"/>
          <w:sz w:val="24"/>
          <w:szCs w:val="24"/>
        </w:rPr>
        <w:t>as aforesaid a challenge was brought against my nomination by Mr. Vela Shembe (“</w:t>
      </w:r>
      <w:r w:rsidRPr="00380247">
        <w:rPr>
          <w:rFonts w:ascii="Times New Roman" w:hAnsi="Times New Roman" w:cs="Times New Roman"/>
          <w:b/>
          <w:bCs/>
          <w:i/>
          <w:iCs/>
          <w:sz w:val="24"/>
          <w:szCs w:val="24"/>
        </w:rPr>
        <w:t>Mr. Vela Shembe</w:t>
      </w:r>
      <w:r w:rsidRPr="00380247">
        <w:rPr>
          <w:rFonts w:ascii="Times New Roman" w:hAnsi="Times New Roman" w:cs="Times New Roman"/>
          <w:sz w:val="24"/>
          <w:szCs w:val="24"/>
        </w:rPr>
        <w:t xml:space="preserve">”) (my cousin and </w:t>
      </w:r>
      <w:r w:rsidRPr="00380247">
        <w:rPr>
          <w:rFonts w:ascii="Times New Roman" w:hAnsi="Times New Roman" w:cs="Times New Roman"/>
          <w:sz w:val="24"/>
          <w:szCs w:val="24"/>
        </w:rPr>
        <w:lastRenderedPageBreak/>
        <w:t>nephew of</w:t>
      </w:r>
      <w:r w:rsidR="00EE1573" w:rsidRPr="00380247">
        <w:rPr>
          <w:rFonts w:ascii="Times New Roman" w:hAnsi="Times New Roman" w:cs="Times New Roman"/>
          <w:sz w:val="24"/>
          <w:szCs w:val="24"/>
        </w:rPr>
        <w:t xml:space="preserve"> the late leader</w:t>
      </w:r>
      <w:r w:rsidRPr="00380247">
        <w:rPr>
          <w:rFonts w:ascii="Times New Roman" w:hAnsi="Times New Roman" w:cs="Times New Roman"/>
          <w:sz w:val="24"/>
          <w:szCs w:val="24"/>
        </w:rPr>
        <w:t>)</w:t>
      </w:r>
      <w:r w:rsidR="00295452">
        <w:rPr>
          <w:rFonts w:ascii="Times New Roman" w:hAnsi="Times New Roman" w:cs="Times New Roman"/>
          <w:sz w:val="24"/>
          <w:szCs w:val="24"/>
        </w:rPr>
        <w:t>, w</w:t>
      </w:r>
      <w:r w:rsidRPr="00380247">
        <w:rPr>
          <w:rFonts w:ascii="Times New Roman" w:hAnsi="Times New Roman" w:cs="Times New Roman"/>
          <w:sz w:val="24"/>
          <w:szCs w:val="24"/>
        </w:rPr>
        <w:t>hose claim was found</w:t>
      </w:r>
      <w:r w:rsidR="00295452">
        <w:rPr>
          <w:rFonts w:ascii="Times New Roman" w:hAnsi="Times New Roman" w:cs="Times New Roman"/>
          <w:sz w:val="24"/>
          <w:szCs w:val="24"/>
        </w:rPr>
        <w:t>ed</w:t>
      </w:r>
      <w:r w:rsidRPr="00380247">
        <w:rPr>
          <w:rFonts w:ascii="Times New Roman" w:hAnsi="Times New Roman" w:cs="Times New Roman"/>
          <w:sz w:val="24"/>
          <w:szCs w:val="24"/>
        </w:rPr>
        <w:t xml:space="preserve"> via a written deed of nomination, which was purportedly signed by </w:t>
      </w:r>
      <w:r w:rsidR="00EE1573" w:rsidRPr="00380247">
        <w:rPr>
          <w:rFonts w:ascii="Times New Roman" w:hAnsi="Times New Roman" w:cs="Times New Roman"/>
          <w:sz w:val="24"/>
          <w:szCs w:val="24"/>
        </w:rPr>
        <w:t>the late leader</w:t>
      </w:r>
      <w:r w:rsidR="00295452">
        <w:rPr>
          <w:rFonts w:ascii="Times New Roman" w:hAnsi="Times New Roman" w:cs="Times New Roman"/>
          <w:sz w:val="24"/>
          <w:szCs w:val="24"/>
        </w:rPr>
        <w:t xml:space="preserve">, and an undated letter which was purportedly signed by the Late Leader. </w:t>
      </w:r>
    </w:p>
    <w:p w14:paraId="017CA05A" w14:textId="77777777" w:rsidR="009C0F37" w:rsidRPr="00380247" w:rsidRDefault="009C0F37" w:rsidP="0066602F">
      <w:pPr>
        <w:pStyle w:val="ListParagraph"/>
        <w:spacing w:line="480" w:lineRule="auto"/>
        <w:rPr>
          <w:rFonts w:ascii="Times New Roman" w:hAnsi="Times New Roman" w:cs="Times New Roman"/>
          <w:sz w:val="24"/>
          <w:szCs w:val="24"/>
        </w:rPr>
      </w:pPr>
    </w:p>
    <w:p w14:paraId="5C31E720" w14:textId="77777777" w:rsidR="009C0F37" w:rsidRPr="00380247" w:rsidRDefault="009C0F37" w:rsidP="0066602F">
      <w:pPr>
        <w:pStyle w:val="ListParagraph"/>
        <w:spacing w:line="480" w:lineRule="auto"/>
        <w:ind w:left="1134" w:right="707"/>
        <w:jc w:val="both"/>
        <w:rPr>
          <w:rFonts w:ascii="Times New Roman" w:hAnsi="Times New Roman" w:cs="Times New Roman"/>
          <w:sz w:val="24"/>
          <w:szCs w:val="24"/>
        </w:rPr>
      </w:pPr>
    </w:p>
    <w:p w14:paraId="1A059485" w14:textId="713712A8" w:rsidR="00ED74F4" w:rsidRPr="00380247" w:rsidRDefault="002B10E1" w:rsidP="0066602F">
      <w:pPr>
        <w:pStyle w:val="ListParagraph"/>
        <w:numPr>
          <w:ilvl w:val="0"/>
          <w:numId w:val="1"/>
        </w:numPr>
        <w:spacing w:line="480" w:lineRule="auto"/>
        <w:ind w:right="707"/>
        <w:jc w:val="both"/>
        <w:rPr>
          <w:rFonts w:ascii="Times New Roman" w:hAnsi="Times New Roman" w:cs="Times New Roman"/>
          <w:sz w:val="24"/>
          <w:szCs w:val="24"/>
        </w:rPr>
      </w:pPr>
      <w:r w:rsidRPr="00380247">
        <w:rPr>
          <w:rFonts w:ascii="Times New Roman" w:hAnsi="Times New Roman" w:cs="Times New Roman"/>
          <w:sz w:val="24"/>
          <w:szCs w:val="24"/>
        </w:rPr>
        <w:t xml:space="preserve">Mr. Vela Shembe applied </w:t>
      </w:r>
      <w:r w:rsidR="00ED74F4" w:rsidRPr="00380247">
        <w:rPr>
          <w:rFonts w:ascii="Times New Roman" w:hAnsi="Times New Roman" w:cs="Times New Roman"/>
          <w:sz w:val="24"/>
          <w:szCs w:val="24"/>
        </w:rPr>
        <w:t xml:space="preserve">to </w:t>
      </w:r>
      <w:r w:rsidRPr="00380247">
        <w:rPr>
          <w:rFonts w:ascii="Times New Roman" w:hAnsi="Times New Roman" w:cs="Times New Roman"/>
          <w:sz w:val="24"/>
          <w:szCs w:val="24"/>
        </w:rPr>
        <w:t xml:space="preserve">Durban High Court under case number </w:t>
      </w:r>
      <w:r w:rsidR="001A47CF" w:rsidRPr="00380247">
        <w:rPr>
          <w:rFonts w:ascii="Times New Roman" w:hAnsi="Times New Roman" w:cs="Times New Roman"/>
          <w:sz w:val="24"/>
          <w:szCs w:val="24"/>
        </w:rPr>
        <w:t xml:space="preserve">4652/2011 </w:t>
      </w:r>
      <w:r w:rsidRPr="00380247">
        <w:rPr>
          <w:rFonts w:ascii="Times New Roman" w:hAnsi="Times New Roman" w:cs="Times New Roman"/>
          <w:sz w:val="24"/>
          <w:szCs w:val="24"/>
        </w:rPr>
        <w:t>(“</w:t>
      </w:r>
      <w:r w:rsidRPr="00380247">
        <w:rPr>
          <w:rFonts w:ascii="Times New Roman" w:hAnsi="Times New Roman" w:cs="Times New Roman"/>
          <w:b/>
          <w:bCs/>
          <w:i/>
          <w:iCs/>
          <w:sz w:val="24"/>
          <w:szCs w:val="24"/>
        </w:rPr>
        <w:t>Court a quo</w:t>
      </w:r>
      <w:r w:rsidRPr="00380247">
        <w:rPr>
          <w:rFonts w:ascii="Times New Roman" w:hAnsi="Times New Roman" w:cs="Times New Roman"/>
          <w:sz w:val="24"/>
          <w:szCs w:val="24"/>
        </w:rPr>
        <w:t xml:space="preserve">”) </w:t>
      </w:r>
      <w:r w:rsidR="00ED74F4" w:rsidRPr="00380247">
        <w:rPr>
          <w:rFonts w:ascii="Times New Roman" w:hAnsi="Times New Roman" w:cs="Times New Roman"/>
          <w:sz w:val="24"/>
          <w:szCs w:val="24"/>
        </w:rPr>
        <w:t xml:space="preserve">for an order in the following terms: - </w:t>
      </w:r>
    </w:p>
    <w:p w14:paraId="20616368" w14:textId="532F5A42" w:rsidR="00ED74F4" w:rsidRPr="00380247" w:rsidRDefault="00ED74F4" w:rsidP="0066602F">
      <w:pPr>
        <w:pStyle w:val="ListParagraph"/>
        <w:spacing w:line="480" w:lineRule="auto"/>
        <w:ind w:left="1134" w:right="707"/>
        <w:jc w:val="both"/>
        <w:rPr>
          <w:rFonts w:ascii="Times New Roman" w:hAnsi="Times New Roman" w:cs="Times New Roman"/>
          <w:sz w:val="24"/>
          <w:szCs w:val="24"/>
        </w:rPr>
      </w:pPr>
    </w:p>
    <w:p w14:paraId="2F127A8C" w14:textId="64D351D6" w:rsidR="00ED74F4" w:rsidRPr="00380247" w:rsidRDefault="00ED74F4" w:rsidP="0066602F">
      <w:pPr>
        <w:pStyle w:val="ListParagraph"/>
        <w:numPr>
          <w:ilvl w:val="1"/>
          <w:numId w:val="1"/>
        </w:numPr>
        <w:spacing w:line="480" w:lineRule="auto"/>
        <w:ind w:right="707"/>
        <w:jc w:val="both"/>
        <w:rPr>
          <w:rFonts w:ascii="Times New Roman" w:hAnsi="Times New Roman" w:cs="Times New Roman"/>
          <w:i/>
          <w:iCs/>
          <w:sz w:val="24"/>
          <w:szCs w:val="24"/>
        </w:rPr>
      </w:pPr>
      <w:r w:rsidRPr="00380247">
        <w:rPr>
          <w:rFonts w:ascii="Times New Roman" w:hAnsi="Times New Roman" w:cs="Times New Roman"/>
          <w:i/>
          <w:iCs/>
          <w:sz w:val="24"/>
          <w:szCs w:val="24"/>
        </w:rPr>
        <w:t xml:space="preserve">That effect be given to the deed of nomination of trustee and titular head of the Nazareth Baptist Church signed by the Late Vimbeni Mbusi Shembe. </w:t>
      </w:r>
    </w:p>
    <w:p w14:paraId="19F76399" w14:textId="77777777" w:rsidR="006E29CC" w:rsidRPr="00380247" w:rsidRDefault="006E29CC" w:rsidP="0066602F">
      <w:pPr>
        <w:pStyle w:val="ListParagraph"/>
        <w:spacing w:line="480" w:lineRule="auto"/>
        <w:ind w:left="2268" w:right="707"/>
        <w:jc w:val="both"/>
        <w:rPr>
          <w:rFonts w:ascii="Times New Roman" w:hAnsi="Times New Roman" w:cs="Times New Roman"/>
          <w:i/>
          <w:iCs/>
          <w:sz w:val="24"/>
          <w:szCs w:val="24"/>
        </w:rPr>
      </w:pPr>
    </w:p>
    <w:p w14:paraId="1C1BCF3C" w14:textId="3AAB4E0A" w:rsidR="00ED74F4" w:rsidRPr="00380247" w:rsidRDefault="00ED74F4" w:rsidP="0066602F">
      <w:pPr>
        <w:pStyle w:val="ListParagraph"/>
        <w:numPr>
          <w:ilvl w:val="1"/>
          <w:numId w:val="1"/>
        </w:numPr>
        <w:spacing w:line="480" w:lineRule="auto"/>
        <w:ind w:right="707"/>
        <w:jc w:val="both"/>
        <w:rPr>
          <w:rFonts w:ascii="Times New Roman" w:hAnsi="Times New Roman" w:cs="Times New Roman"/>
          <w:i/>
          <w:iCs/>
          <w:sz w:val="24"/>
          <w:szCs w:val="24"/>
        </w:rPr>
      </w:pPr>
      <w:r w:rsidRPr="00380247">
        <w:rPr>
          <w:rFonts w:ascii="Times New Roman" w:hAnsi="Times New Roman" w:cs="Times New Roman"/>
          <w:i/>
          <w:iCs/>
          <w:sz w:val="24"/>
          <w:szCs w:val="24"/>
        </w:rPr>
        <w:t xml:space="preserve">That consequent upon that, he (Vela Muhle Shemebe) be appointed sole trustee of the Church of the Nazareth Ecclesiastical Endowment Trust and the titular head of the Nazareth Baptist Church; and </w:t>
      </w:r>
    </w:p>
    <w:p w14:paraId="4D830101" w14:textId="77777777" w:rsidR="006E29CC" w:rsidRPr="00380247" w:rsidRDefault="006E29CC" w:rsidP="0066602F">
      <w:pPr>
        <w:pStyle w:val="ListParagraph"/>
        <w:spacing w:line="480" w:lineRule="auto"/>
        <w:rPr>
          <w:rFonts w:ascii="Times New Roman" w:hAnsi="Times New Roman" w:cs="Times New Roman"/>
          <w:i/>
          <w:iCs/>
          <w:sz w:val="24"/>
          <w:szCs w:val="24"/>
        </w:rPr>
      </w:pPr>
    </w:p>
    <w:p w14:paraId="58DDBC05" w14:textId="77777777" w:rsidR="006E29CC" w:rsidRPr="00380247" w:rsidRDefault="006E29CC" w:rsidP="0066602F">
      <w:pPr>
        <w:pStyle w:val="ListParagraph"/>
        <w:spacing w:line="480" w:lineRule="auto"/>
        <w:ind w:left="2268" w:right="707"/>
        <w:jc w:val="both"/>
        <w:rPr>
          <w:rFonts w:ascii="Times New Roman" w:hAnsi="Times New Roman" w:cs="Times New Roman"/>
          <w:i/>
          <w:iCs/>
          <w:sz w:val="24"/>
          <w:szCs w:val="24"/>
        </w:rPr>
      </w:pPr>
    </w:p>
    <w:p w14:paraId="5A341BD0" w14:textId="3F8D665C" w:rsidR="00ED74F4" w:rsidRPr="00380247" w:rsidRDefault="00ED74F4" w:rsidP="0066602F">
      <w:pPr>
        <w:pStyle w:val="ListParagraph"/>
        <w:numPr>
          <w:ilvl w:val="1"/>
          <w:numId w:val="1"/>
        </w:numPr>
        <w:spacing w:line="480" w:lineRule="auto"/>
        <w:ind w:right="707"/>
        <w:jc w:val="both"/>
        <w:rPr>
          <w:rFonts w:ascii="Times New Roman" w:hAnsi="Times New Roman" w:cs="Times New Roman"/>
          <w:i/>
          <w:iCs/>
          <w:sz w:val="24"/>
          <w:szCs w:val="24"/>
        </w:rPr>
      </w:pPr>
      <w:r w:rsidRPr="00380247">
        <w:rPr>
          <w:rFonts w:ascii="Times New Roman" w:hAnsi="Times New Roman" w:cs="Times New Roman"/>
          <w:i/>
          <w:iCs/>
          <w:sz w:val="24"/>
          <w:szCs w:val="24"/>
        </w:rPr>
        <w:t xml:space="preserve">The traditions as to the appointment and </w:t>
      </w:r>
      <w:r w:rsidR="006E29CC" w:rsidRPr="00380247">
        <w:rPr>
          <w:rFonts w:ascii="Times New Roman" w:hAnsi="Times New Roman" w:cs="Times New Roman"/>
          <w:i/>
          <w:iCs/>
          <w:sz w:val="24"/>
          <w:szCs w:val="24"/>
        </w:rPr>
        <w:t>ceremonies</w:t>
      </w:r>
      <w:r w:rsidRPr="00380247">
        <w:rPr>
          <w:rFonts w:ascii="Times New Roman" w:hAnsi="Times New Roman" w:cs="Times New Roman"/>
          <w:i/>
          <w:iCs/>
          <w:sz w:val="24"/>
          <w:szCs w:val="24"/>
        </w:rPr>
        <w:t xml:space="preserve"> be conducted forthwith to </w:t>
      </w:r>
      <w:r w:rsidR="006E29CC" w:rsidRPr="00380247">
        <w:rPr>
          <w:rFonts w:ascii="Times New Roman" w:hAnsi="Times New Roman" w:cs="Times New Roman"/>
          <w:i/>
          <w:iCs/>
          <w:sz w:val="24"/>
          <w:szCs w:val="24"/>
        </w:rPr>
        <w:lastRenderedPageBreak/>
        <w:t>officially</w:t>
      </w:r>
      <w:r w:rsidRPr="00380247">
        <w:rPr>
          <w:rFonts w:ascii="Times New Roman" w:hAnsi="Times New Roman" w:cs="Times New Roman"/>
          <w:i/>
          <w:iCs/>
          <w:sz w:val="24"/>
          <w:szCs w:val="24"/>
        </w:rPr>
        <w:t xml:space="preserve"> appoint him in the capacity of sole trustee of the </w:t>
      </w:r>
      <w:r w:rsidR="006E29CC" w:rsidRPr="00380247">
        <w:rPr>
          <w:rFonts w:ascii="Times New Roman" w:hAnsi="Times New Roman" w:cs="Times New Roman"/>
          <w:i/>
          <w:iCs/>
          <w:sz w:val="24"/>
          <w:szCs w:val="24"/>
        </w:rPr>
        <w:t>Church.</w:t>
      </w:r>
    </w:p>
    <w:p w14:paraId="4A53E318" w14:textId="77777777" w:rsidR="00ED74F4" w:rsidRPr="00380247" w:rsidRDefault="00ED74F4" w:rsidP="0066602F">
      <w:pPr>
        <w:pStyle w:val="ListParagraph"/>
        <w:spacing w:line="480" w:lineRule="auto"/>
        <w:ind w:left="1134" w:right="707"/>
        <w:jc w:val="both"/>
        <w:rPr>
          <w:rFonts w:ascii="Times New Roman" w:hAnsi="Times New Roman" w:cs="Times New Roman"/>
          <w:sz w:val="24"/>
          <w:szCs w:val="24"/>
        </w:rPr>
      </w:pPr>
    </w:p>
    <w:p w14:paraId="75394434" w14:textId="39B94F7B" w:rsidR="002B10E1" w:rsidRPr="00380247" w:rsidRDefault="002B10E1" w:rsidP="0066602F">
      <w:pPr>
        <w:pStyle w:val="ListParagraph"/>
        <w:numPr>
          <w:ilvl w:val="0"/>
          <w:numId w:val="1"/>
        </w:numPr>
        <w:spacing w:line="480" w:lineRule="auto"/>
        <w:ind w:right="707"/>
        <w:jc w:val="both"/>
        <w:rPr>
          <w:rFonts w:ascii="Times New Roman" w:hAnsi="Times New Roman" w:cs="Times New Roman"/>
          <w:sz w:val="24"/>
          <w:szCs w:val="24"/>
        </w:rPr>
      </w:pPr>
      <w:r w:rsidRPr="00380247">
        <w:rPr>
          <w:rFonts w:ascii="Times New Roman" w:hAnsi="Times New Roman" w:cs="Times New Roman"/>
          <w:sz w:val="24"/>
          <w:szCs w:val="24"/>
        </w:rPr>
        <w:t xml:space="preserve">The matter was heard by Jappie JP. A copy of the judgment </w:t>
      </w:r>
      <w:r w:rsidR="00ED74F4" w:rsidRPr="00380247">
        <w:rPr>
          <w:rFonts w:ascii="Times New Roman" w:hAnsi="Times New Roman" w:cs="Times New Roman"/>
          <w:sz w:val="24"/>
          <w:szCs w:val="24"/>
        </w:rPr>
        <w:t xml:space="preserve">dated </w:t>
      </w:r>
      <w:r w:rsidR="001A47CF" w:rsidRPr="00380247">
        <w:rPr>
          <w:rFonts w:ascii="Times New Roman" w:hAnsi="Times New Roman" w:cs="Times New Roman"/>
          <w:sz w:val="24"/>
          <w:szCs w:val="24"/>
        </w:rPr>
        <w:t xml:space="preserve">18 October 2016 </w:t>
      </w:r>
      <w:r w:rsidRPr="00380247">
        <w:rPr>
          <w:rFonts w:ascii="Times New Roman" w:hAnsi="Times New Roman" w:cs="Times New Roman"/>
          <w:sz w:val="24"/>
          <w:szCs w:val="24"/>
        </w:rPr>
        <w:t xml:space="preserve">is annexed hereto as annexure </w:t>
      </w:r>
      <w:r w:rsidR="00DD751D" w:rsidRPr="00380247">
        <w:rPr>
          <w:rFonts w:ascii="Times New Roman" w:hAnsi="Times New Roman" w:cs="Times New Roman"/>
          <w:sz w:val="24"/>
          <w:szCs w:val="24"/>
        </w:rPr>
        <w:t>“</w:t>
      </w:r>
      <w:r w:rsidR="00505762">
        <w:rPr>
          <w:rFonts w:ascii="Times New Roman" w:hAnsi="Times New Roman" w:cs="Times New Roman"/>
          <w:b/>
          <w:bCs/>
          <w:sz w:val="24"/>
          <w:szCs w:val="24"/>
        </w:rPr>
        <w:t>C</w:t>
      </w:r>
      <w:r w:rsidR="00DD751D" w:rsidRPr="00380247">
        <w:rPr>
          <w:rFonts w:ascii="Times New Roman" w:hAnsi="Times New Roman" w:cs="Times New Roman"/>
          <w:b/>
          <w:bCs/>
          <w:sz w:val="24"/>
          <w:szCs w:val="24"/>
        </w:rPr>
        <w:t>1</w:t>
      </w:r>
      <w:r w:rsidR="00DD751D" w:rsidRPr="00380247">
        <w:rPr>
          <w:rFonts w:ascii="Times New Roman" w:hAnsi="Times New Roman" w:cs="Times New Roman"/>
          <w:sz w:val="24"/>
          <w:szCs w:val="24"/>
        </w:rPr>
        <w:t>” to “</w:t>
      </w:r>
      <w:r w:rsidR="00505762">
        <w:rPr>
          <w:rFonts w:ascii="Times New Roman" w:hAnsi="Times New Roman" w:cs="Times New Roman"/>
          <w:b/>
          <w:bCs/>
          <w:sz w:val="24"/>
          <w:szCs w:val="24"/>
        </w:rPr>
        <w:t>C</w:t>
      </w:r>
      <w:r w:rsidR="006D6681">
        <w:rPr>
          <w:rFonts w:ascii="Times New Roman" w:hAnsi="Times New Roman" w:cs="Times New Roman"/>
          <w:b/>
          <w:bCs/>
          <w:sz w:val="24"/>
          <w:szCs w:val="24"/>
        </w:rPr>
        <w:t>58</w:t>
      </w:r>
      <w:r w:rsidR="00DD751D" w:rsidRPr="00380247">
        <w:rPr>
          <w:rFonts w:ascii="Times New Roman" w:hAnsi="Times New Roman" w:cs="Times New Roman"/>
          <w:sz w:val="24"/>
          <w:szCs w:val="24"/>
        </w:rPr>
        <w:t>”</w:t>
      </w:r>
      <w:r w:rsidR="002A0CF7">
        <w:rPr>
          <w:rFonts w:ascii="Times New Roman" w:hAnsi="Times New Roman" w:cs="Times New Roman"/>
          <w:sz w:val="24"/>
          <w:szCs w:val="24"/>
        </w:rPr>
        <w:t xml:space="preserve">. </w:t>
      </w:r>
    </w:p>
    <w:p w14:paraId="307D36F7" w14:textId="77777777" w:rsidR="002B10E1" w:rsidRPr="00380247" w:rsidRDefault="002B10E1" w:rsidP="0066602F">
      <w:pPr>
        <w:pStyle w:val="ListParagraph"/>
        <w:spacing w:line="480" w:lineRule="auto"/>
        <w:ind w:left="1134" w:right="707"/>
        <w:jc w:val="both"/>
        <w:rPr>
          <w:rFonts w:ascii="Times New Roman" w:hAnsi="Times New Roman" w:cs="Times New Roman"/>
          <w:sz w:val="24"/>
          <w:szCs w:val="24"/>
        </w:rPr>
      </w:pPr>
    </w:p>
    <w:p w14:paraId="233A2625" w14:textId="4B6A3915" w:rsidR="001A47CF" w:rsidRPr="00380247" w:rsidRDefault="002B10E1" w:rsidP="0066602F">
      <w:pPr>
        <w:pStyle w:val="ListParagraph"/>
        <w:numPr>
          <w:ilvl w:val="0"/>
          <w:numId w:val="1"/>
        </w:numPr>
        <w:spacing w:line="480" w:lineRule="auto"/>
        <w:ind w:right="707"/>
        <w:jc w:val="both"/>
        <w:rPr>
          <w:rFonts w:ascii="Times New Roman" w:hAnsi="Times New Roman" w:cs="Times New Roman"/>
          <w:sz w:val="24"/>
          <w:szCs w:val="24"/>
        </w:rPr>
      </w:pPr>
      <w:r w:rsidRPr="00380247">
        <w:rPr>
          <w:rFonts w:ascii="Times New Roman" w:hAnsi="Times New Roman" w:cs="Times New Roman"/>
          <w:sz w:val="24"/>
          <w:szCs w:val="24"/>
        </w:rPr>
        <w:t xml:space="preserve">The </w:t>
      </w:r>
      <w:r w:rsidRPr="00380247">
        <w:rPr>
          <w:rFonts w:ascii="Times New Roman" w:hAnsi="Times New Roman" w:cs="Times New Roman"/>
          <w:i/>
          <w:iCs/>
          <w:sz w:val="24"/>
          <w:szCs w:val="24"/>
        </w:rPr>
        <w:t>Court a quo</w:t>
      </w:r>
      <w:r w:rsidRPr="00380247">
        <w:rPr>
          <w:rFonts w:ascii="Times New Roman" w:hAnsi="Times New Roman" w:cs="Times New Roman"/>
          <w:sz w:val="24"/>
          <w:szCs w:val="24"/>
        </w:rPr>
        <w:t xml:space="preserve"> found in favour of Mr. Vela Shembe and made the </w:t>
      </w:r>
      <w:r w:rsidR="001A47CF" w:rsidRPr="00380247">
        <w:rPr>
          <w:rFonts w:ascii="Times New Roman" w:hAnsi="Times New Roman" w:cs="Times New Roman"/>
          <w:sz w:val="24"/>
          <w:szCs w:val="24"/>
        </w:rPr>
        <w:t>Order as set for at annexure</w:t>
      </w:r>
      <w:r w:rsidR="003A6CD5">
        <w:rPr>
          <w:rFonts w:ascii="Times New Roman" w:hAnsi="Times New Roman" w:cs="Times New Roman"/>
          <w:sz w:val="24"/>
          <w:szCs w:val="24"/>
        </w:rPr>
        <w:t xml:space="preserve"> “</w:t>
      </w:r>
      <w:r w:rsidR="003134A6">
        <w:rPr>
          <w:rFonts w:ascii="Times New Roman" w:hAnsi="Times New Roman" w:cs="Times New Roman"/>
          <w:b/>
          <w:bCs/>
          <w:sz w:val="24"/>
          <w:szCs w:val="24"/>
        </w:rPr>
        <w:t>C55</w:t>
      </w:r>
      <w:r w:rsidR="001A47CF" w:rsidRPr="00380247">
        <w:rPr>
          <w:rFonts w:ascii="Times New Roman" w:hAnsi="Times New Roman" w:cs="Times New Roman"/>
          <w:sz w:val="24"/>
          <w:szCs w:val="24"/>
        </w:rPr>
        <w:t>”</w:t>
      </w:r>
      <w:r w:rsidR="003A6CD5">
        <w:rPr>
          <w:rFonts w:ascii="Times New Roman" w:hAnsi="Times New Roman" w:cs="Times New Roman"/>
          <w:sz w:val="24"/>
          <w:szCs w:val="24"/>
        </w:rPr>
        <w:t xml:space="preserve">. </w:t>
      </w:r>
    </w:p>
    <w:p w14:paraId="451CAAA7" w14:textId="77777777" w:rsidR="003134A6" w:rsidRDefault="003134A6" w:rsidP="002A0CF7">
      <w:pPr>
        <w:pStyle w:val="ListParagraph"/>
        <w:spacing w:line="480" w:lineRule="auto"/>
        <w:ind w:left="1134" w:right="707"/>
        <w:jc w:val="both"/>
        <w:rPr>
          <w:rFonts w:ascii="Times New Roman" w:hAnsi="Times New Roman" w:cs="Times New Roman"/>
          <w:b/>
          <w:bCs/>
          <w:sz w:val="24"/>
          <w:szCs w:val="24"/>
          <w:u w:val="single"/>
        </w:rPr>
      </w:pPr>
    </w:p>
    <w:p w14:paraId="5441987D" w14:textId="412946EC" w:rsidR="00662BC4" w:rsidRDefault="00FD2F80" w:rsidP="002A0CF7">
      <w:pPr>
        <w:pStyle w:val="ListParagraph"/>
        <w:spacing w:line="480" w:lineRule="auto"/>
        <w:ind w:left="1134" w:right="707"/>
        <w:jc w:val="both"/>
        <w:rPr>
          <w:rFonts w:ascii="Times New Roman" w:hAnsi="Times New Roman" w:cs="Times New Roman"/>
          <w:b/>
          <w:bCs/>
          <w:sz w:val="24"/>
          <w:szCs w:val="24"/>
          <w:u w:val="single"/>
        </w:rPr>
      </w:pPr>
      <w:r w:rsidRPr="00380247">
        <w:rPr>
          <w:rFonts w:ascii="Times New Roman" w:hAnsi="Times New Roman" w:cs="Times New Roman"/>
          <w:b/>
          <w:bCs/>
          <w:sz w:val="24"/>
          <w:szCs w:val="24"/>
          <w:u w:val="single"/>
        </w:rPr>
        <w:t xml:space="preserve">COURT A QUO ERROR </w:t>
      </w:r>
    </w:p>
    <w:p w14:paraId="679293D0" w14:textId="77777777" w:rsidR="002A0CF7" w:rsidRPr="002A0CF7" w:rsidRDefault="002A0CF7" w:rsidP="002A0CF7">
      <w:pPr>
        <w:pStyle w:val="ListParagraph"/>
        <w:spacing w:line="480" w:lineRule="auto"/>
        <w:ind w:left="1134" w:right="707"/>
        <w:jc w:val="both"/>
        <w:rPr>
          <w:rFonts w:ascii="Times New Roman" w:hAnsi="Times New Roman" w:cs="Times New Roman"/>
          <w:b/>
          <w:bCs/>
          <w:sz w:val="24"/>
          <w:szCs w:val="24"/>
          <w:u w:val="single"/>
        </w:rPr>
      </w:pPr>
    </w:p>
    <w:p w14:paraId="03490B7E" w14:textId="1BE15C20" w:rsidR="00CA2F11" w:rsidRPr="00380247" w:rsidRDefault="00CA2F11" w:rsidP="0066602F">
      <w:pPr>
        <w:pStyle w:val="ListParagraph"/>
        <w:numPr>
          <w:ilvl w:val="0"/>
          <w:numId w:val="1"/>
        </w:numPr>
        <w:spacing w:line="480" w:lineRule="auto"/>
        <w:ind w:right="707"/>
        <w:jc w:val="both"/>
        <w:rPr>
          <w:rFonts w:ascii="Times New Roman" w:hAnsi="Times New Roman" w:cs="Times New Roman"/>
          <w:sz w:val="24"/>
          <w:szCs w:val="24"/>
        </w:rPr>
      </w:pPr>
      <w:r w:rsidRPr="00380247">
        <w:rPr>
          <w:rFonts w:ascii="Times New Roman" w:hAnsi="Times New Roman" w:cs="Times New Roman"/>
          <w:sz w:val="24"/>
          <w:szCs w:val="24"/>
        </w:rPr>
        <w:t xml:space="preserve">Aside from determining who the Leader of the </w:t>
      </w:r>
      <w:r w:rsidR="00EA69DD" w:rsidRPr="00380247">
        <w:rPr>
          <w:rFonts w:ascii="Times New Roman" w:hAnsi="Times New Roman" w:cs="Times New Roman"/>
          <w:sz w:val="24"/>
          <w:szCs w:val="24"/>
        </w:rPr>
        <w:t>Church</w:t>
      </w:r>
      <w:r w:rsidRPr="00380247">
        <w:rPr>
          <w:rFonts w:ascii="Times New Roman" w:hAnsi="Times New Roman" w:cs="Times New Roman"/>
          <w:sz w:val="24"/>
          <w:szCs w:val="24"/>
        </w:rPr>
        <w:t xml:space="preserve"> was through the nominations made by the </w:t>
      </w:r>
      <w:r w:rsidR="00E8217D">
        <w:rPr>
          <w:rFonts w:ascii="Times New Roman" w:hAnsi="Times New Roman" w:cs="Times New Roman"/>
          <w:sz w:val="24"/>
          <w:szCs w:val="24"/>
        </w:rPr>
        <w:t>L</w:t>
      </w:r>
      <w:r w:rsidRPr="00380247">
        <w:rPr>
          <w:rFonts w:ascii="Times New Roman" w:hAnsi="Times New Roman" w:cs="Times New Roman"/>
          <w:sz w:val="24"/>
          <w:szCs w:val="24"/>
        </w:rPr>
        <w:t xml:space="preserve">ate leader, </w:t>
      </w:r>
      <w:r w:rsidR="006B3B09">
        <w:rPr>
          <w:rFonts w:ascii="Times New Roman" w:hAnsi="Times New Roman" w:cs="Times New Roman"/>
          <w:sz w:val="24"/>
          <w:szCs w:val="24"/>
        </w:rPr>
        <w:t xml:space="preserve">via </w:t>
      </w:r>
      <w:r w:rsidR="00EA69DD" w:rsidRPr="00380247">
        <w:rPr>
          <w:rFonts w:ascii="Times New Roman" w:hAnsi="Times New Roman" w:cs="Times New Roman"/>
          <w:sz w:val="24"/>
          <w:szCs w:val="24"/>
        </w:rPr>
        <w:t>either</w:t>
      </w:r>
      <w:r w:rsidRPr="00380247">
        <w:rPr>
          <w:rFonts w:ascii="Times New Roman" w:hAnsi="Times New Roman" w:cs="Times New Roman"/>
          <w:sz w:val="24"/>
          <w:szCs w:val="24"/>
        </w:rPr>
        <w:t xml:space="preserve"> the deed of nomination for </w:t>
      </w:r>
      <w:r w:rsidR="00D84D7F">
        <w:rPr>
          <w:rFonts w:ascii="Times New Roman" w:hAnsi="Times New Roman" w:cs="Times New Roman"/>
          <w:sz w:val="24"/>
          <w:szCs w:val="24"/>
        </w:rPr>
        <w:t xml:space="preserve">the respondent (V. Shembe) </w:t>
      </w:r>
      <w:r w:rsidRPr="00380247">
        <w:rPr>
          <w:rFonts w:ascii="Times New Roman" w:hAnsi="Times New Roman" w:cs="Times New Roman"/>
          <w:sz w:val="24"/>
          <w:szCs w:val="24"/>
        </w:rPr>
        <w:t>or the oral nomination</w:t>
      </w:r>
      <w:r w:rsidR="002A0CF7">
        <w:rPr>
          <w:rFonts w:ascii="Times New Roman" w:hAnsi="Times New Roman" w:cs="Times New Roman"/>
          <w:sz w:val="24"/>
          <w:szCs w:val="24"/>
        </w:rPr>
        <w:t xml:space="preserve"> in my favour</w:t>
      </w:r>
      <w:r w:rsidR="006B3B09">
        <w:rPr>
          <w:rFonts w:ascii="Times New Roman" w:hAnsi="Times New Roman" w:cs="Times New Roman"/>
          <w:sz w:val="24"/>
          <w:szCs w:val="24"/>
        </w:rPr>
        <w:t xml:space="preserve"> the</w:t>
      </w:r>
      <w:r w:rsidR="00EA69DD" w:rsidRPr="00380247">
        <w:rPr>
          <w:rFonts w:ascii="Times New Roman" w:hAnsi="Times New Roman" w:cs="Times New Roman"/>
          <w:sz w:val="24"/>
          <w:szCs w:val="24"/>
        </w:rPr>
        <w:t xml:space="preserve"> Court a</w:t>
      </w:r>
      <w:r w:rsidR="00EA69DD" w:rsidRPr="00D84D7F">
        <w:rPr>
          <w:rFonts w:ascii="Times New Roman" w:hAnsi="Times New Roman" w:cs="Times New Roman"/>
          <w:i/>
          <w:iCs/>
          <w:sz w:val="24"/>
          <w:szCs w:val="24"/>
        </w:rPr>
        <w:t xml:space="preserve"> quo</w:t>
      </w:r>
      <w:r w:rsidR="00EA69DD" w:rsidRPr="00380247">
        <w:rPr>
          <w:rFonts w:ascii="Times New Roman" w:hAnsi="Times New Roman" w:cs="Times New Roman"/>
          <w:sz w:val="24"/>
          <w:szCs w:val="24"/>
        </w:rPr>
        <w:t xml:space="preserve"> had to decide w</w:t>
      </w:r>
      <w:r w:rsidR="002A0CF7">
        <w:rPr>
          <w:rFonts w:ascii="Times New Roman" w:hAnsi="Times New Roman" w:cs="Times New Roman"/>
          <w:sz w:val="24"/>
          <w:szCs w:val="24"/>
        </w:rPr>
        <w:t>hich</w:t>
      </w:r>
      <w:r w:rsidR="00EA69DD" w:rsidRPr="00380247">
        <w:rPr>
          <w:rFonts w:ascii="Times New Roman" w:hAnsi="Times New Roman" w:cs="Times New Roman"/>
          <w:sz w:val="24"/>
          <w:szCs w:val="24"/>
        </w:rPr>
        <w:t xml:space="preserve"> process found favour, </w:t>
      </w:r>
      <w:r w:rsidRPr="00380247">
        <w:rPr>
          <w:rFonts w:ascii="Times New Roman" w:hAnsi="Times New Roman" w:cs="Times New Roman"/>
          <w:sz w:val="24"/>
          <w:szCs w:val="24"/>
        </w:rPr>
        <w:t xml:space="preserve">either in terms of the Trust or the Constitution. </w:t>
      </w:r>
    </w:p>
    <w:p w14:paraId="244A9992" w14:textId="77777777" w:rsidR="00CA2F11" w:rsidRPr="00380247" w:rsidRDefault="00CA2F11" w:rsidP="0066602F">
      <w:pPr>
        <w:pStyle w:val="ListParagraph"/>
        <w:spacing w:line="480" w:lineRule="auto"/>
        <w:rPr>
          <w:rFonts w:ascii="Times New Roman" w:hAnsi="Times New Roman" w:cs="Times New Roman"/>
          <w:sz w:val="24"/>
          <w:szCs w:val="24"/>
        </w:rPr>
      </w:pPr>
    </w:p>
    <w:p w14:paraId="06A2483A" w14:textId="7142258A" w:rsidR="003134A6" w:rsidRPr="003134A6" w:rsidRDefault="003134A6" w:rsidP="003134A6">
      <w:pPr>
        <w:spacing w:line="480" w:lineRule="auto"/>
        <w:ind w:left="2154" w:right="707" w:hanging="1020"/>
        <w:jc w:val="both"/>
        <w:rPr>
          <w:rFonts w:ascii="Times New Roman" w:hAnsi="Times New Roman" w:cs="Times New Roman"/>
          <w:iCs/>
          <w:sz w:val="24"/>
          <w:szCs w:val="24"/>
        </w:rPr>
      </w:pPr>
      <w:r>
        <w:rPr>
          <w:rFonts w:ascii="Times New Roman" w:hAnsi="Times New Roman" w:cs="Times New Roman"/>
          <w:sz w:val="24"/>
          <w:szCs w:val="24"/>
        </w:rPr>
        <w:t xml:space="preserve">48.1     </w:t>
      </w:r>
      <w:r>
        <w:rPr>
          <w:rFonts w:ascii="Times New Roman" w:hAnsi="Times New Roman" w:cs="Times New Roman"/>
          <w:sz w:val="24"/>
          <w:szCs w:val="24"/>
        </w:rPr>
        <w:tab/>
      </w:r>
      <w:r w:rsidR="00CA2F11" w:rsidRPr="003134A6">
        <w:rPr>
          <w:rFonts w:ascii="Times New Roman" w:hAnsi="Times New Roman" w:cs="Times New Roman"/>
          <w:i/>
          <w:sz w:val="24"/>
          <w:szCs w:val="24"/>
        </w:rPr>
        <w:t>“</w:t>
      </w:r>
      <w:r w:rsidR="00CA2F11" w:rsidRPr="003134A6">
        <w:rPr>
          <w:rFonts w:ascii="Times New Roman" w:hAnsi="Times New Roman" w:cs="Times New Roman"/>
          <w:i/>
          <w:iCs/>
          <w:sz w:val="24"/>
          <w:szCs w:val="24"/>
        </w:rPr>
        <w:t>The question t</w:t>
      </w:r>
      <w:bookmarkStart w:id="2" w:name="_GoBack"/>
      <w:bookmarkEnd w:id="2"/>
      <w:r w:rsidR="00CA2F11" w:rsidRPr="003134A6">
        <w:rPr>
          <w:rFonts w:ascii="Times New Roman" w:hAnsi="Times New Roman" w:cs="Times New Roman"/>
          <w:i/>
          <w:iCs/>
          <w:sz w:val="24"/>
          <w:szCs w:val="24"/>
        </w:rPr>
        <w:t xml:space="preserve">hat now arises, which of these two documents, that is the trust deed or the </w:t>
      </w:r>
      <w:r w:rsidRPr="003134A6">
        <w:rPr>
          <w:rFonts w:ascii="Times New Roman" w:hAnsi="Times New Roman" w:cs="Times New Roman"/>
          <w:i/>
          <w:iCs/>
          <w:sz w:val="24"/>
          <w:szCs w:val="24"/>
        </w:rPr>
        <w:t xml:space="preserve">  </w:t>
      </w:r>
      <w:r w:rsidRPr="003134A6">
        <w:rPr>
          <w:rFonts w:ascii="Times New Roman" w:hAnsi="Times New Roman" w:cs="Times New Roman"/>
          <w:i/>
          <w:iCs/>
          <w:sz w:val="24"/>
          <w:szCs w:val="24"/>
        </w:rPr>
        <w:tab/>
      </w:r>
      <w:r w:rsidR="00CA2F11" w:rsidRPr="003134A6">
        <w:rPr>
          <w:rFonts w:ascii="Times New Roman" w:hAnsi="Times New Roman" w:cs="Times New Roman"/>
          <w:i/>
          <w:iCs/>
          <w:sz w:val="24"/>
          <w:szCs w:val="24"/>
        </w:rPr>
        <w:t xml:space="preserve">Constitution must prevail as to the procedure as </w:t>
      </w:r>
      <w:r w:rsidRPr="003134A6">
        <w:rPr>
          <w:rFonts w:ascii="Times New Roman" w:hAnsi="Times New Roman" w:cs="Times New Roman"/>
          <w:i/>
          <w:iCs/>
          <w:sz w:val="24"/>
          <w:szCs w:val="24"/>
        </w:rPr>
        <w:t>to how</w:t>
      </w:r>
      <w:r w:rsidR="00CA2F11" w:rsidRPr="003134A6">
        <w:rPr>
          <w:rFonts w:ascii="Times New Roman" w:hAnsi="Times New Roman" w:cs="Times New Roman"/>
          <w:i/>
          <w:iCs/>
          <w:sz w:val="24"/>
          <w:szCs w:val="24"/>
        </w:rPr>
        <w:t xml:space="preserve"> the successor is to be chosen</w:t>
      </w:r>
      <w:r w:rsidR="00CA2F11" w:rsidRPr="003134A6">
        <w:rPr>
          <w:rFonts w:ascii="Times New Roman" w:hAnsi="Times New Roman" w:cs="Times New Roman"/>
          <w:i/>
          <w:sz w:val="24"/>
          <w:szCs w:val="24"/>
        </w:rPr>
        <w:t>.</w:t>
      </w:r>
      <w:r w:rsidR="00CA2F11" w:rsidRPr="003134A6">
        <w:rPr>
          <w:rFonts w:ascii="Times New Roman" w:hAnsi="Times New Roman" w:cs="Times New Roman"/>
          <w:i/>
          <w:iCs/>
          <w:sz w:val="24"/>
          <w:szCs w:val="24"/>
        </w:rPr>
        <w:t xml:space="preserve"> It </w:t>
      </w:r>
      <w:r w:rsidRPr="003134A6">
        <w:rPr>
          <w:rFonts w:ascii="Times New Roman" w:hAnsi="Times New Roman" w:cs="Times New Roman"/>
          <w:i/>
          <w:iCs/>
          <w:sz w:val="24"/>
          <w:szCs w:val="24"/>
        </w:rPr>
        <w:t>m</w:t>
      </w:r>
      <w:r w:rsidR="00CA2F11" w:rsidRPr="003134A6">
        <w:rPr>
          <w:rFonts w:ascii="Times New Roman" w:hAnsi="Times New Roman" w:cs="Times New Roman"/>
          <w:i/>
          <w:iCs/>
          <w:sz w:val="24"/>
          <w:szCs w:val="24"/>
        </w:rPr>
        <w:t xml:space="preserve">ust </w:t>
      </w:r>
      <w:r w:rsidRPr="003134A6">
        <w:rPr>
          <w:rFonts w:ascii="Times New Roman" w:hAnsi="Times New Roman" w:cs="Times New Roman"/>
          <w:i/>
          <w:iCs/>
          <w:sz w:val="24"/>
          <w:szCs w:val="24"/>
        </w:rPr>
        <w:t xml:space="preserve">                                                                                      </w:t>
      </w:r>
    </w:p>
    <w:p w14:paraId="730A6C78" w14:textId="1AB98AFA" w:rsidR="00CA2F11" w:rsidRPr="003134A6" w:rsidRDefault="00CA2F11" w:rsidP="003134A6">
      <w:pPr>
        <w:spacing w:line="480" w:lineRule="auto"/>
        <w:ind w:left="1440" w:right="707"/>
        <w:jc w:val="both"/>
        <w:rPr>
          <w:rFonts w:ascii="Times New Roman" w:hAnsi="Times New Roman" w:cs="Times New Roman"/>
          <w:sz w:val="24"/>
          <w:szCs w:val="24"/>
        </w:rPr>
      </w:pPr>
      <w:proofErr w:type="gramStart"/>
      <w:r w:rsidRPr="003134A6">
        <w:rPr>
          <w:rFonts w:ascii="Times New Roman" w:hAnsi="Times New Roman" w:cs="Times New Roman"/>
          <w:i/>
          <w:iCs/>
          <w:sz w:val="24"/>
          <w:szCs w:val="24"/>
        </w:rPr>
        <w:lastRenderedPageBreak/>
        <w:t>be</w:t>
      </w:r>
      <w:proofErr w:type="gramEnd"/>
      <w:r w:rsidRPr="003134A6">
        <w:rPr>
          <w:rFonts w:ascii="Times New Roman" w:hAnsi="Times New Roman" w:cs="Times New Roman"/>
          <w:i/>
          <w:iCs/>
          <w:sz w:val="24"/>
          <w:szCs w:val="24"/>
        </w:rPr>
        <w:t xml:space="preserve"> recalled that when the trust deed was executed in 1935 the Shembe church had its </w:t>
      </w:r>
      <w:r w:rsidR="00EA69DD" w:rsidRPr="003134A6">
        <w:rPr>
          <w:rFonts w:ascii="Times New Roman" w:hAnsi="Times New Roman" w:cs="Times New Roman"/>
          <w:i/>
          <w:iCs/>
          <w:sz w:val="24"/>
          <w:szCs w:val="24"/>
        </w:rPr>
        <w:t>headquarters</w:t>
      </w:r>
      <w:r w:rsidRPr="003134A6">
        <w:rPr>
          <w:rFonts w:ascii="Times New Roman" w:hAnsi="Times New Roman" w:cs="Times New Roman"/>
          <w:i/>
          <w:iCs/>
          <w:sz w:val="24"/>
          <w:szCs w:val="24"/>
        </w:rPr>
        <w:t xml:space="preserve"> at Ekuphakameni. The Church in Ebuhleni did not exist. The trust deed expressly articulates its purpos</w:t>
      </w:r>
      <w:r w:rsidR="006B3B09" w:rsidRPr="003134A6">
        <w:rPr>
          <w:rFonts w:ascii="Times New Roman" w:hAnsi="Times New Roman" w:cs="Times New Roman"/>
          <w:i/>
          <w:iCs/>
          <w:sz w:val="24"/>
          <w:szCs w:val="24"/>
        </w:rPr>
        <w:t>e</w:t>
      </w:r>
      <w:r w:rsidR="00EA69DD" w:rsidRPr="003134A6">
        <w:rPr>
          <w:rFonts w:ascii="Times New Roman" w:hAnsi="Times New Roman" w:cs="Times New Roman"/>
          <w:i/>
          <w:iCs/>
          <w:sz w:val="24"/>
          <w:szCs w:val="24"/>
        </w:rPr>
        <w:t>…This leads me to conclude that the provisions of the trust deed insofar as succession of leadership and titular head of the church is concerned applies to the church which had its headquarters at Ekuphakameni.</w:t>
      </w:r>
      <w:r w:rsidR="00EA69DD" w:rsidRPr="00380247">
        <w:rPr>
          <w:rStyle w:val="FootnoteReference"/>
          <w:rFonts w:ascii="Times New Roman" w:hAnsi="Times New Roman" w:cs="Times New Roman"/>
          <w:i/>
          <w:iCs/>
          <w:sz w:val="24"/>
          <w:szCs w:val="24"/>
        </w:rPr>
        <w:footnoteReference w:id="1"/>
      </w:r>
    </w:p>
    <w:p w14:paraId="4471F0BE" w14:textId="77777777" w:rsidR="008D69C9" w:rsidRPr="008D69C9" w:rsidRDefault="008D69C9" w:rsidP="008D69C9">
      <w:pPr>
        <w:spacing w:line="480" w:lineRule="auto"/>
        <w:ind w:right="707"/>
        <w:contextualSpacing/>
        <w:jc w:val="both"/>
        <w:rPr>
          <w:rFonts w:ascii="Times New Roman" w:hAnsi="Times New Roman" w:cs="Times New Roman"/>
          <w:sz w:val="24"/>
          <w:szCs w:val="24"/>
        </w:rPr>
      </w:pPr>
    </w:p>
    <w:p w14:paraId="622D7A65" w14:textId="09AC7B7D" w:rsidR="008D69C9" w:rsidRDefault="008D69C9" w:rsidP="008D69C9">
      <w:pPr>
        <w:numPr>
          <w:ilvl w:val="0"/>
          <w:numId w:val="1"/>
        </w:numPr>
        <w:spacing w:line="480" w:lineRule="auto"/>
        <w:ind w:right="707"/>
        <w:contextualSpacing/>
        <w:jc w:val="both"/>
        <w:rPr>
          <w:rFonts w:ascii="Times New Roman" w:hAnsi="Times New Roman" w:cs="Times New Roman"/>
          <w:sz w:val="24"/>
          <w:szCs w:val="24"/>
        </w:rPr>
      </w:pPr>
      <w:r w:rsidRPr="008D69C9">
        <w:rPr>
          <w:rFonts w:ascii="Times New Roman" w:hAnsi="Times New Roman" w:cs="Times New Roman"/>
          <w:sz w:val="24"/>
          <w:szCs w:val="24"/>
        </w:rPr>
        <w:t xml:space="preserve">The Court a </w:t>
      </w:r>
      <w:r w:rsidR="001844BB" w:rsidRPr="00CD57EC">
        <w:rPr>
          <w:rFonts w:ascii="Times New Roman" w:hAnsi="Times New Roman" w:cs="Times New Roman"/>
          <w:i/>
          <w:iCs/>
          <w:sz w:val="24"/>
          <w:szCs w:val="24"/>
        </w:rPr>
        <w:t>quo</w:t>
      </w:r>
      <w:r w:rsidR="001844BB" w:rsidRPr="008D69C9">
        <w:rPr>
          <w:rFonts w:ascii="Times New Roman" w:hAnsi="Times New Roman" w:cs="Times New Roman"/>
          <w:sz w:val="24"/>
          <w:szCs w:val="24"/>
        </w:rPr>
        <w:t xml:space="preserve"> held</w:t>
      </w:r>
      <w:r w:rsidR="00CD57EC">
        <w:rPr>
          <w:rFonts w:ascii="Times New Roman" w:hAnsi="Times New Roman" w:cs="Times New Roman"/>
          <w:sz w:val="24"/>
          <w:szCs w:val="24"/>
        </w:rPr>
        <w:t xml:space="preserve"> </w:t>
      </w:r>
      <w:r w:rsidRPr="008D69C9">
        <w:rPr>
          <w:rFonts w:ascii="Times New Roman" w:hAnsi="Times New Roman" w:cs="Times New Roman"/>
          <w:sz w:val="24"/>
          <w:szCs w:val="24"/>
        </w:rPr>
        <w:t xml:space="preserve">that the Trust Deed only finds application to the Church situated in Ekuphakameni and that the Constitution of the </w:t>
      </w:r>
      <w:r w:rsidRPr="00CD57EC">
        <w:rPr>
          <w:rFonts w:ascii="Times New Roman" w:hAnsi="Times New Roman" w:cs="Times New Roman"/>
          <w:sz w:val="24"/>
          <w:szCs w:val="24"/>
        </w:rPr>
        <w:t>Eb</w:t>
      </w:r>
      <w:r w:rsidR="00CD57EC" w:rsidRPr="00CD57EC">
        <w:rPr>
          <w:rFonts w:ascii="Times New Roman" w:hAnsi="Times New Roman" w:cs="Times New Roman"/>
          <w:sz w:val="24"/>
          <w:szCs w:val="24"/>
        </w:rPr>
        <w:t>u</w:t>
      </w:r>
      <w:r w:rsidRPr="00CD57EC">
        <w:rPr>
          <w:rFonts w:ascii="Times New Roman" w:hAnsi="Times New Roman" w:cs="Times New Roman"/>
          <w:sz w:val="24"/>
          <w:szCs w:val="24"/>
        </w:rPr>
        <w:t>hleni</w:t>
      </w:r>
      <w:r w:rsidRPr="008D69C9">
        <w:rPr>
          <w:rFonts w:ascii="Times New Roman" w:hAnsi="Times New Roman" w:cs="Times New Roman"/>
          <w:sz w:val="24"/>
          <w:szCs w:val="24"/>
        </w:rPr>
        <w:t xml:space="preserve"> Church adopted in 1999 applies with regard to the appointment of a titular head of the Church. Jappie JP erred in this respect making a finding which was contradicted by </w:t>
      </w:r>
      <w:r w:rsidR="00CD57EC">
        <w:rPr>
          <w:rFonts w:ascii="Times New Roman" w:hAnsi="Times New Roman" w:cs="Times New Roman"/>
          <w:sz w:val="24"/>
          <w:szCs w:val="24"/>
        </w:rPr>
        <w:t xml:space="preserve">the </w:t>
      </w:r>
      <w:r w:rsidRPr="008D69C9">
        <w:rPr>
          <w:rFonts w:ascii="Times New Roman" w:hAnsi="Times New Roman" w:cs="Times New Roman"/>
          <w:sz w:val="24"/>
          <w:szCs w:val="24"/>
        </w:rPr>
        <w:t xml:space="preserve">evidence as set forth hereunder. </w:t>
      </w:r>
    </w:p>
    <w:p w14:paraId="5865C7E7" w14:textId="77777777" w:rsidR="00F75C00" w:rsidRDefault="00F75C00" w:rsidP="00F75C00">
      <w:pPr>
        <w:spacing w:line="480" w:lineRule="auto"/>
        <w:ind w:left="1134" w:right="707"/>
        <w:contextualSpacing/>
        <w:jc w:val="both"/>
        <w:rPr>
          <w:rFonts w:ascii="Times New Roman" w:hAnsi="Times New Roman" w:cs="Times New Roman"/>
          <w:sz w:val="24"/>
          <w:szCs w:val="24"/>
        </w:rPr>
      </w:pPr>
    </w:p>
    <w:p w14:paraId="16F9D4D8" w14:textId="77777777" w:rsidR="00F75C00" w:rsidRDefault="00F75C00" w:rsidP="00F75C00">
      <w:pPr>
        <w:numPr>
          <w:ilvl w:val="0"/>
          <w:numId w:val="1"/>
        </w:numPr>
        <w:spacing w:line="480" w:lineRule="auto"/>
        <w:ind w:right="707"/>
        <w:contextualSpacing/>
        <w:jc w:val="both"/>
        <w:rPr>
          <w:rFonts w:ascii="Times New Roman" w:hAnsi="Times New Roman" w:cs="Times New Roman"/>
          <w:sz w:val="24"/>
          <w:szCs w:val="24"/>
        </w:rPr>
      </w:pPr>
      <w:r>
        <w:rPr>
          <w:rFonts w:ascii="Times New Roman" w:hAnsi="Times New Roman" w:cs="Times New Roman"/>
          <w:sz w:val="24"/>
          <w:szCs w:val="24"/>
        </w:rPr>
        <w:t>Annexure “</w:t>
      </w:r>
      <w:r w:rsidRPr="00F75C00">
        <w:rPr>
          <w:rFonts w:ascii="Times New Roman" w:hAnsi="Times New Roman" w:cs="Times New Roman"/>
          <w:b/>
          <w:bCs/>
          <w:sz w:val="24"/>
          <w:szCs w:val="24"/>
        </w:rPr>
        <w:t>B1</w:t>
      </w:r>
      <w:r>
        <w:rPr>
          <w:rFonts w:ascii="Times New Roman" w:hAnsi="Times New Roman" w:cs="Times New Roman"/>
          <w:sz w:val="24"/>
          <w:szCs w:val="24"/>
        </w:rPr>
        <w:t>” to “</w:t>
      </w:r>
      <w:r w:rsidRPr="00F75C00">
        <w:rPr>
          <w:rFonts w:ascii="Times New Roman" w:hAnsi="Times New Roman" w:cs="Times New Roman"/>
          <w:b/>
          <w:bCs/>
          <w:sz w:val="24"/>
          <w:szCs w:val="24"/>
        </w:rPr>
        <w:t>B2</w:t>
      </w:r>
      <w:r>
        <w:rPr>
          <w:rFonts w:ascii="Times New Roman" w:hAnsi="Times New Roman" w:cs="Times New Roman"/>
          <w:sz w:val="24"/>
          <w:szCs w:val="24"/>
        </w:rPr>
        <w:t xml:space="preserve">”, </w:t>
      </w:r>
    </w:p>
    <w:p w14:paraId="09673352" w14:textId="77777777" w:rsidR="00F75C00" w:rsidRDefault="00F75C00" w:rsidP="00F75C00">
      <w:pPr>
        <w:pStyle w:val="ListParagraph"/>
        <w:rPr>
          <w:rFonts w:ascii="Times New Roman" w:hAnsi="Times New Roman" w:cs="Times New Roman"/>
          <w:sz w:val="24"/>
          <w:szCs w:val="24"/>
        </w:rPr>
      </w:pPr>
    </w:p>
    <w:p w14:paraId="7C19FA1C" w14:textId="1A2B7231" w:rsidR="00F75C00" w:rsidRPr="00F75C00" w:rsidRDefault="00F75C00" w:rsidP="00F75C00">
      <w:pPr>
        <w:pStyle w:val="ListParagraph"/>
        <w:numPr>
          <w:ilvl w:val="1"/>
          <w:numId w:val="1"/>
        </w:numPr>
        <w:spacing w:line="480" w:lineRule="auto"/>
        <w:ind w:right="707"/>
        <w:jc w:val="both"/>
        <w:rPr>
          <w:rFonts w:ascii="Times New Roman" w:hAnsi="Times New Roman" w:cs="Times New Roman"/>
          <w:sz w:val="24"/>
          <w:szCs w:val="24"/>
        </w:rPr>
      </w:pPr>
      <w:r w:rsidRPr="00F75C00">
        <w:rPr>
          <w:rFonts w:ascii="Times New Roman" w:hAnsi="Times New Roman" w:cs="Times New Roman"/>
          <w:sz w:val="24"/>
          <w:szCs w:val="24"/>
        </w:rPr>
        <w:t>“</w:t>
      </w:r>
      <w:r w:rsidRPr="00F75C00">
        <w:rPr>
          <w:rFonts w:ascii="Times New Roman" w:hAnsi="Times New Roman" w:cs="Times New Roman"/>
          <w:b/>
          <w:bCs/>
          <w:sz w:val="24"/>
          <w:szCs w:val="24"/>
        </w:rPr>
        <w:t>DISSOLUTIONS OF THE TRUST AND INCORPORATION OF THE CHURCH UNDER THIS CONSTITUTION</w:t>
      </w:r>
      <w:r w:rsidRPr="00F75C00">
        <w:rPr>
          <w:rFonts w:ascii="Times New Roman" w:hAnsi="Times New Roman" w:cs="Times New Roman"/>
          <w:sz w:val="24"/>
          <w:szCs w:val="24"/>
        </w:rPr>
        <w:t xml:space="preserve"> </w:t>
      </w:r>
    </w:p>
    <w:p w14:paraId="2BB6AA3D" w14:textId="77777777" w:rsidR="00F75C00" w:rsidRDefault="00F75C00" w:rsidP="00F75C00">
      <w:pPr>
        <w:pStyle w:val="ListParagraph"/>
        <w:rPr>
          <w:rFonts w:ascii="Times New Roman" w:hAnsi="Times New Roman" w:cs="Times New Roman"/>
          <w:sz w:val="24"/>
          <w:szCs w:val="24"/>
        </w:rPr>
      </w:pPr>
    </w:p>
    <w:p w14:paraId="5F35BD93" w14:textId="1A5BECE2" w:rsidR="00F75C00" w:rsidRDefault="00F75C00" w:rsidP="00F75C00">
      <w:pPr>
        <w:pStyle w:val="ListParagraph"/>
        <w:numPr>
          <w:ilvl w:val="1"/>
          <w:numId w:val="1"/>
        </w:numPr>
        <w:spacing w:line="480" w:lineRule="auto"/>
        <w:ind w:right="707"/>
        <w:jc w:val="both"/>
        <w:rPr>
          <w:rFonts w:ascii="Times New Roman" w:hAnsi="Times New Roman" w:cs="Times New Roman"/>
          <w:sz w:val="24"/>
          <w:szCs w:val="24"/>
        </w:rPr>
      </w:pPr>
      <w:r>
        <w:rPr>
          <w:rFonts w:ascii="Times New Roman" w:hAnsi="Times New Roman" w:cs="Times New Roman"/>
          <w:sz w:val="24"/>
          <w:szCs w:val="24"/>
        </w:rPr>
        <w:lastRenderedPageBreak/>
        <w:t>Upon the commencement of the constitution the Trust as embodied in Protocol 293/1935 and subsequent constitutions of this church are hereby dissolved and the church is known as IBANDLA LAMANAZARETHA is hereby under the provisions of this constitution. The date of the commencement of this constitution is the date on which the leader of the church approves the constitution and its amendments”</w:t>
      </w:r>
    </w:p>
    <w:p w14:paraId="0B1274E0" w14:textId="77777777" w:rsidR="00F75C00" w:rsidRPr="00F75C00" w:rsidRDefault="00F75C00" w:rsidP="00F75C00">
      <w:pPr>
        <w:pStyle w:val="ListParagraph"/>
        <w:rPr>
          <w:rFonts w:ascii="Times New Roman" w:hAnsi="Times New Roman" w:cs="Times New Roman"/>
          <w:sz w:val="24"/>
          <w:szCs w:val="24"/>
        </w:rPr>
      </w:pPr>
    </w:p>
    <w:p w14:paraId="43BAEC5F" w14:textId="6512AC84" w:rsidR="001844BB" w:rsidRDefault="00F75C00" w:rsidP="00AB3AFE">
      <w:pPr>
        <w:pStyle w:val="ListParagraph"/>
        <w:numPr>
          <w:ilvl w:val="1"/>
          <w:numId w:val="1"/>
        </w:numPr>
        <w:spacing w:line="480" w:lineRule="auto"/>
        <w:ind w:right="707"/>
        <w:jc w:val="both"/>
        <w:rPr>
          <w:rFonts w:ascii="Times New Roman" w:hAnsi="Times New Roman" w:cs="Times New Roman"/>
          <w:sz w:val="24"/>
          <w:szCs w:val="24"/>
        </w:rPr>
      </w:pPr>
      <w:r>
        <w:rPr>
          <w:rFonts w:ascii="Times New Roman" w:hAnsi="Times New Roman" w:cs="Times New Roman"/>
          <w:sz w:val="24"/>
          <w:szCs w:val="24"/>
        </w:rPr>
        <w:t xml:space="preserve">Until the Trust has legitimately dissolved it continues to apply, there was no cogent evidence in any of the Courts that the Trust Deed had been dissolved. Accordingly, the Constitution could not take effect until such event occurred. Moreover, the Trust Deed makes no provision for its dissolution. It is common cause that the Trust Deed was never dissolved. </w:t>
      </w:r>
      <w:r w:rsidR="001844BB">
        <w:rPr>
          <w:rFonts w:ascii="Times New Roman" w:hAnsi="Times New Roman" w:cs="Times New Roman"/>
          <w:sz w:val="24"/>
          <w:szCs w:val="24"/>
        </w:rPr>
        <w:t>Accordingly,</w:t>
      </w:r>
      <w:r>
        <w:rPr>
          <w:rFonts w:ascii="Times New Roman" w:hAnsi="Times New Roman" w:cs="Times New Roman"/>
          <w:sz w:val="24"/>
          <w:szCs w:val="24"/>
        </w:rPr>
        <w:t xml:space="preserve"> the Constitution could not have any application. </w:t>
      </w:r>
    </w:p>
    <w:p w14:paraId="480C3559" w14:textId="77777777" w:rsidR="00AB3AFE" w:rsidRPr="00AB3AFE" w:rsidRDefault="00AB3AFE" w:rsidP="00AB3AFE">
      <w:pPr>
        <w:pStyle w:val="ListParagraph"/>
        <w:rPr>
          <w:rFonts w:ascii="Times New Roman" w:hAnsi="Times New Roman" w:cs="Times New Roman"/>
          <w:sz w:val="24"/>
          <w:szCs w:val="24"/>
        </w:rPr>
      </w:pPr>
    </w:p>
    <w:p w14:paraId="187127AF" w14:textId="4E44D7CC" w:rsidR="00AB3AFE" w:rsidRDefault="00AB3AFE" w:rsidP="00AB3AFE">
      <w:pPr>
        <w:pStyle w:val="ListParagraph"/>
        <w:spacing w:line="480" w:lineRule="auto"/>
        <w:ind w:left="2268" w:right="707"/>
        <w:jc w:val="both"/>
        <w:rPr>
          <w:rFonts w:ascii="Times New Roman" w:hAnsi="Times New Roman" w:cs="Times New Roman"/>
          <w:sz w:val="24"/>
          <w:szCs w:val="24"/>
        </w:rPr>
      </w:pPr>
    </w:p>
    <w:p w14:paraId="4217969C" w14:textId="77777777" w:rsidR="00AB3AFE" w:rsidRPr="00AB3AFE" w:rsidRDefault="00AB3AFE" w:rsidP="00AB3AFE">
      <w:pPr>
        <w:pStyle w:val="ListParagraph"/>
        <w:spacing w:line="480" w:lineRule="auto"/>
        <w:ind w:left="2268" w:right="707"/>
        <w:jc w:val="both"/>
        <w:rPr>
          <w:rFonts w:ascii="Times New Roman" w:hAnsi="Times New Roman" w:cs="Times New Roman"/>
          <w:sz w:val="24"/>
          <w:szCs w:val="24"/>
        </w:rPr>
      </w:pPr>
    </w:p>
    <w:p w14:paraId="74217CBA" w14:textId="7DB3B99A" w:rsidR="001844BB" w:rsidRPr="00F75C00" w:rsidRDefault="001844BB" w:rsidP="00F75C00">
      <w:pPr>
        <w:pStyle w:val="ListParagraph"/>
        <w:numPr>
          <w:ilvl w:val="1"/>
          <w:numId w:val="1"/>
        </w:numPr>
        <w:spacing w:line="480" w:lineRule="auto"/>
        <w:ind w:right="707"/>
        <w:jc w:val="both"/>
        <w:rPr>
          <w:rFonts w:ascii="Times New Roman" w:hAnsi="Times New Roman" w:cs="Times New Roman"/>
          <w:sz w:val="24"/>
          <w:szCs w:val="24"/>
        </w:rPr>
      </w:pPr>
      <w:r>
        <w:rPr>
          <w:rFonts w:ascii="Times New Roman" w:hAnsi="Times New Roman" w:cs="Times New Roman"/>
          <w:sz w:val="24"/>
          <w:szCs w:val="24"/>
        </w:rPr>
        <w:lastRenderedPageBreak/>
        <w:t>Further, the judgment of Jappie JP failed to consider</w:t>
      </w:r>
      <w:r w:rsidR="00165CC4">
        <w:rPr>
          <w:rFonts w:ascii="Times New Roman" w:hAnsi="Times New Roman" w:cs="Times New Roman"/>
          <w:sz w:val="24"/>
          <w:szCs w:val="24"/>
        </w:rPr>
        <w:t xml:space="preserve"> </w:t>
      </w:r>
      <w:r w:rsidR="00AB3AFE">
        <w:rPr>
          <w:rFonts w:ascii="Times New Roman" w:hAnsi="Times New Roman" w:cs="Times New Roman"/>
          <w:sz w:val="24"/>
          <w:szCs w:val="24"/>
        </w:rPr>
        <w:t xml:space="preserve">the </w:t>
      </w:r>
      <w:r w:rsidR="00165CC4">
        <w:rPr>
          <w:rFonts w:ascii="Times New Roman" w:hAnsi="Times New Roman" w:cs="Times New Roman"/>
          <w:sz w:val="24"/>
          <w:szCs w:val="24"/>
        </w:rPr>
        <w:t xml:space="preserve">stipulation </w:t>
      </w:r>
      <w:r w:rsidR="00AB3AFE">
        <w:rPr>
          <w:rFonts w:ascii="Times New Roman" w:hAnsi="Times New Roman" w:cs="Times New Roman"/>
          <w:sz w:val="24"/>
          <w:szCs w:val="24"/>
        </w:rPr>
        <w:t>made by the Constitution as aforesaid</w:t>
      </w:r>
      <w:r w:rsidR="00165CC4">
        <w:rPr>
          <w:rFonts w:ascii="Times New Roman" w:hAnsi="Times New Roman" w:cs="Times New Roman"/>
          <w:sz w:val="24"/>
          <w:szCs w:val="24"/>
        </w:rPr>
        <w:t xml:space="preserve"> as it relates to the dissolution of the Trust and its application to </w:t>
      </w:r>
      <w:r w:rsidR="00AB3AFE">
        <w:rPr>
          <w:rFonts w:ascii="Times New Roman" w:hAnsi="Times New Roman" w:cs="Times New Roman"/>
          <w:sz w:val="24"/>
          <w:szCs w:val="24"/>
        </w:rPr>
        <w:t>the Ebu</w:t>
      </w:r>
      <w:r w:rsidR="003C4C5D">
        <w:rPr>
          <w:rFonts w:ascii="Times New Roman" w:hAnsi="Times New Roman" w:cs="Times New Roman"/>
          <w:sz w:val="24"/>
          <w:szCs w:val="24"/>
        </w:rPr>
        <w:t>h</w:t>
      </w:r>
      <w:r w:rsidR="00AB3AFE">
        <w:rPr>
          <w:rFonts w:ascii="Times New Roman" w:hAnsi="Times New Roman" w:cs="Times New Roman"/>
          <w:sz w:val="24"/>
          <w:szCs w:val="24"/>
        </w:rPr>
        <w:t xml:space="preserve">leni congregation. It is clear from the aforesaid wording of the Constitution that the Trust’s dissolution was a prerequisite for the application and governance of the Constitution. </w:t>
      </w:r>
    </w:p>
    <w:p w14:paraId="05BD5893" w14:textId="77777777" w:rsidR="008D69C9" w:rsidRPr="008D69C9" w:rsidRDefault="008D69C9" w:rsidP="008D69C9">
      <w:pPr>
        <w:spacing w:line="480" w:lineRule="auto"/>
        <w:ind w:left="1134" w:right="707"/>
        <w:contextualSpacing/>
        <w:jc w:val="both"/>
        <w:rPr>
          <w:rFonts w:ascii="Times New Roman" w:hAnsi="Times New Roman" w:cs="Times New Roman"/>
          <w:sz w:val="24"/>
          <w:szCs w:val="24"/>
        </w:rPr>
      </w:pPr>
    </w:p>
    <w:p w14:paraId="4BFBB7BF" w14:textId="77777777" w:rsidR="008D69C9" w:rsidRPr="008D69C9" w:rsidRDefault="008D69C9" w:rsidP="008D69C9">
      <w:pPr>
        <w:numPr>
          <w:ilvl w:val="0"/>
          <w:numId w:val="1"/>
        </w:numPr>
        <w:spacing w:line="480" w:lineRule="auto"/>
        <w:ind w:right="707"/>
        <w:contextualSpacing/>
        <w:jc w:val="both"/>
        <w:rPr>
          <w:rFonts w:ascii="Times New Roman" w:hAnsi="Times New Roman" w:cs="Times New Roman"/>
          <w:sz w:val="24"/>
          <w:szCs w:val="24"/>
        </w:rPr>
      </w:pPr>
      <w:r w:rsidRPr="008D69C9">
        <w:rPr>
          <w:rFonts w:ascii="Times New Roman" w:hAnsi="Times New Roman" w:cs="Times New Roman"/>
          <w:b/>
          <w:bCs/>
          <w:sz w:val="24"/>
          <w:szCs w:val="24"/>
        </w:rPr>
        <w:t>Letter from Bishop MV Shembe to Buthelezi Attorneys</w:t>
      </w:r>
      <w:r w:rsidRPr="008D69C9">
        <w:rPr>
          <w:rFonts w:ascii="Times New Roman" w:hAnsi="Times New Roman" w:cs="Times New Roman"/>
          <w:sz w:val="24"/>
          <w:szCs w:val="24"/>
        </w:rPr>
        <w:t xml:space="preserve">: - </w:t>
      </w:r>
    </w:p>
    <w:p w14:paraId="12C50B02" w14:textId="77777777" w:rsidR="008D69C9" w:rsidRPr="008D69C9" w:rsidRDefault="008D69C9" w:rsidP="008D69C9">
      <w:pPr>
        <w:ind w:left="720"/>
        <w:contextualSpacing/>
        <w:rPr>
          <w:rFonts w:ascii="Times New Roman" w:hAnsi="Times New Roman" w:cs="Times New Roman"/>
          <w:sz w:val="24"/>
          <w:szCs w:val="24"/>
          <w:highlight w:val="green"/>
        </w:rPr>
      </w:pPr>
    </w:p>
    <w:p w14:paraId="2C43FF6E" w14:textId="77777777" w:rsidR="008D69C9" w:rsidRPr="008D69C9" w:rsidRDefault="008D69C9" w:rsidP="008D69C9">
      <w:pPr>
        <w:numPr>
          <w:ilvl w:val="1"/>
          <w:numId w:val="1"/>
        </w:numPr>
        <w:spacing w:line="480" w:lineRule="auto"/>
        <w:ind w:right="707"/>
        <w:contextualSpacing/>
        <w:jc w:val="both"/>
        <w:rPr>
          <w:rFonts w:ascii="Times New Roman" w:hAnsi="Times New Roman" w:cs="Times New Roman"/>
          <w:sz w:val="24"/>
          <w:szCs w:val="24"/>
        </w:rPr>
      </w:pPr>
      <w:r w:rsidRPr="008D69C9">
        <w:rPr>
          <w:rFonts w:ascii="Times New Roman" w:hAnsi="Times New Roman" w:cs="Times New Roman"/>
          <w:sz w:val="24"/>
          <w:szCs w:val="24"/>
        </w:rPr>
        <w:t xml:space="preserve">“I the undersigned, MBUSI VIMBENI SHEMBE, in my capacity as the Titular Head of the Nazareth Baptist Church and </w:t>
      </w:r>
      <w:r w:rsidRPr="008D69C9">
        <w:rPr>
          <w:rFonts w:ascii="Times New Roman" w:hAnsi="Times New Roman" w:cs="Times New Roman"/>
          <w:b/>
          <w:bCs/>
          <w:sz w:val="24"/>
          <w:szCs w:val="24"/>
        </w:rPr>
        <w:t>sole Trustee of the Church of Nazareth Ecclesiastical Endowment Trust</w:t>
      </w:r>
      <w:r w:rsidRPr="008D69C9">
        <w:rPr>
          <w:rFonts w:ascii="Times New Roman" w:hAnsi="Times New Roman" w:cs="Times New Roman"/>
          <w:sz w:val="24"/>
          <w:szCs w:val="24"/>
        </w:rPr>
        <w:t xml:space="preserve">, do hereby nominate and recommend VELA MUHLE SHEMBE (I.D. NO 620224 5835 08 3) for appointment as Titular head of the Church </w:t>
      </w:r>
      <w:r w:rsidRPr="008D69C9">
        <w:rPr>
          <w:rFonts w:ascii="Times New Roman" w:hAnsi="Times New Roman" w:cs="Times New Roman"/>
          <w:b/>
          <w:bCs/>
          <w:sz w:val="24"/>
          <w:szCs w:val="24"/>
        </w:rPr>
        <w:t>and sole Trustee of the Trust after my death</w:t>
      </w:r>
      <w:r w:rsidRPr="008D69C9">
        <w:rPr>
          <w:rFonts w:ascii="Times New Roman" w:hAnsi="Times New Roman" w:cs="Times New Roman"/>
          <w:sz w:val="24"/>
          <w:szCs w:val="24"/>
        </w:rPr>
        <w:t>. ”</w:t>
      </w:r>
    </w:p>
    <w:p w14:paraId="47AADF2D" w14:textId="77777777" w:rsidR="008D69C9" w:rsidRPr="008D69C9" w:rsidRDefault="008D69C9" w:rsidP="008D69C9">
      <w:pPr>
        <w:spacing w:line="480" w:lineRule="auto"/>
        <w:ind w:left="1134" w:right="707"/>
        <w:contextualSpacing/>
        <w:jc w:val="right"/>
        <w:rPr>
          <w:rFonts w:ascii="Times New Roman" w:hAnsi="Times New Roman" w:cs="Times New Roman"/>
          <w:b/>
          <w:bCs/>
          <w:sz w:val="24"/>
          <w:szCs w:val="24"/>
          <w:highlight w:val="green"/>
        </w:rPr>
      </w:pPr>
      <w:r w:rsidRPr="008D69C9">
        <w:rPr>
          <w:rFonts w:ascii="Times New Roman" w:hAnsi="Times New Roman" w:cs="Times New Roman"/>
          <w:b/>
          <w:bCs/>
          <w:sz w:val="24"/>
          <w:szCs w:val="24"/>
        </w:rPr>
        <w:t xml:space="preserve">(my emphasis) </w:t>
      </w:r>
    </w:p>
    <w:p w14:paraId="01408E61" w14:textId="77777777" w:rsidR="008D69C9" w:rsidRPr="008D69C9" w:rsidRDefault="008D69C9" w:rsidP="008D69C9">
      <w:pPr>
        <w:spacing w:line="480" w:lineRule="auto"/>
        <w:ind w:left="1134" w:right="707"/>
        <w:contextualSpacing/>
        <w:jc w:val="both"/>
        <w:rPr>
          <w:rFonts w:ascii="Times New Roman" w:hAnsi="Times New Roman" w:cs="Times New Roman"/>
          <w:sz w:val="24"/>
          <w:szCs w:val="24"/>
        </w:rPr>
      </w:pPr>
    </w:p>
    <w:p w14:paraId="24A2C83A" w14:textId="390A223C" w:rsidR="008D69C9" w:rsidRPr="008D69C9" w:rsidRDefault="008D69C9" w:rsidP="008D69C9">
      <w:pPr>
        <w:numPr>
          <w:ilvl w:val="0"/>
          <w:numId w:val="1"/>
        </w:numPr>
        <w:spacing w:line="480" w:lineRule="auto"/>
        <w:ind w:right="707"/>
        <w:contextualSpacing/>
        <w:jc w:val="both"/>
        <w:rPr>
          <w:rFonts w:ascii="Times New Roman" w:hAnsi="Times New Roman" w:cs="Times New Roman"/>
          <w:sz w:val="24"/>
          <w:szCs w:val="24"/>
        </w:rPr>
      </w:pPr>
      <w:r w:rsidRPr="008D69C9">
        <w:rPr>
          <w:rFonts w:ascii="Times New Roman" w:hAnsi="Times New Roman" w:cs="Times New Roman"/>
          <w:sz w:val="24"/>
          <w:szCs w:val="24"/>
        </w:rPr>
        <w:lastRenderedPageBreak/>
        <w:t>Jappie JP failed to consider this evidence in his judgment and consequently made a material error in respect of the application of the Trust and i</w:t>
      </w:r>
      <w:r w:rsidR="001844BB">
        <w:rPr>
          <w:rFonts w:ascii="Times New Roman" w:hAnsi="Times New Roman" w:cs="Times New Roman"/>
          <w:sz w:val="24"/>
          <w:szCs w:val="24"/>
        </w:rPr>
        <w:t>t</w:t>
      </w:r>
      <w:r w:rsidRPr="008D69C9">
        <w:rPr>
          <w:rFonts w:ascii="Times New Roman" w:hAnsi="Times New Roman" w:cs="Times New Roman"/>
          <w:sz w:val="24"/>
          <w:szCs w:val="24"/>
        </w:rPr>
        <w:t xml:space="preserve">s application to the Church beyond Ekuphakameni. </w:t>
      </w:r>
    </w:p>
    <w:p w14:paraId="13E81A43" w14:textId="77777777" w:rsidR="008D69C9" w:rsidRPr="008D69C9" w:rsidRDefault="008D69C9" w:rsidP="008D69C9">
      <w:pPr>
        <w:spacing w:line="480" w:lineRule="auto"/>
        <w:ind w:left="1134" w:right="707"/>
        <w:contextualSpacing/>
        <w:jc w:val="both"/>
        <w:rPr>
          <w:rFonts w:ascii="Times New Roman" w:hAnsi="Times New Roman" w:cs="Times New Roman"/>
          <w:sz w:val="24"/>
          <w:szCs w:val="24"/>
        </w:rPr>
      </w:pPr>
    </w:p>
    <w:p w14:paraId="4A443C5E" w14:textId="6449DA67" w:rsidR="008D69C9" w:rsidRPr="008D69C9" w:rsidRDefault="008D69C9" w:rsidP="008D69C9">
      <w:pPr>
        <w:numPr>
          <w:ilvl w:val="0"/>
          <w:numId w:val="1"/>
        </w:numPr>
        <w:spacing w:line="480" w:lineRule="auto"/>
        <w:ind w:right="707"/>
        <w:contextualSpacing/>
        <w:jc w:val="both"/>
        <w:rPr>
          <w:rFonts w:ascii="Times New Roman" w:hAnsi="Times New Roman" w:cs="Times New Roman"/>
          <w:sz w:val="24"/>
          <w:szCs w:val="24"/>
        </w:rPr>
      </w:pPr>
      <w:r w:rsidRPr="008D69C9">
        <w:rPr>
          <w:rFonts w:ascii="Times New Roman" w:hAnsi="Times New Roman" w:cs="Times New Roman"/>
          <w:sz w:val="24"/>
          <w:szCs w:val="24"/>
        </w:rPr>
        <w:t xml:space="preserve">The error by Jappie JP has </w:t>
      </w:r>
      <w:r w:rsidR="003C4C5D">
        <w:rPr>
          <w:rFonts w:ascii="Times New Roman" w:hAnsi="Times New Roman" w:cs="Times New Roman"/>
          <w:sz w:val="24"/>
          <w:szCs w:val="24"/>
        </w:rPr>
        <w:t xml:space="preserve">been </w:t>
      </w:r>
      <w:r w:rsidRPr="008D69C9">
        <w:rPr>
          <w:rFonts w:ascii="Times New Roman" w:hAnsi="Times New Roman" w:cs="Times New Roman"/>
          <w:sz w:val="24"/>
          <w:szCs w:val="24"/>
        </w:rPr>
        <w:t xml:space="preserve">compounded by the SCA in its decision as set forth hereunder, which has ultimately led to the change in Trust law as described hereunder. </w:t>
      </w:r>
    </w:p>
    <w:p w14:paraId="56818BD8" w14:textId="42DEB177" w:rsidR="007256D8" w:rsidRPr="00380247" w:rsidRDefault="007256D8" w:rsidP="0066602F">
      <w:pPr>
        <w:pStyle w:val="ListParagraph"/>
        <w:spacing w:line="480" w:lineRule="auto"/>
        <w:ind w:left="1134" w:right="707"/>
        <w:jc w:val="both"/>
        <w:rPr>
          <w:rFonts w:ascii="Times New Roman" w:hAnsi="Times New Roman" w:cs="Times New Roman"/>
          <w:sz w:val="24"/>
          <w:szCs w:val="24"/>
        </w:rPr>
      </w:pPr>
    </w:p>
    <w:p w14:paraId="744AED75" w14:textId="77777777" w:rsidR="007256D8" w:rsidRPr="00380247" w:rsidRDefault="007256D8" w:rsidP="0066602F">
      <w:pPr>
        <w:pStyle w:val="ListParagraph"/>
        <w:spacing w:line="480" w:lineRule="auto"/>
        <w:ind w:left="1134" w:right="707"/>
        <w:jc w:val="both"/>
        <w:rPr>
          <w:rFonts w:ascii="Times New Roman" w:hAnsi="Times New Roman" w:cs="Times New Roman"/>
          <w:sz w:val="24"/>
          <w:szCs w:val="24"/>
        </w:rPr>
      </w:pPr>
    </w:p>
    <w:p w14:paraId="6C4CBCF6" w14:textId="54B4136D" w:rsidR="00CA2F11" w:rsidRPr="00380247" w:rsidRDefault="00EA69DD" w:rsidP="0066602F">
      <w:pPr>
        <w:pStyle w:val="ListParagraph"/>
        <w:numPr>
          <w:ilvl w:val="0"/>
          <w:numId w:val="1"/>
        </w:numPr>
        <w:spacing w:line="480" w:lineRule="auto"/>
        <w:ind w:right="707"/>
        <w:jc w:val="both"/>
        <w:rPr>
          <w:rFonts w:ascii="Times New Roman" w:hAnsi="Times New Roman" w:cs="Times New Roman"/>
          <w:sz w:val="24"/>
          <w:szCs w:val="24"/>
        </w:rPr>
      </w:pPr>
      <w:r w:rsidRPr="00380247">
        <w:rPr>
          <w:rFonts w:ascii="Times New Roman" w:hAnsi="Times New Roman" w:cs="Times New Roman"/>
          <w:sz w:val="24"/>
          <w:szCs w:val="24"/>
        </w:rPr>
        <w:t xml:space="preserve">Effectively in </w:t>
      </w:r>
      <w:r w:rsidR="001627CE" w:rsidRPr="00380247">
        <w:rPr>
          <w:rFonts w:ascii="Times New Roman" w:hAnsi="Times New Roman" w:cs="Times New Roman"/>
          <w:sz w:val="24"/>
          <w:szCs w:val="24"/>
        </w:rPr>
        <w:t>its</w:t>
      </w:r>
      <w:r w:rsidRPr="00380247">
        <w:rPr>
          <w:rFonts w:ascii="Times New Roman" w:hAnsi="Times New Roman" w:cs="Times New Roman"/>
          <w:sz w:val="24"/>
          <w:szCs w:val="24"/>
        </w:rPr>
        <w:t xml:space="preserve"> decision, t</w:t>
      </w:r>
      <w:r w:rsidR="00CA2F11" w:rsidRPr="00380247">
        <w:rPr>
          <w:rFonts w:ascii="Times New Roman" w:hAnsi="Times New Roman" w:cs="Times New Roman"/>
          <w:sz w:val="24"/>
          <w:szCs w:val="24"/>
        </w:rPr>
        <w:t xml:space="preserve">he Court a </w:t>
      </w:r>
      <w:r w:rsidR="00CA2F11" w:rsidRPr="00380247">
        <w:rPr>
          <w:rFonts w:ascii="Times New Roman" w:hAnsi="Times New Roman" w:cs="Times New Roman"/>
          <w:i/>
          <w:iCs/>
          <w:sz w:val="24"/>
          <w:szCs w:val="24"/>
        </w:rPr>
        <w:t>quo</w:t>
      </w:r>
      <w:r w:rsidR="00CA2F11" w:rsidRPr="00380247">
        <w:rPr>
          <w:rFonts w:ascii="Times New Roman" w:hAnsi="Times New Roman" w:cs="Times New Roman"/>
          <w:sz w:val="24"/>
          <w:szCs w:val="24"/>
        </w:rPr>
        <w:t xml:space="preserve"> erred whe</w:t>
      </w:r>
      <w:r w:rsidR="003C4C5D">
        <w:rPr>
          <w:rFonts w:ascii="Times New Roman" w:hAnsi="Times New Roman" w:cs="Times New Roman"/>
          <w:sz w:val="24"/>
          <w:szCs w:val="24"/>
        </w:rPr>
        <w:t>n</w:t>
      </w:r>
      <w:r w:rsidR="00CA2F11" w:rsidRPr="00380247">
        <w:rPr>
          <w:rFonts w:ascii="Times New Roman" w:hAnsi="Times New Roman" w:cs="Times New Roman"/>
          <w:sz w:val="24"/>
          <w:szCs w:val="24"/>
        </w:rPr>
        <w:t xml:space="preserve"> it found that the Constitution ha</w:t>
      </w:r>
      <w:r w:rsidR="003C4C5D">
        <w:rPr>
          <w:rFonts w:ascii="Times New Roman" w:hAnsi="Times New Roman" w:cs="Times New Roman"/>
          <w:sz w:val="24"/>
          <w:szCs w:val="24"/>
        </w:rPr>
        <w:t>d</w:t>
      </w:r>
      <w:r w:rsidR="00CA2F11" w:rsidRPr="00380247">
        <w:rPr>
          <w:rFonts w:ascii="Times New Roman" w:hAnsi="Times New Roman" w:cs="Times New Roman"/>
          <w:sz w:val="24"/>
          <w:szCs w:val="24"/>
        </w:rPr>
        <w:t xml:space="preserve"> application in terms of matters of succession</w:t>
      </w:r>
      <w:r w:rsidRPr="00380247">
        <w:rPr>
          <w:rFonts w:ascii="Times New Roman" w:hAnsi="Times New Roman" w:cs="Times New Roman"/>
          <w:sz w:val="24"/>
          <w:szCs w:val="24"/>
        </w:rPr>
        <w:t>, where</w:t>
      </w:r>
      <w:r w:rsidR="003C4C5D">
        <w:rPr>
          <w:rFonts w:ascii="Times New Roman" w:hAnsi="Times New Roman" w:cs="Times New Roman"/>
          <w:sz w:val="24"/>
          <w:szCs w:val="24"/>
        </w:rPr>
        <w:t>as</w:t>
      </w:r>
      <w:r w:rsidRPr="00380247">
        <w:rPr>
          <w:rFonts w:ascii="Times New Roman" w:hAnsi="Times New Roman" w:cs="Times New Roman"/>
          <w:sz w:val="24"/>
          <w:szCs w:val="24"/>
        </w:rPr>
        <w:t xml:space="preserve"> the Church and its congregation are</w:t>
      </w:r>
      <w:r w:rsidR="003C4C5D">
        <w:rPr>
          <w:rFonts w:ascii="Times New Roman" w:hAnsi="Times New Roman" w:cs="Times New Roman"/>
          <w:sz w:val="24"/>
          <w:szCs w:val="24"/>
        </w:rPr>
        <w:t xml:space="preserve"> </w:t>
      </w:r>
      <w:r w:rsidRPr="00380247">
        <w:rPr>
          <w:rFonts w:ascii="Times New Roman" w:hAnsi="Times New Roman" w:cs="Times New Roman"/>
          <w:sz w:val="24"/>
          <w:szCs w:val="24"/>
        </w:rPr>
        <w:t>subject to the ambit</w:t>
      </w:r>
      <w:r w:rsidR="002A0CF7">
        <w:rPr>
          <w:rFonts w:ascii="Times New Roman" w:hAnsi="Times New Roman" w:cs="Times New Roman"/>
          <w:sz w:val="24"/>
          <w:szCs w:val="24"/>
        </w:rPr>
        <w:t xml:space="preserve"> of the </w:t>
      </w:r>
      <w:r w:rsidRPr="00380247">
        <w:rPr>
          <w:rFonts w:ascii="Times New Roman" w:hAnsi="Times New Roman" w:cs="Times New Roman"/>
          <w:sz w:val="24"/>
          <w:szCs w:val="24"/>
        </w:rPr>
        <w:t xml:space="preserve">Trust deed and its provisions. </w:t>
      </w:r>
    </w:p>
    <w:p w14:paraId="78CDDA0F" w14:textId="0C335748" w:rsidR="00EA69DD" w:rsidRPr="00380247" w:rsidRDefault="00EA69DD" w:rsidP="0066602F">
      <w:pPr>
        <w:pStyle w:val="ListParagraph"/>
        <w:spacing w:line="480" w:lineRule="auto"/>
        <w:ind w:left="1134" w:right="707"/>
        <w:jc w:val="both"/>
        <w:rPr>
          <w:rFonts w:ascii="Times New Roman" w:hAnsi="Times New Roman" w:cs="Times New Roman"/>
          <w:sz w:val="24"/>
          <w:szCs w:val="24"/>
        </w:rPr>
      </w:pPr>
    </w:p>
    <w:p w14:paraId="28A812F0" w14:textId="77777777" w:rsidR="00EA69DD" w:rsidRPr="00380247" w:rsidRDefault="00EA69DD" w:rsidP="0066602F">
      <w:pPr>
        <w:pStyle w:val="ListParagraph"/>
        <w:spacing w:line="480" w:lineRule="auto"/>
        <w:ind w:left="1134" w:right="707"/>
        <w:jc w:val="both"/>
        <w:rPr>
          <w:rFonts w:ascii="Times New Roman" w:hAnsi="Times New Roman" w:cs="Times New Roman"/>
          <w:sz w:val="24"/>
          <w:szCs w:val="24"/>
        </w:rPr>
      </w:pPr>
    </w:p>
    <w:p w14:paraId="31086ED5" w14:textId="02655305" w:rsidR="001627CE" w:rsidRPr="00380247" w:rsidRDefault="001627CE" w:rsidP="0066602F">
      <w:pPr>
        <w:pStyle w:val="ListParagraph"/>
        <w:numPr>
          <w:ilvl w:val="0"/>
          <w:numId w:val="1"/>
        </w:numPr>
        <w:spacing w:line="480" w:lineRule="auto"/>
        <w:ind w:right="707"/>
        <w:jc w:val="both"/>
        <w:rPr>
          <w:rFonts w:ascii="Times New Roman" w:hAnsi="Times New Roman" w:cs="Times New Roman"/>
          <w:sz w:val="24"/>
          <w:szCs w:val="24"/>
        </w:rPr>
      </w:pPr>
      <w:r w:rsidRPr="00380247">
        <w:rPr>
          <w:rFonts w:ascii="Times New Roman" w:hAnsi="Times New Roman" w:cs="Times New Roman"/>
          <w:sz w:val="24"/>
          <w:szCs w:val="24"/>
        </w:rPr>
        <w:t xml:space="preserve">As a consequence of the decision of the Court a </w:t>
      </w:r>
      <w:r w:rsidRPr="00380247">
        <w:rPr>
          <w:rFonts w:ascii="Times New Roman" w:hAnsi="Times New Roman" w:cs="Times New Roman"/>
          <w:i/>
          <w:iCs/>
          <w:sz w:val="24"/>
          <w:szCs w:val="24"/>
        </w:rPr>
        <w:t>quo</w:t>
      </w:r>
      <w:r w:rsidRPr="00380247">
        <w:rPr>
          <w:rFonts w:ascii="Times New Roman" w:hAnsi="Times New Roman" w:cs="Times New Roman"/>
          <w:sz w:val="24"/>
          <w:szCs w:val="24"/>
        </w:rPr>
        <w:t xml:space="preserve">, Jappie JP: - </w:t>
      </w:r>
    </w:p>
    <w:p w14:paraId="688B1A9C" w14:textId="77777777" w:rsidR="001627CE" w:rsidRPr="00380247" w:rsidRDefault="001627CE" w:rsidP="0066602F">
      <w:pPr>
        <w:pStyle w:val="ListParagraph"/>
        <w:spacing w:line="480" w:lineRule="auto"/>
        <w:ind w:left="2160" w:right="707"/>
        <w:jc w:val="both"/>
        <w:rPr>
          <w:rFonts w:ascii="Times New Roman" w:hAnsi="Times New Roman" w:cs="Times New Roman"/>
          <w:sz w:val="24"/>
          <w:szCs w:val="24"/>
        </w:rPr>
      </w:pPr>
    </w:p>
    <w:p w14:paraId="6A75D5BD" w14:textId="610EB366" w:rsidR="001627CE" w:rsidRPr="00660230" w:rsidRDefault="001627CE" w:rsidP="0066602F">
      <w:pPr>
        <w:pStyle w:val="ListParagraph"/>
        <w:numPr>
          <w:ilvl w:val="1"/>
          <w:numId w:val="1"/>
        </w:numPr>
        <w:spacing w:line="480" w:lineRule="auto"/>
        <w:ind w:right="707"/>
        <w:jc w:val="both"/>
        <w:rPr>
          <w:rFonts w:ascii="Times New Roman" w:hAnsi="Times New Roman" w:cs="Times New Roman"/>
          <w:sz w:val="24"/>
          <w:szCs w:val="24"/>
        </w:rPr>
      </w:pPr>
      <w:r w:rsidRPr="00660230">
        <w:rPr>
          <w:rFonts w:ascii="Times New Roman" w:hAnsi="Times New Roman" w:cs="Times New Roman"/>
          <w:sz w:val="24"/>
          <w:szCs w:val="24"/>
        </w:rPr>
        <w:t xml:space="preserve">Appointed the sole trustee to the Trust </w:t>
      </w:r>
      <w:r w:rsidR="00C90E0E" w:rsidRPr="00660230">
        <w:rPr>
          <w:rFonts w:ascii="Times New Roman" w:hAnsi="Times New Roman" w:cs="Times New Roman"/>
          <w:sz w:val="24"/>
          <w:szCs w:val="24"/>
        </w:rPr>
        <w:t xml:space="preserve">using an extraneous document in the form of the Constitution, </w:t>
      </w:r>
      <w:r w:rsidRPr="00660230">
        <w:rPr>
          <w:rFonts w:ascii="Times New Roman" w:hAnsi="Times New Roman" w:cs="Times New Roman"/>
          <w:sz w:val="24"/>
          <w:szCs w:val="24"/>
        </w:rPr>
        <w:t xml:space="preserve">outside of </w:t>
      </w:r>
      <w:r w:rsidR="00C90E0E" w:rsidRPr="00660230">
        <w:rPr>
          <w:rFonts w:ascii="Times New Roman" w:hAnsi="Times New Roman" w:cs="Times New Roman"/>
          <w:sz w:val="24"/>
          <w:szCs w:val="24"/>
        </w:rPr>
        <w:t xml:space="preserve">the </w:t>
      </w:r>
      <w:r w:rsidRPr="00660230">
        <w:rPr>
          <w:rFonts w:ascii="Times New Roman" w:hAnsi="Times New Roman" w:cs="Times New Roman"/>
          <w:sz w:val="24"/>
          <w:szCs w:val="24"/>
        </w:rPr>
        <w:t>Trust provisions</w:t>
      </w:r>
      <w:r w:rsidR="00C90E0E" w:rsidRPr="00660230">
        <w:rPr>
          <w:rFonts w:ascii="Times New Roman" w:hAnsi="Times New Roman" w:cs="Times New Roman"/>
          <w:sz w:val="24"/>
          <w:szCs w:val="24"/>
        </w:rPr>
        <w:t xml:space="preserve"> </w:t>
      </w:r>
    </w:p>
    <w:p w14:paraId="1B5E543E" w14:textId="77777777" w:rsidR="001627CE" w:rsidRPr="00660230" w:rsidRDefault="001627CE" w:rsidP="0066602F">
      <w:pPr>
        <w:pStyle w:val="ListParagraph"/>
        <w:spacing w:line="480" w:lineRule="auto"/>
        <w:ind w:left="2268" w:right="707"/>
        <w:jc w:val="both"/>
        <w:rPr>
          <w:rFonts w:ascii="Times New Roman" w:hAnsi="Times New Roman" w:cs="Times New Roman"/>
          <w:sz w:val="24"/>
          <w:szCs w:val="24"/>
        </w:rPr>
      </w:pPr>
    </w:p>
    <w:p w14:paraId="351677B7" w14:textId="231BB63C" w:rsidR="002A0CF7" w:rsidRPr="00660230" w:rsidRDefault="002A0CF7" w:rsidP="00B91C5C">
      <w:pPr>
        <w:pStyle w:val="ListParagraph"/>
        <w:numPr>
          <w:ilvl w:val="1"/>
          <w:numId w:val="1"/>
        </w:numPr>
        <w:spacing w:line="480" w:lineRule="auto"/>
        <w:ind w:right="707"/>
        <w:jc w:val="both"/>
        <w:rPr>
          <w:rFonts w:ascii="Times New Roman" w:hAnsi="Times New Roman" w:cs="Times New Roman"/>
          <w:sz w:val="24"/>
          <w:szCs w:val="24"/>
        </w:rPr>
      </w:pPr>
      <w:r w:rsidRPr="00660230">
        <w:rPr>
          <w:rFonts w:ascii="Times New Roman" w:hAnsi="Times New Roman" w:cs="Times New Roman"/>
          <w:sz w:val="24"/>
          <w:szCs w:val="24"/>
        </w:rPr>
        <w:t xml:space="preserve">Created a precedent in that a </w:t>
      </w:r>
      <w:r w:rsidR="001627CE" w:rsidRPr="00660230">
        <w:rPr>
          <w:rFonts w:ascii="Times New Roman" w:hAnsi="Times New Roman" w:cs="Times New Roman"/>
          <w:sz w:val="24"/>
          <w:szCs w:val="24"/>
        </w:rPr>
        <w:t>Trust Deed need not find application in Trust matters</w:t>
      </w:r>
      <w:r w:rsidRPr="00660230">
        <w:rPr>
          <w:rFonts w:ascii="Times New Roman" w:hAnsi="Times New Roman" w:cs="Times New Roman"/>
          <w:sz w:val="24"/>
          <w:szCs w:val="24"/>
        </w:rPr>
        <w:t xml:space="preserve"> nor </w:t>
      </w:r>
      <w:r w:rsidR="00B91C5C" w:rsidRPr="00660230">
        <w:rPr>
          <w:rFonts w:ascii="Times New Roman" w:hAnsi="Times New Roman" w:cs="Times New Roman"/>
          <w:sz w:val="24"/>
          <w:szCs w:val="24"/>
        </w:rPr>
        <w:t xml:space="preserve">in </w:t>
      </w:r>
      <w:proofErr w:type="gramStart"/>
      <w:r w:rsidRPr="00660230">
        <w:rPr>
          <w:rFonts w:ascii="Times New Roman" w:hAnsi="Times New Roman" w:cs="Times New Roman"/>
          <w:sz w:val="24"/>
          <w:szCs w:val="24"/>
        </w:rPr>
        <w:t xml:space="preserve">the </w:t>
      </w:r>
      <w:r w:rsidR="00D84D7F" w:rsidRPr="00660230">
        <w:rPr>
          <w:rFonts w:ascii="Times New Roman" w:hAnsi="Times New Roman" w:cs="Times New Roman"/>
          <w:sz w:val="24"/>
          <w:szCs w:val="24"/>
        </w:rPr>
        <w:t xml:space="preserve"> appointment</w:t>
      </w:r>
      <w:proofErr w:type="gramEnd"/>
      <w:r w:rsidR="00D84D7F" w:rsidRPr="00660230">
        <w:rPr>
          <w:rFonts w:ascii="Times New Roman" w:hAnsi="Times New Roman" w:cs="Times New Roman"/>
          <w:sz w:val="24"/>
          <w:szCs w:val="24"/>
        </w:rPr>
        <w:t xml:space="preserve"> of a Trustee</w:t>
      </w:r>
      <w:r w:rsidR="00B91C5C" w:rsidRPr="00660230">
        <w:rPr>
          <w:rFonts w:ascii="Times New Roman" w:hAnsi="Times New Roman" w:cs="Times New Roman"/>
          <w:sz w:val="24"/>
          <w:szCs w:val="24"/>
        </w:rPr>
        <w:t xml:space="preserve"> contrary to the TPCA. </w:t>
      </w:r>
    </w:p>
    <w:p w14:paraId="5154964A" w14:textId="77777777" w:rsidR="002A0CF7" w:rsidRPr="002A0CF7" w:rsidRDefault="002A0CF7" w:rsidP="002A0CF7">
      <w:pPr>
        <w:pStyle w:val="ListParagraph"/>
        <w:spacing w:line="480" w:lineRule="auto"/>
        <w:ind w:left="2268" w:right="707"/>
        <w:jc w:val="both"/>
        <w:rPr>
          <w:rFonts w:ascii="Times New Roman" w:hAnsi="Times New Roman" w:cs="Times New Roman"/>
          <w:sz w:val="24"/>
          <w:szCs w:val="24"/>
          <w:highlight w:val="yellow"/>
        </w:rPr>
      </w:pPr>
    </w:p>
    <w:p w14:paraId="7AED6B62" w14:textId="0125D2FC" w:rsidR="001627CE" w:rsidRPr="00380247" w:rsidRDefault="00B91C5C" w:rsidP="0066602F">
      <w:pPr>
        <w:pStyle w:val="ListParagraph"/>
        <w:numPr>
          <w:ilvl w:val="1"/>
          <w:numId w:val="1"/>
        </w:numPr>
        <w:spacing w:line="480" w:lineRule="auto"/>
        <w:ind w:right="707"/>
        <w:jc w:val="both"/>
        <w:rPr>
          <w:rFonts w:ascii="Times New Roman" w:hAnsi="Times New Roman" w:cs="Times New Roman"/>
          <w:sz w:val="24"/>
          <w:szCs w:val="24"/>
        </w:rPr>
      </w:pPr>
      <w:r>
        <w:rPr>
          <w:rFonts w:ascii="Times New Roman" w:hAnsi="Times New Roman" w:cs="Times New Roman"/>
          <w:sz w:val="24"/>
          <w:szCs w:val="24"/>
        </w:rPr>
        <w:t xml:space="preserve">Created a precedent </w:t>
      </w:r>
      <w:r w:rsidR="001627CE" w:rsidRPr="00380247">
        <w:rPr>
          <w:rFonts w:ascii="Times New Roman" w:hAnsi="Times New Roman" w:cs="Times New Roman"/>
          <w:sz w:val="24"/>
          <w:szCs w:val="24"/>
        </w:rPr>
        <w:t>that a Court has a discretion to ignore Section 13</w:t>
      </w:r>
      <w:r w:rsidR="006B3B09">
        <w:rPr>
          <w:rFonts w:ascii="Times New Roman" w:hAnsi="Times New Roman" w:cs="Times New Roman"/>
          <w:sz w:val="24"/>
          <w:szCs w:val="24"/>
        </w:rPr>
        <w:t xml:space="preserve"> </w:t>
      </w:r>
      <w:r w:rsidR="001627CE" w:rsidRPr="00380247">
        <w:rPr>
          <w:rFonts w:ascii="Times New Roman" w:hAnsi="Times New Roman" w:cs="Times New Roman"/>
          <w:sz w:val="24"/>
          <w:szCs w:val="24"/>
        </w:rPr>
        <w:t>of the Trust Property Control Act 57 of 1988 (“</w:t>
      </w:r>
      <w:r w:rsidR="001627CE" w:rsidRPr="00380247">
        <w:rPr>
          <w:rFonts w:ascii="Times New Roman" w:hAnsi="Times New Roman" w:cs="Times New Roman"/>
          <w:b/>
          <w:bCs/>
          <w:i/>
          <w:iCs/>
          <w:sz w:val="24"/>
          <w:szCs w:val="24"/>
        </w:rPr>
        <w:t>TPCA</w:t>
      </w:r>
      <w:r w:rsidR="001627CE" w:rsidRPr="00380247">
        <w:rPr>
          <w:rFonts w:ascii="Times New Roman" w:hAnsi="Times New Roman" w:cs="Times New Roman"/>
          <w:sz w:val="24"/>
          <w:szCs w:val="24"/>
        </w:rPr>
        <w:t>”).</w:t>
      </w:r>
      <w:r w:rsidRPr="00B91C5C">
        <w:rPr>
          <w:rStyle w:val="FootnoteReference"/>
          <w:rFonts w:ascii="Times New Roman" w:hAnsi="Times New Roman" w:cs="Times New Roman"/>
          <w:sz w:val="24"/>
          <w:szCs w:val="24"/>
        </w:rPr>
        <w:t xml:space="preserve"> </w:t>
      </w:r>
      <w:r w:rsidRPr="00380247">
        <w:rPr>
          <w:rStyle w:val="FootnoteReference"/>
          <w:rFonts w:ascii="Times New Roman" w:hAnsi="Times New Roman" w:cs="Times New Roman"/>
          <w:sz w:val="24"/>
          <w:szCs w:val="24"/>
        </w:rPr>
        <w:footnoteReference w:id="2"/>
      </w:r>
      <w:r w:rsidRPr="00380247">
        <w:rPr>
          <w:rFonts w:ascii="Times New Roman" w:hAnsi="Times New Roman" w:cs="Times New Roman"/>
          <w:sz w:val="24"/>
          <w:szCs w:val="24"/>
        </w:rPr>
        <w:t xml:space="preserve"> </w:t>
      </w:r>
      <w:r w:rsidR="001627CE" w:rsidRPr="00380247">
        <w:rPr>
          <w:rFonts w:ascii="Times New Roman" w:hAnsi="Times New Roman" w:cs="Times New Roman"/>
          <w:sz w:val="24"/>
          <w:szCs w:val="24"/>
        </w:rPr>
        <w:t xml:space="preserve"> </w:t>
      </w:r>
    </w:p>
    <w:p w14:paraId="183F687F" w14:textId="77777777" w:rsidR="00C90E0E" w:rsidRPr="00380247" w:rsidRDefault="00C90E0E" w:rsidP="0066602F">
      <w:pPr>
        <w:pStyle w:val="ListParagraph"/>
        <w:spacing w:line="480" w:lineRule="auto"/>
        <w:ind w:left="2268" w:right="707"/>
        <w:jc w:val="both"/>
        <w:rPr>
          <w:rFonts w:ascii="Times New Roman" w:hAnsi="Times New Roman" w:cs="Times New Roman"/>
          <w:sz w:val="24"/>
          <w:szCs w:val="24"/>
        </w:rPr>
      </w:pPr>
    </w:p>
    <w:p w14:paraId="2C831CB8" w14:textId="7DFF03D4" w:rsidR="00C90E0E" w:rsidRPr="00B91C5C" w:rsidRDefault="00C90E0E" w:rsidP="0066602F">
      <w:pPr>
        <w:pStyle w:val="ListParagraph"/>
        <w:numPr>
          <w:ilvl w:val="1"/>
          <w:numId w:val="1"/>
        </w:numPr>
        <w:spacing w:line="480" w:lineRule="auto"/>
        <w:ind w:right="707"/>
        <w:jc w:val="both"/>
        <w:rPr>
          <w:rFonts w:ascii="Times New Roman" w:hAnsi="Times New Roman" w:cs="Times New Roman"/>
          <w:sz w:val="24"/>
          <w:szCs w:val="24"/>
        </w:rPr>
      </w:pPr>
      <w:r w:rsidRPr="00B91C5C">
        <w:rPr>
          <w:rFonts w:ascii="Times New Roman" w:hAnsi="Times New Roman" w:cs="Times New Roman"/>
          <w:sz w:val="24"/>
          <w:szCs w:val="24"/>
        </w:rPr>
        <w:t xml:space="preserve">Has effectively amended the Trust Deed and </w:t>
      </w:r>
      <w:r w:rsidR="00B91C5C">
        <w:rPr>
          <w:rFonts w:ascii="Times New Roman" w:hAnsi="Times New Roman" w:cs="Times New Roman"/>
          <w:sz w:val="24"/>
          <w:szCs w:val="24"/>
        </w:rPr>
        <w:t xml:space="preserve">overridden the </w:t>
      </w:r>
      <w:r w:rsidRPr="00B91C5C">
        <w:rPr>
          <w:rFonts w:ascii="Times New Roman" w:hAnsi="Times New Roman" w:cs="Times New Roman"/>
          <w:sz w:val="24"/>
          <w:szCs w:val="24"/>
        </w:rPr>
        <w:t>principles as contemplated by the TPCA as</w:t>
      </w:r>
      <w:r w:rsidR="00B91C5C">
        <w:rPr>
          <w:rFonts w:ascii="Times New Roman" w:hAnsi="Times New Roman" w:cs="Times New Roman"/>
          <w:sz w:val="24"/>
          <w:szCs w:val="24"/>
        </w:rPr>
        <w:t xml:space="preserve"> these </w:t>
      </w:r>
      <w:r w:rsidRPr="00B91C5C">
        <w:rPr>
          <w:rFonts w:ascii="Times New Roman" w:hAnsi="Times New Roman" w:cs="Times New Roman"/>
          <w:sz w:val="24"/>
          <w:szCs w:val="24"/>
        </w:rPr>
        <w:t>relate to the amendment of Trust Deed</w:t>
      </w:r>
      <w:r w:rsidR="00B91C5C">
        <w:rPr>
          <w:rFonts w:ascii="Times New Roman" w:hAnsi="Times New Roman" w:cs="Times New Roman"/>
          <w:sz w:val="24"/>
          <w:szCs w:val="24"/>
        </w:rPr>
        <w:t>s</w:t>
      </w:r>
      <w:r w:rsidRPr="00B91C5C">
        <w:rPr>
          <w:rFonts w:ascii="Times New Roman" w:hAnsi="Times New Roman" w:cs="Times New Roman"/>
          <w:sz w:val="24"/>
          <w:szCs w:val="24"/>
        </w:rPr>
        <w:t xml:space="preserve">.  </w:t>
      </w:r>
    </w:p>
    <w:p w14:paraId="315189F2" w14:textId="77777777" w:rsidR="001627CE" w:rsidRPr="00380247" w:rsidRDefault="001627CE" w:rsidP="0066602F">
      <w:pPr>
        <w:pStyle w:val="ListParagraph"/>
        <w:spacing w:line="480" w:lineRule="auto"/>
        <w:ind w:left="2268" w:right="707"/>
        <w:jc w:val="both"/>
        <w:rPr>
          <w:rFonts w:ascii="Times New Roman" w:hAnsi="Times New Roman" w:cs="Times New Roman"/>
          <w:sz w:val="24"/>
          <w:szCs w:val="24"/>
        </w:rPr>
      </w:pPr>
    </w:p>
    <w:p w14:paraId="37043E5A" w14:textId="5AC5B1FC" w:rsidR="00FD2F80" w:rsidRPr="00B91C5C" w:rsidRDefault="00B91C5C" w:rsidP="0066602F">
      <w:pPr>
        <w:pStyle w:val="ListParagraph"/>
        <w:numPr>
          <w:ilvl w:val="1"/>
          <w:numId w:val="1"/>
        </w:numPr>
        <w:spacing w:line="480" w:lineRule="auto"/>
        <w:ind w:right="707"/>
        <w:jc w:val="both"/>
        <w:rPr>
          <w:rFonts w:ascii="Times New Roman" w:hAnsi="Times New Roman" w:cs="Times New Roman"/>
          <w:sz w:val="24"/>
          <w:szCs w:val="24"/>
        </w:rPr>
      </w:pPr>
      <w:r w:rsidRPr="00B91C5C">
        <w:rPr>
          <w:rFonts w:ascii="Times New Roman" w:hAnsi="Times New Roman" w:cs="Times New Roman"/>
          <w:sz w:val="24"/>
          <w:szCs w:val="24"/>
        </w:rPr>
        <w:t xml:space="preserve">Has infringed on the powers of the legislature thereby blurring the separation of powers in </w:t>
      </w:r>
      <w:r w:rsidRPr="00B91C5C">
        <w:rPr>
          <w:rFonts w:ascii="Times New Roman" w:hAnsi="Times New Roman" w:cs="Times New Roman"/>
          <w:sz w:val="24"/>
          <w:szCs w:val="24"/>
        </w:rPr>
        <w:lastRenderedPageBreak/>
        <w:t>failing to apply Section 14 of the TPCA by favouring the Constitution</w:t>
      </w:r>
      <w:r w:rsidR="006B3B09">
        <w:rPr>
          <w:rFonts w:ascii="Times New Roman" w:hAnsi="Times New Roman" w:cs="Times New Roman"/>
          <w:sz w:val="24"/>
          <w:szCs w:val="24"/>
        </w:rPr>
        <w:t xml:space="preserve"> of the Church</w:t>
      </w:r>
      <w:r w:rsidRPr="00B91C5C">
        <w:rPr>
          <w:rFonts w:ascii="Times New Roman" w:hAnsi="Times New Roman" w:cs="Times New Roman"/>
          <w:sz w:val="24"/>
          <w:szCs w:val="24"/>
        </w:rPr>
        <w:t>.</w:t>
      </w:r>
      <w:r w:rsidRPr="00B91C5C">
        <w:rPr>
          <w:rStyle w:val="FootnoteReference"/>
          <w:rFonts w:ascii="Times New Roman" w:hAnsi="Times New Roman" w:cs="Times New Roman"/>
          <w:sz w:val="24"/>
          <w:szCs w:val="24"/>
        </w:rPr>
        <w:t xml:space="preserve"> </w:t>
      </w:r>
      <w:r w:rsidRPr="00B91C5C">
        <w:rPr>
          <w:rStyle w:val="FootnoteReference"/>
          <w:rFonts w:ascii="Times New Roman" w:hAnsi="Times New Roman" w:cs="Times New Roman"/>
          <w:sz w:val="24"/>
          <w:szCs w:val="24"/>
        </w:rPr>
        <w:footnoteReference w:id="3"/>
      </w:r>
      <w:r w:rsidRPr="00B91C5C">
        <w:rPr>
          <w:rFonts w:ascii="Times New Roman" w:hAnsi="Times New Roman" w:cs="Times New Roman"/>
          <w:sz w:val="24"/>
          <w:szCs w:val="24"/>
        </w:rPr>
        <w:t xml:space="preserve"> </w:t>
      </w:r>
    </w:p>
    <w:p w14:paraId="01779BD1" w14:textId="77777777" w:rsidR="00C90E0E" w:rsidRPr="00380247" w:rsidRDefault="00C90E0E" w:rsidP="0066602F">
      <w:pPr>
        <w:pStyle w:val="ListParagraph"/>
        <w:spacing w:line="480" w:lineRule="auto"/>
        <w:rPr>
          <w:rFonts w:ascii="Times New Roman" w:hAnsi="Times New Roman" w:cs="Times New Roman"/>
          <w:sz w:val="24"/>
          <w:szCs w:val="24"/>
        </w:rPr>
      </w:pPr>
    </w:p>
    <w:p w14:paraId="53911FA3" w14:textId="77777777" w:rsidR="00C90E0E" w:rsidRPr="00380247" w:rsidRDefault="00C90E0E" w:rsidP="0066602F">
      <w:pPr>
        <w:pStyle w:val="ListParagraph"/>
        <w:spacing w:line="480" w:lineRule="auto"/>
        <w:ind w:left="2268" w:right="707"/>
        <w:jc w:val="both"/>
        <w:rPr>
          <w:rFonts w:ascii="Times New Roman" w:hAnsi="Times New Roman" w:cs="Times New Roman"/>
          <w:sz w:val="24"/>
          <w:szCs w:val="24"/>
        </w:rPr>
      </w:pPr>
    </w:p>
    <w:p w14:paraId="213A0079" w14:textId="3399736B" w:rsidR="00ED74F4" w:rsidRPr="00380247" w:rsidRDefault="00DD751D" w:rsidP="0066602F">
      <w:pPr>
        <w:pStyle w:val="ListParagraph"/>
        <w:numPr>
          <w:ilvl w:val="0"/>
          <w:numId w:val="1"/>
        </w:numPr>
        <w:spacing w:line="480" w:lineRule="auto"/>
        <w:ind w:right="707"/>
        <w:jc w:val="both"/>
        <w:rPr>
          <w:rFonts w:ascii="Times New Roman" w:hAnsi="Times New Roman" w:cs="Times New Roman"/>
          <w:sz w:val="24"/>
          <w:szCs w:val="24"/>
        </w:rPr>
      </w:pPr>
      <w:r w:rsidRPr="00380247">
        <w:rPr>
          <w:rFonts w:ascii="Times New Roman" w:hAnsi="Times New Roman" w:cs="Times New Roman"/>
          <w:sz w:val="24"/>
          <w:szCs w:val="24"/>
        </w:rPr>
        <w:t>Thereafter, I together with the second and third applicant</w:t>
      </w:r>
      <w:r w:rsidR="00B91C5C">
        <w:rPr>
          <w:rFonts w:ascii="Times New Roman" w:hAnsi="Times New Roman" w:cs="Times New Roman"/>
          <w:sz w:val="24"/>
          <w:szCs w:val="24"/>
        </w:rPr>
        <w:t>s</w:t>
      </w:r>
      <w:r w:rsidRPr="00380247">
        <w:rPr>
          <w:rFonts w:ascii="Times New Roman" w:hAnsi="Times New Roman" w:cs="Times New Roman"/>
          <w:sz w:val="24"/>
          <w:szCs w:val="24"/>
        </w:rPr>
        <w:t xml:space="preserve"> appealed the decision of the Court a </w:t>
      </w:r>
      <w:r w:rsidRPr="00380247">
        <w:rPr>
          <w:rFonts w:ascii="Times New Roman" w:hAnsi="Times New Roman" w:cs="Times New Roman"/>
          <w:i/>
          <w:iCs/>
          <w:sz w:val="24"/>
          <w:szCs w:val="24"/>
        </w:rPr>
        <w:t>quo</w:t>
      </w:r>
      <w:r w:rsidRPr="00380247">
        <w:rPr>
          <w:rFonts w:ascii="Times New Roman" w:hAnsi="Times New Roman" w:cs="Times New Roman"/>
          <w:sz w:val="24"/>
          <w:szCs w:val="24"/>
        </w:rPr>
        <w:t>, which was heard in the Pietermaritzburg High Court under case number AR250/2017 (“</w:t>
      </w:r>
      <w:r w:rsidR="001E0DCF">
        <w:rPr>
          <w:rFonts w:ascii="Times New Roman" w:hAnsi="Times New Roman" w:cs="Times New Roman"/>
          <w:b/>
          <w:bCs/>
          <w:i/>
          <w:iCs/>
          <w:sz w:val="24"/>
          <w:szCs w:val="24"/>
        </w:rPr>
        <w:t>F</w:t>
      </w:r>
      <w:r w:rsidRPr="00380247">
        <w:rPr>
          <w:rFonts w:ascii="Times New Roman" w:hAnsi="Times New Roman" w:cs="Times New Roman"/>
          <w:b/>
          <w:bCs/>
          <w:i/>
          <w:iCs/>
          <w:sz w:val="24"/>
          <w:szCs w:val="24"/>
        </w:rPr>
        <w:t xml:space="preserve">ull </w:t>
      </w:r>
      <w:r w:rsidR="001E0DCF">
        <w:rPr>
          <w:rFonts w:ascii="Times New Roman" w:hAnsi="Times New Roman" w:cs="Times New Roman"/>
          <w:b/>
          <w:bCs/>
          <w:i/>
          <w:iCs/>
          <w:sz w:val="24"/>
          <w:szCs w:val="24"/>
        </w:rPr>
        <w:t>C</w:t>
      </w:r>
      <w:r w:rsidRPr="00380247">
        <w:rPr>
          <w:rFonts w:ascii="Times New Roman" w:hAnsi="Times New Roman" w:cs="Times New Roman"/>
          <w:b/>
          <w:bCs/>
          <w:i/>
          <w:iCs/>
          <w:sz w:val="24"/>
          <w:szCs w:val="24"/>
        </w:rPr>
        <w:t>ourt</w:t>
      </w:r>
      <w:r w:rsidRPr="00380247">
        <w:rPr>
          <w:rFonts w:ascii="Times New Roman" w:hAnsi="Times New Roman" w:cs="Times New Roman"/>
          <w:sz w:val="24"/>
          <w:szCs w:val="24"/>
        </w:rPr>
        <w:t xml:space="preserve">”), by a </w:t>
      </w:r>
      <w:r w:rsidR="001E0DCF">
        <w:rPr>
          <w:rFonts w:ascii="Times New Roman" w:hAnsi="Times New Roman" w:cs="Times New Roman"/>
          <w:sz w:val="24"/>
          <w:szCs w:val="24"/>
        </w:rPr>
        <w:t>F</w:t>
      </w:r>
      <w:r w:rsidRPr="00380247">
        <w:rPr>
          <w:rFonts w:ascii="Times New Roman" w:hAnsi="Times New Roman" w:cs="Times New Roman"/>
          <w:sz w:val="24"/>
          <w:szCs w:val="24"/>
        </w:rPr>
        <w:t xml:space="preserve">ull Court consisting of Madondo DJP (Mnguni J and Poyo Dlwati JJ). A copy of the judgment </w:t>
      </w:r>
      <w:r w:rsidR="00ED74F4" w:rsidRPr="00380247">
        <w:rPr>
          <w:rFonts w:ascii="Times New Roman" w:hAnsi="Times New Roman" w:cs="Times New Roman"/>
          <w:sz w:val="24"/>
          <w:szCs w:val="24"/>
        </w:rPr>
        <w:t xml:space="preserve">dated </w:t>
      </w:r>
      <w:r w:rsidR="001A47CF" w:rsidRPr="00380247">
        <w:rPr>
          <w:rFonts w:ascii="Times New Roman" w:hAnsi="Times New Roman" w:cs="Times New Roman"/>
          <w:sz w:val="24"/>
          <w:szCs w:val="24"/>
        </w:rPr>
        <w:t xml:space="preserve">11- 12 April 2018 </w:t>
      </w:r>
      <w:r w:rsidRPr="00380247">
        <w:rPr>
          <w:rFonts w:ascii="Times New Roman" w:hAnsi="Times New Roman" w:cs="Times New Roman"/>
          <w:sz w:val="24"/>
          <w:szCs w:val="24"/>
        </w:rPr>
        <w:t>is annexed hereto as annexure “</w:t>
      </w:r>
      <w:r w:rsidR="00505762">
        <w:rPr>
          <w:rFonts w:ascii="Times New Roman" w:hAnsi="Times New Roman" w:cs="Times New Roman"/>
          <w:b/>
          <w:bCs/>
          <w:sz w:val="24"/>
          <w:szCs w:val="24"/>
        </w:rPr>
        <w:t>D1</w:t>
      </w:r>
      <w:r w:rsidRPr="00380247">
        <w:rPr>
          <w:rFonts w:ascii="Times New Roman" w:hAnsi="Times New Roman" w:cs="Times New Roman"/>
          <w:sz w:val="24"/>
          <w:szCs w:val="24"/>
        </w:rPr>
        <w:t>” to “</w:t>
      </w:r>
      <w:r w:rsidR="00505762" w:rsidRPr="003A6CD5">
        <w:rPr>
          <w:rFonts w:ascii="Times New Roman" w:hAnsi="Times New Roman" w:cs="Times New Roman"/>
          <w:b/>
          <w:bCs/>
          <w:sz w:val="24"/>
          <w:szCs w:val="24"/>
        </w:rPr>
        <w:t>D</w:t>
      </w:r>
      <w:r w:rsidR="003A6CD5" w:rsidRPr="003A6CD5">
        <w:rPr>
          <w:rFonts w:ascii="Times New Roman" w:hAnsi="Times New Roman" w:cs="Times New Roman"/>
          <w:b/>
          <w:bCs/>
          <w:sz w:val="24"/>
          <w:szCs w:val="24"/>
        </w:rPr>
        <w:t>58</w:t>
      </w:r>
      <w:r w:rsidRPr="00380247">
        <w:rPr>
          <w:rFonts w:ascii="Times New Roman" w:hAnsi="Times New Roman" w:cs="Times New Roman"/>
          <w:sz w:val="24"/>
          <w:szCs w:val="24"/>
        </w:rPr>
        <w:t>.”</w:t>
      </w:r>
    </w:p>
    <w:p w14:paraId="474CA0FA" w14:textId="77777777" w:rsidR="00ED74F4" w:rsidRPr="008D69C9" w:rsidRDefault="00ED74F4" w:rsidP="008D69C9">
      <w:pPr>
        <w:spacing w:line="480" w:lineRule="auto"/>
        <w:ind w:right="707"/>
        <w:jc w:val="both"/>
        <w:rPr>
          <w:rFonts w:ascii="Times New Roman" w:hAnsi="Times New Roman" w:cs="Times New Roman"/>
          <w:sz w:val="24"/>
          <w:szCs w:val="24"/>
        </w:rPr>
      </w:pPr>
    </w:p>
    <w:p w14:paraId="788058B9" w14:textId="6D4A0642" w:rsidR="00DD751D" w:rsidRPr="001E0DCF" w:rsidRDefault="00ED74F4" w:rsidP="00F951CF">
      <w:pPr>
        <w:pStyle w:val="ListParagraph"/>
        <w:numPr>
          <w:ilvl w:val="0"/>
          <w:numId w:val="1"/>
        </w:numPr>
        <w:spacing w:line="480" w:lineRule="auto"/>
        <w:ind w:right="707"/>
        <w:jc w:val="both"/>
        <w:rPr>
          <w:rFonts w:ascii="Times New Roman" w:hAnsi="Times New Roman" w:cs="Times New Roman"/>
          <w:sz w:val="24"/>
          <w:szCs w:val="24"/>
        </w:rPr>
      </w:pPr>
      <w:r w:rsidRPr="001E0DCF">
        <w:rPr>
          <w:rFonts w:ascii="Times New Roman" w:hAnsi="Times New Roman" w:cs="Times New Roman"/>
          <w:sz w:val="24"/>
          <w:szCs w:val="24"/>
        </w:rPr>
        <w:t>Prior to the judgment of the</w:t>
      </w:r>
      <w:r w:rsidR="001E0DCF">
        <w:rPr>
          <w:rFonts w:ascii="Times New Roman" w:hAnsi="Times New Roman" w:cs="Times New Roman"/>
          <w:sz w:val="24"/>
          <w:szCs w:val="24"/>
        </w:rPr>
        <w:t xml:space="preserve"> F</w:t>
      </w:r>
      <w:r w:rsidRPr="001E0DCF">
        <w:rPr>
          <w:rFonts w:ascii="Times New Roman" w:hAnsi="Times New Roman" w:cs="Times New Roman"/>
          <w:sz w:val="24"/>
          <w:szCs w:val="24"/>
        </w:rPr>
        <w:t xml:space="preserve">ull </w:t>
      </w:r>
      <w:r w:rsidR="001E0DCF">
        <w:rPr>
          <w:rFonts w:ascii="Times New Roman" w:hAnsi="Times New Roman" w:cs="Times New Roman"/>
          <w:sz w:val="24"/>
          <w:szCs w:val="24"/>
        </w:rPr>
        <w:t>C</w:t>
      </w:r>
      <w:r w:rsidRPr="001E0DCF">
        <w:rPr>
          <w:rFonts w:ascii="Times New Roman" w:hAnsi="Times New Roman" w:cs="Times New Roman"/>
          <w:sz w:val="24"/>
          <w:szCs w:val="24"/>
        </w:rPr>
        <w:t xml:space="preserve">ourt being handed down Mr. Vela </w:t>
      </w:r>
      <w:r w:rsidR="00A91194" w:rsidRPr="001E0DCF">
        <w:rPr>
          <w:rFonts w:ascii="Times New Roman" w:hAnsi="Times New Roman" w:cs="Times New Roman"/>
          <w:sz w:val="24"/>
          <w:szCs w:val="24"/>
        </w:rPr>
        <w:t xml:space="preserve">Shembe </w:t>
      </w:r>
      <w:r w:rsidRPr="001E0DCF">
        <w:rPr>
          <w:rFonts w:ascii="Times New Roman" w:hAnsi="Times New Roman" w:cs="Times New Roman"/>
          <w:sz w:val="24"/>
          <w:szCs w:val="24"/>
        </w:rPr>
        <w:t>died on</w:t>
      </w:r>
      <w:r w:rsidR="003A6CD5" w:rsidRPr="001E0DCF">
        <w:rPr>
          <w:rFonts w:ascii="Times New Roman" w:hAnsi="Times New Roman" w:cs="Times New Roman"/>
          <w:sz w:val="24"/>
          <w:szCs w:val="24"/>
        </w:rPr>
        <w:t xml:space="preserve"> </w:t>
      </w:r>
      <w:r w:rsidR="001E0DCF">
        <w:rPr>
          <w:rFonts w:ascii="Times New Roman" w:hAnsi="Times New Roman" w:cs="Times New Roman"/>
          <w:sz w:val="24"/>
          <w:szCs w:val="24"/>
        </w:rPr>
        <w:t xml:space="preserve">23 November 2017. </w:t>
      </w:r>
    </w:p>
    <w:p w14:paraId="071B5D5A" w14:textId="77777777" w:rsidR="00DD751D" w:rsidRPr="00380247" w:rsidRDefault="00DD751D" w:rsidP="0066602F">
      <w:pPr>
        <w:pStyle w:val="ListParagraph"/>
        <w:spacing w:line="480" w:lineRule="auto"/>
        <w:ind w:left="1134" w:right="707"/>
        <w:jc w:val="both"/>
        <w:rPr>
          <w:rFonts w:ascii="Times New Roman" w:hAnsi="Times New Roman" w:cs="Times New Roman"/>
          <w:sz w:val="24"/>
          <w:szCs w:val="24"/>
        </w:rPr>
      </w:pPr>
    </w:p>
    <w:p w14:paraId="503606E9" w14:textId="0FCA167E" w:rsidR="00A91194" w:rsidRDefault="00DD751D" w:rsidP="008D69C9">
      <w:pPr>
        <w:pStyle w:val="ListParagraph"/>
        <w:numPr>
          <w:ilvl w:val="0"/>
          <w:numId w:val="1"/>
        </w:numPr>
        <w:spacing w:line="480" w:lineRule="auto"/>
        <w:ind w:right="707"/>
        <w:jc w:val="both"/>
        <w:rPr>
          <w:rFonts w:ascii="Times New Roman" w:hAnsi="Times New Roman" w:cs="Times New Roman"/>
          <w:sz w:val="24"/>
          <w:szCs w:val="24"/>
        </w:rPr>
      </w:pPr>
      <w:r w:rsidRPr="00380247">
        <w:rPr>
          <w:rFonts w:ascii="Times New Roman" w:hAnsi="Times New Roman" w:cs="Times New Roman"/>
          <w:sz w:val="24"/>
          <w:szCs w:val="24"/>
        </w:rPr>
        <w:lastRenderedPageBreak/>
        <w:t xml:space="preserve">The </w:t>
      </w:r>
      <w:r w:rsidR="007818F5">
        <w:rPr>
          <w:rFonts w:ascii="Times New Roman" w:hAnsi="Times New Roman" w:cs="Times New Roman"/>
          <w:sz w:val="24"/>
          <w:szCs w:val="24"/>
        </w:rPr>
        <w:t>F</w:t>
      </w:r>
      <w:r w:rsidRPr="00380247">
        <w:rPr>
          <w:rFonts w:ascii="Times New Roman" w:hAnsi="Times New Roman" w:cs="Times New Roman"/>
          <w:sz w:val="24"/>
          <w:szCs w:val="24"/>
        </w:rPr>
        <w:t xml:space="preserve">ull </w:t>
      </w:r>
      <w:r w:rsidR="007818F5">
        <w:rPr>
          <w:rFonts w:ascii="Times New Roman" w:hAnsi="Times New Roman" w:cs="Times New Roman"/>
          <w:sz w:val="24"/>
          <w:szCs w:val="24"/>
        </w:rPr>
        <w:t>C</w:t>
      </w:r>
      <w:r w:rsidRPr="00380247">
        <w:rPr>
          <w:rFonts w:ascii="Times New Roman" w:hAnsi="Times New Roman" w:cs="Times New Roman"/>
          <w:sz w:val="24"/>
          <w:szCs w:val="24"/>
        </w:rPr>
        <w:t>ourt</w:t>
      </w:r>
      <w:r w:rsidRPr="00380247">
        <w:rPr>
          <w:rFonts w:ascii="Times New Roman" w:hAnsi="Times New Roman" w:cs="Times New Roman"/>
          <w:i/>
          <w:iCs/>
          <w:sz w:val="24"/>
          <w:szCs w:val="24"/>
        </w:rPr>
        <w:t xml:space="preserve"> </w:t>
      </w:r>
      <w:r w:rsidRPr="00380247">
        <w:rPr>
          <w:rFonts w:ascii="Times New Roman" w:hAnsi="Times New Roman" w:cs="Times New Roman"/>
          <w:sz w:val="24"/>
          <w:szCs w:val="24"/>
        </w:rPr>
        <w:t xml:space="preserve">found in favour of Mr. Vela Shembe </w:t>
      </w:r>
      <w:r w:rsidR="00EE1573" w:rsidRPr="00380247">
        <w:rPr>
          <w:rFonts w:ascii="Times New Roman" w:hAnsi="Times New Roman" w:cs="Times New Roman"/>
          <w:sz w:val="24"/>
          <w:szCs w:val="24"/>
        </w:rPr>
        <w:t xml:space="preserve">and upheld the judgment of the Court a </w:t>
      </w:r>
      <w:r w:rsidR="00EE1573" w:rsidRPr="00380247">
        <w:rPr>
          <w:rFonts w:ascii="Times New Roman" w:hAnsi="Times New Roman" w:cs="Times New Roman"/>
          <w:i/>
          <w:iCs/>
          <w:sz w:val="24"/>
          <w:szCs w:val="24"/>
        </w:rPr>
        <w:t>quo</w:t>
      </w:r>
      <w:r w:rsidR="00EE1573" w:rsidRPr="00380247">
        <w:rPr>
          <w:rFonts w:ascii="Times New Roman" w:hAnsi="Times New Roman" w:cs="Times New Roman"/>
          <w:sz w:val="24"/>
          <w:szCs w:val="24"/>
        </w:rPr>
        <w:t xml:space="preserve"> </w:t>
      </w:r>
      <w:r w:rsidRPr="00380247">
        <w:rPr>
          <w:rFonts w:ascii="Times New Roman" w:hAnsi="Times New Roman" w:cs="Times New Roman"/>
          <w:sz w:val="24"/>
          <w:szCs w:val="24"/>
        </w:rPr>
        <w:t>and made th</w:t>
      </w:r>
      <w:r w:rsidR="00180D2C" w:rsidRPr="00380247">
        <w:rPr>
          <w:rFonts w:ascii="Times New Roman" w:hAnsi="Times New Roman" w:cs="Times New Roman"/>
          <w:sz w:val="24"/>
          <w:szCs w:val="24"/>
        </w:rPr>
        <w:t>e Order as set forth in annexures “</w:t>
      </w:r>
      <w:r w:rsidR="003A6CD5">
        <w:rPr>
          <w:rFonts w:ascii="Times New Roman" w:hAnsi="Times New Roman" w:cs="Times New Roman"/>
          <w:b/>
          <w:bCs/>
          <w:sz w:val="24"/>
          <w:szCs w:val="24"/>
        </w:rPr>
        <w:t>D</w:t>
      </w:r>
      <w:r w:rsidR="00180D2C" w:rsidRPr="00380247">
        <w:rPr>
          <w:rFonts w:ascii="Times New Roman" w:hAnsi="Times New Roman" w:cs="Times New Roman"/>
          <w:b/>
          <w:bCs/>
          <w:sz w:val="24"/>
          <w:szCs w:val="24"/>
        </w:rPr>
        <w:t>1</w:t>
      </w:r>
      <w:r w:rsidR="00180D2C" w:rsidRPr="00380247">
        <w:rPr>
          <w:rFonts w:ascii="Times New Roman" w:hAnsi="Times New Roman" w:cs="Times New Roman"/>
          <w:sz w:val="24"/>
          <w:szCs w:val="24"/>
        </w:rPr>
        <w:t>” to “</w:t>
      </w:r>
      <w:r w:rsidR="003A6CD5">
        <w:rPr>
          <w:rFonts w:ascii="Times New Roman" w:hAnsi="Times New Roman" w:cs="Times New Roman"/>
          <w:b/>
          <w:bCs/>
          <w:sz w:val="24"/>
          <w:szCs w:val="24"/>
        </w:rPr>
        <w:t>D2</w:t>
      </w:r>
      <w:r w:rsidR="00180D2C" w:rsidRPr="00380247">
        <w:rPr>
          <w:rFonts w:ascii="Times New Roman" w:hAnsi="Times New Roman" w:cs="Times New Roman"/>
          <w:sz w:val="24"/>
          <w:szCs w:val="24"/>
        </w:rPr>
        <w:t xml:space="preserve">”. </w:t>
      </w:r>
    </w:p>
    <w:p w14:paraId="2A42F125" w14:textId="77777777" w:rsidR="008D69C9" w:rsidRPr="008D69C9" w:rsidRDefault="008D69C9" w:rsidP="008D69C9">
      <w:pPr>
        <w:pStyle w:val="ListParagraph"/>
        <w:rPr>
          <w:rFonts w:ascii="Times New Roman" w:hAnsi="Times New Roman" w:cs="Times New Roman"/>
          <w:sz w:val="24"/>
          <w:szCs w:val="24"/>
        </w:rPr>
      </w:pPr>
    </w:p>
    <w:p w14:paraId="56CDA515" w14:textId="77777777" w:rsidR="008D69C9" w:rsidRPr="008D69C9" w:rsidRDefault="008D69C9" w:rsidP="008D69C9">
      <w:pPr>
        <w:pStyle w:val="ListParagraph"/>
        <w:spacing w:line="480" w:lineRule="auto"/>
        <w:ind w:left="1134" w:right="707"/>
        <w:jc w:val="both"/>
        <w:rPr>
          <w:rFonts w:ascii="Times New Roman" w:hAnsi="Times New Roman" w:cs="Times New Roman"/>
          <w:sz w:val="24"/>
          <w:szCs w:val="24"/>
        </w:rPr>
      </w:pPr>
    </w:p>
    <w:p w14:paraId="55034F53" w14:textId="32E3C101" w:rsidR="00180D2C" w:rsidRPr="00A91194" w:rsidRDefault="00662BC4" w:rsidP="009F6786">
      <w:pPr>
        <w:pStyle w:val="ListParagraph"/>
        <w:numPr>
          <w:ilvl w:val="0"/>
          <w:numId w:val="1"/>
        </w:numPr>
        <w:spacing w:line="480" w:lineRule="auto"/>
        <w:ind w:right="707"/>
        <w:jc w:val="both"/>
        <w:rPr>
          <w:rFonts w:ascii="Times New Roman" w:hAnsi="Times New Roman" w:cs="Times New Roman"/>
          <w:i/>
          <w:iCs/>
          <w:sz w:val="24"/>
          <w:szCs w:val="24"/>
        </w:rPr>
      </w:pPr>
      <w:r w:rsidRPr="00A91194">
        <w:rPr>
          <w:rFonts w:ascii="Times New Roman" w:hAnsi="Times New Roman" w:cs="Times New Roman"/>
          <w:sz w:val="24"/>
          <w:szCs w:val="24"/>
        </w:rPr>
        <w:t xml:space="preserve">The </w:t>
      </w:r>
      <w:r w:rsidR="00180D2C" w:rsidRPr="00A91194">
        <w:rPr>
          <w:rFonts w:ascii="Times New Roman" w:hAnsi="Times New Roman" w:cs="Times New Roman"/>
          <w:sz w:val="24"/>
          <w:szCs w:val="24"/>
        </w:rPr>
        <w:t xml:space="preserve">Full Court </w:t>
      </w:r>
      <w:r w:rsidR="00A91194" w:rsidRPr="00A91194">
        <w:rPr>
          <w:rFonts w:ascii="Times New Roman" w:hAnsi="Times New Roman" w:cs="Times New Roman"/>
          <w:sz w:val="24"/>
          <w:szCs w:val="24"/>
        </w:rPr>
        <w:t xml:space="preserve">by a majority </w:t>
      </w:r>
      <w:r w:rsidR="00180D2C" w:rsidRPr="00A91194">
        <w:rPr>
          <w:rFonts w:ascii="Times New Roman" w:hAnsi="Times New Roman" w:cs="Times New Roman"/>
          <w:sz w:val="24"/>
          <w:szCs w:val="24"/>
        </w:rPr>
        <w:t xml:space="preserve">erred </w:t>
      </w:r>
      <w:r w:rsidR="00A91194" w:rsidRPr="00A91194">
        <w:rPr>
          <w:rFonts w:ascii="Times New Roman" w:hAnsi="Times New Roman" w:cs="Times New Roman"/>
          <w:sz w:val="24"/>
          <w:szCs w:val="24"/>
        </w:rPr>
        <w:t>by finding in favour of Mr. Vela Shemebe</w:t>
      </w:r>
      <w:r w:rsidR="00A91194">
        <w:rPr>
          <w:rFonts w:ascii="Times New Roman" w:hAnsi="Times New Roman" w:cs="Times New Roman"/>
          <w:sz w:val="24"/>
          <w:szCs w:val="24"/>
        </w:rPr>
        <w:t xml:space="preserve">. Further the Full Court by a majority erred in dismissing the relief that I together with the first and second applicants sought thereby endorsing, with respect, the incorrect and erroneous approach taken by Jappie JP. </w:t>
      </w:r>
    </w:p>
    <w:p w14:paraId="59660871" w14:textId="77777777" w:rsidR="00180D2C" w:rsidRPr="00380247" w:rsidRDefault="00180D2C" w:rsidP="0066602F">
      <w:pPr>
        <w:pStyle w:val="ListParagraph"/>
        <w:spacing w:line="480" w:lineRule="auto"/>
        <w:ind w:left="1134" w:right="707"/>
        <w:jc w:val="both"/>
        <w:rPr>
          <w:rFonts w:ascii="Times New Roman" w:hAnsi="Times New Roman" w:cs="Times New Roman"/>
          <w:sz w:val="24"/>
          <w:szCs w:val="24"/>
        </w:rPr>
      </w:pPr>
    </w:p>
    <w:p w14:paraId="6D18FC85" w14:textId="7753441B" w:rsidR="00ED74F4" w:rsidRPr="00380247" w:rsidRDefault="00EE1573" w:rsidP="0066602F">
      <w:pPr>
        <w:pStyle w:val="ListParagraph"/>
        <w:numPr>
          <w:ilvl w:val="0"/>
          <w:numId w:val="1"/>
        </w:numPr>
        <w:spacing w:line="480" w:lineRule="auto"/>
        <w:ind w:right="707"/>
        <w:jc w:val="both"/>
        <w:rPr>
          <w:rFonts w:ascii="Times New Roman" w:hAnsi="Times New Roman" w:cs="Times New Roman"/>
          <w:sz w:val="24"/>
          <w:szCs w:val="24"/>
        </w:rPr>
      </w:pPr>
      <w:r w:rsidRPr="00380247">
        <w:rPr>
          <w:rFonts w:ascii="Times New Roman" w:hAnsi="Times New Roman" w:cs="Times New Roman"/>
          <w:sz w:val="24"/>
          <w:szCs w:val="24"/>
        </w:rPr>
        <w:t>Thereafter a further appeal to the Supreme Court of Appeal was pursued by the me together with the second and third applicant</w:t>
      </w:r>
      <w:r w:rsidR="00A91194">
        <w:rPr>
          <w:rFonts w:ascii="Times New Roman" w:hAnsi="Times New Roman" w:cs="Times New Roman"/>
          <w:sz w:val="24"/>
          <w:szCs w:val="24"/>
        </w:rPr>
        <w:t>s</w:t>
      </w:r>
      <w:r w:rsidRPr="00380247">
        <w:rPr>
          <w:rFonts w:ascii="Times New Roman" w:hAnsi="Times New Roman" w:cs="Times New Roman"/>
          <w:sz w:val="24"/>
          <w:szCs w:val="24"/>
        </w:rPr>
        <w:t xml:space="preserve">, which appeal was heard by the </w:t>
      </w:r>
      <w:r w:rsidR="006B3B09">
        <w:rPr>
          <w:rFonts w:ascii="Times New Roman" w:hAnsi="Times New Roman" w:cs="Times New Roman"/>
          <w:sz w:val="24"/>
          <w:szCs w:val="24"/>
        </w:rPr>
        <w:t xml:space="preserve">SCA </w:t>
      </w:r>
      <w:r w:rsidRPr="00380247">
        <w:rPr>
          <w:rFonts w:ascii="Times New Roman" w:hAnsi="Times New Roman" w:cs="Times New Roman"/>
          <w:sz w:val="24"/>
          <w:szCs w:val="24"/>
        </w:rPr>
        <w:t>which was delivered on 2 December 2019 (“</w:t>
      </w:r>
      <w:r w:rsidRPr="00380247">
        <w:rPr>
          <w:rFonts w:ascii="Times New Roman" w:hAnsi="Times New Roman" w:cs="Times New Roman"/>
          <w:b/>
          <w:bCs/>
          <w:i/>
          <w:iCs/>
          <w:sz w:val="24"/>
          <w:szCs w:val="24"/>
        </w:rPr>
        <w:t>SCA judgment</w:t>
      </w:r>
      <w:r w:rsidRPr="00380247">
        <w:rPr>
          <w:rFonts w:ascii="Times New Roman" w:hAnsi="Times New Roman" w:cs="Times New Roman"/>
          <w:sz w:val="24"/>
          <w:szCs w:val="24"/>
        </w:rPr>
        <w:t>”). A copy of the judgment is annexed hereto as annexures “</w:t>
      </w:r>
      <w:r w:rsidR="003A6CD5">
        <w:rPr>
          <w:rFonts w:ascii="Times New Roman" w:hAnsi="Times New Roman" w:cs="Times New Roman"/>
          <w:b/>
          <w:bCs/>
          <w:sz w:val="24"/>
          <w:szCs w:val="24"/>
        </w:rPr>
        <w:t>E</w:t>
      </w:r>
      <w:r w:rsidRPr="00380247">
        <w:rPr>
          <w:rFonts w:ascii="Times New Roman" w:hAnsi="Times New Roman" w:cs="Times New Roman"/>
          <w:b/>
          <w:bCs/>
          <w:sz w:val="24"/>
          <w:szCs w:val="24"/>
        </w:rPr>
        <w:t>1</w:t>
      </w:r>
      <w:r w:rsidRPr="00380247">
        <w:rPr>
          <w:rFonts w:ascii="Times New Roman" w:hAnsi="Times New Roman" w:cs="Times New Roman"/>
          <w:sz w:val="24"/>
          <w:szCs w:val="24"/>
        </w:rPr>
        <w:t>” to “</w:t>
      </w:r>
      <w:r w:rsidR="003A6CD5">
        <w:rPr>
          <w:rFonts w:ascii="Times New Roman" w:hAnsi="Times New Roman" w:cs="Times New Roman"/>
          <w:b/>
          <w:bCs/>
          <w:sz w:val="24"/>
          <w:szCs w:val="24"/>
        </w:rPr>
        <w:t>E19</w:t>
      </w:r>
      <w:r w:rsidRPr="00380247">
        <w:rPr>
          <w:rFonts w:ascii="Times New Roman" w:hAnsi="Times New Roman" w:cs="Times New Roman"/>
          <w:sz w:val="24"/>
          <w:szCs w:val="24"/>
        </w:rPr>
        <w:t xml:space="preserve">”. </w:t>
      </w:r>
    </w:p>
    <w:p w14:paraId="5189F839" w14:textId="350477E7" w:rsidR="00ED74F4" w:rsidRPr="00380247" w:rsidRDefault="00ED74F4" w:rsidP="0066602F">
      <w:pPr>
        <w:pStyle w:val="ListParagraph"/>
        <w:spacing w:line="480" w:lineRule="auto"/>
        <w:ind w:left="1134" w:right="707"/>
        <w:jc w:val="both"/>
        <w:rPr>
          <w:rFonts w:ascii="Times New Roman" w:hAnsi="Times New Roman" w:cs="Times New Roman"/>
          <w:sz w:val="24"/>
          <w:szCs w:val="24"/>
        </w:rPr>
      </w:pPr>
    </w:p>
    <w:p w14:paraId="0778A08E" w14:textId="77777777" w:rsidR="00ED74F4" w:rsidRPr="00380247" w:rsidRDefault="00ED74F4" w:rsidP="0066602F">
      <w:pPr>
        <w:pStyle w:val="ListParagraph"/>
        <w:spacing w:line="480" w:lineRule="auto"/>
        <w:ind w:left="1134" w:right="707"/>
        <w:jc w:val="both"/>
        <w:rPr>
          <w:rFonts w:ascii="Times New Roman" w:hAnsi="Times New Roman" w:cs="Times New Roman"/>
          <w:sz w:val="24"/>
          <w:szCs w:val="24"/>
        </w:rPr>
      </w:pPr>
    </w:p>
    <w:p w14:paraId="5F3E1018" w14:textId="29ECD04C" w:rsidR="00ED74F4" w:rsidRPr="00380247" w:rsidRDefault="00ED74F4" w:rsidP="0066602F">
      <w:pPr>
        <w:pStyle w:val="ListParagraph"/>
        <w:numPr>
          <w:ilvl w:val="0"/>
          <w:numId w:val="1"/>
        </w:numPr>
        <w:spacing w:line="480" w:lineRule="auto"/>
        <w:ind w:right="707"/>
        <w:jc w:val="both"/>
        <w:rPr>
          <w:rFonts w:ascii="Times New Roman" w:hAnsi="Times New Roman" w:cs="Times New Roman"/>
          <w:sz w:val="24"/>
          <w:szCs w:val="24"/>
        </w:rPr>
      </w:pPr>
      <w:r w:rsidRPr="00380247">
        <w:rPr>
          <w:rFonts w:ascii="Times New Roman" w:hAnsi="Times New Roman" w:cs="Times New Roman"/>
          <w:sz w:val="24"/>
          <w:szCs w:val="24"/>
        </w:rPr>
        <w:t xml:space="preserve">As a result of the death of Mr. Vela Shembe a formal substitution application was made wherein the present respondent replaced him as the litigant. </w:t>
      </w:r>
    </w:p>
    <w:p w14:paraId="35F80575" w14:textId="06F6232A" w:rsidR="00EE1573" w:rsidRPr="00380247" w:rsidRDefault="00EE1573" w:rsidP="0066602F">
      <w:pPr>
        <w:pStyle w:val="ListParagraph"/>
        <w:spacing w:line="480" w:lineRule="auto"/>
        <w:ind w:left="1134" w:right="707"/>
        <w:jc w:val="both"/>
        <w:rPr>
          <w:rFonts w:ascii="Times New Roman" w:hAnsi="Times New Roman" w:cs="Times New Roman"/>
          <w:sz w:val="24"/>
          <w:szCs w:val="24"/>
        </w:rPr>
      </w:pPr>
    </w:p>
    <w:p w14:paraId="2BAFA494" w14:textId="77777777" w:rsidR="00EE1573" w:rsidRPr="00380247" w:rsidRDefault="00EE1573" w:rsidP="0066602F">
      <w:pPr>
        <w:pStyle w:val="ListParagraph"/>
        <w:spacing w:line="480" w:lineRule="auto"/>
        <w:ind w:left="1134" w:right="707"/>
        <w:jc w:val="both"/>
        <w:rPr>
          <w:rFonts w:ascii="Times New Roman" w:hAnsi="Times New Roman" w:cs="Times New Roman"/>
          <w:sz w:val="24"/>
          <w:szCs w:val="24"/>
        </w:rPr>
      </w:pPr>
    </w:p>
    <w:p w14:paraId="75E06A25" w14:textId="381E1CEC" w:rsidR="00EE1573" w:rsidRPr="00380247" w:rsidRDefault="00EE1573" w:rsidP="0066602F">
      <w:pPr>
        <w:pStyle w:val="ListParagraph"/>
        <w:numPr>
          <w:ilvl w:val="0"/>
          <w:numId w:val="1"/>
        </w:numPr>
        <w:spacing w:line="480" w:lineRule="auto"/>
        <w:ind w:right="707"/>
        <w:jc w:val="both"/>
        <w:rPr>
          <w:rFonts w:ascii="Times New Roman" w:hAnsi="Times New Roman" w:cs="Times New Roman"/>
          <w:sz w:val="24"/>
          <w:szCs w:val="24"/>
        </w:rPr>
      </w:pPr>
      <w:r w:rsidRPr="00380247">
        <w:rPr>
          <w:rFonts w:ascii="Times New Roman" w:hAnsi="Times New Roman" w:cs="Times New Roman"/>
          <w:sz w:val="24"/>
          <w:szCs w:val="24"/>
        </w:rPr>
        <w:lastRenderedPageBreak/>
        <w:t xml:space="preserve">The SCA found in favour of </w:t>
      </w:r>
      <w:r w:rsidR="00D84D7F">
        <w:rPr>
          <w:rFonts w:ascii="Times New Roman" w:hAnsi="Times New Roman" w:cs="Times New Roman"/>
          <w:sz w:val="24"/>
          <w:szCs w:val="24"/>
        </w:rPr>
        <w:t xml:space="preserve">respondent </w:t>
      </w:r>
      <w:r w:rsidRPr="00380247">
        <w:rPr>
          <w:rFonts w:ascii="Times New Roman" w:hAnsi="Times New Roman" w:cs="Times New Roman"/>
          <w:sz w:val="24"/>
          <w:szCs w:val="24"/>
        </w:rPr>
        <w:t xml:space="preserve">and made the </w:t>
      </w:r>
      <w:r w:rsidR="00180D2C" w:rsidRPr="00380247">
        <w:rPr>
          <w:rFonts w:ascii="Times New Roman" w:hAnsi="Times New Roman" w:cs="Times New Roman"/>
          <w:sz w:val="24"/>
          <w:szCs w:val="24"/>
        </w:rPr>
        <w:t>Order as set forth in annexure</w:t>
      </w:r>
      <w:r w:rsidR="003A6CD5">
        <w:rPr>
          <w:rFonts w:ascii="Times New Roman" w:hAnsi="Times New Roman" w:cs="Times New Roman"/>
          <w:sz w:val="24"/>
          <w:szCs w:val="24"/>
        </w:rPr>
        <w:t xml:space="preserve"> “</w:t>
      </w:r>
      <w:r w:rsidR="003A6CD5" w:rsidRPr="003A6CD5">
        <w:rPr>
          <w:rFonts w:ascii="Times New Roman" w:hAnsi="Times New Roman" w:cs="Times New Roman"/>
          <w:b/>
          <w:bCs/>
          <w:sz w:val="24"/>
          <w:szCs w:val="24"/>
        </w:rPr>
        <w:t>E2</w:t>
      </w:r>
      <w:r w:rsidR="003A6CD5">
        <w:rPr>
          <w:rFonts w:ascii="Times New Roman" w:hAnsi="Times New Roman" w:cs="Times New Roman"/>
          <w:sz w:val="24"/>
          <w:szCs w:val="24"/>
        </w:rPr>
        <w:t xml:space="preserve">”. </w:t>
      </w:r>
    </w:p>
    <w:p w14:paraId="16D6B503" w14:textId="380FF09A" w:rsidR="00DD751D" w:rsidRPr="00380247" w:rsidRDefault="00DD751D" w:rsidP="0066602F">
      <w:pPr>
        <w:pStyle w:val="ListParagraph"/>
        <w:spacing w:line="480" w:lineRule="auto"/>
        <w:ind w:left="1134" w:right="707"/>
        <w:jc w:val="both"/>
        <w:rPr>
          <w:rFonts w:ascii="Times New Roman" w:hAnsi="Times New Roman" w:cs="Times New Roman"/>
          <w:sz w:val="24"/>
          <w:szCs w:val="24"/>
        </w:rPr>
      </w:pPr>
    </w:p>
    <w:p w14:paraId="20FACE91" w14:textId="32B654C8" w:rsidR="00A4077D" w:rsidRPr="00380247" w:rsidRDefault="00FD2F80" w:rsidP="0066602F">
      <w:pPr>
        <w:pStyle w:val="ListParagraph"/>
        <w:spacing w:line="480" w:lineRule="auto"/>
        <w:ind w:left="1134" w:right="707"/>
        <w:jc w:val="both"/>
        <w:rPr>
          <w:rFonts w:ascii="Times New Roman" w:hAnsi="Times New Roman" w:cs="Times New Roman"/>
          <w:b/>
          <w:bCs/>
          <w:sz w:val="24"/>
          <w:szCs w:val="24"/>
          <w:u w:val="single"/>
        </w:rPr>
      </w:pPr>
      <w:r w:rsidRPr="00380247">
        <w:rPr>
          <w:rFonts w:ascii="Times New Roman" w:hAnsi="Times New Roman" w:cs="Times New Roman"/>
          <w:b/>
          <w:bCs/>
          <w:sz w:val="24"/>
          <w:szCs w:val="24"/>
          <w:u w:val="single"/>
        </w:rPr>
        <w:t xml:space="preserve">SCA ERROR </w:t>
      </w:r>
    </w:p>
    <w:p w14:paraId="17DF584C" w14:textId="7FF8A976" w:rsidR="00FD2F80" w:rsidRPr="00380247" w:rsidRDefault="00FD2F80" w:rsidP="0066602F">
      <w:pPr>
        <w:pStyle w:val="ListParagraph"/>
        <w:spacing w:line="480" w:lineRule="auto"/>
        <w:ind w:left="1134" w:right="707"/>
        <w:jc w:val="both"/>
        <w:rPr>
          <w:rFonts w:ascii="Times New Roman" w:hAnsi="Times New Roman" w:cs="Times New Roman"/>
          <w:b/>
          <w:bCs/>
          <w:sz w:val="24"/>
          <w:szCs w:val="24"/>
          <w:u w:val="single"/>
        </w:rPr>
      </w:pPr>
    </w:p>
    <w:p w14:paraId="018A0576" w14:textId="37B7F33C" w:rsidR="00180D2C" w:rsidRPr="00380247" w:rsidRDefault="00180D2C" w:rsidP="0066602F">
      <w:pPr>
        <w:pStyle w:val="ListParagraph"/>
        <w:numPr>
          <w:ilvl w:val="0"/>
          <w:numId w:val="1"/>
        </w:numPr>
        <w:spacing w:line="480" w:lineRule="auto"/>
        <w:ind w:right="707"/>
        <w:jc w:val="both"/>
        <w:rPr>
          <w:rFonts w:ascii="Times New Roman" w:hAnsi="Times New Roman" w:cs="Times New Roman"/>
          <w:sz w:val="24"/>
          <w:szCs w:val="24"/>
        </w:rPr>
      </w:pPr>
      <w:r w:rsidRPr="00380247">
        <w:rPr>
          <w:rFonts w:ascii="Times New Roman" w:hAnsi="Times New Roman" w:cs="Times New Roman"/>
          <w:sz w:val="24"/>
          <w:szCs w:val="24"/>
        </w:rPr>
        <w:t xml:space="preserve">The SCA </w:t>
      </w:r>
      <w:r w:rsidR="00737D6B" w:rsidRPr="00380247">
        <w:rPr>
          <w:rFonts w:ascii="Times New Roman" w:hAnsi="Times New Roman" w:cs="Times New Roman"/>
          <w:sz w:val="24"/>
          <w:szCs w:val="24"/>
        </w:rPr>
        <w:t>repeated the erro</w:t>
      </w:r>
      <w:r w:rsidR="00CD57EC">
        <w:rPr>
          <w:rFonts w:ascii="Times New Roman" w:hAnsi="Times New Roman" w:cs="Times New Roman"/>
          <w:sz w:val="24"/>
          <w:szCs w:val="24"/>
        </w:rPr>
        <w:t xml:space="preserve">r made by the trial court. </w:t>
      </w:r>
      <w:r w:rsidR="00737D6B" w:rsidRPr="00380247">
        <w:rPr>
          <w:rFonts w:ascii="Times New Roman" w:hAnsi="Times New Roman" w:cs="Times New Roman"/>
          <w:sz w:val="24"/>
          <w:szCs w:val="24"/>
        </w:rPr>
        <w:t>However,</w:t>
      </w:r>
      <w:r w:rsidRPr="00380247">
        <w:rPr>
          <w:rFonts w:ascii="Times New Roman" w:hAnsi="Times New Roman" w:cs="Times New Roman"/>
          <w:sz w:val="24"/>
          <w:szCs w:val="24"/>
        </w:rPr>
        <w:t xml:space="preserve"> in addition thereto, </w:t>
      </w:r>
      <w:r w:rsidR="00737D6B" w:rsidRPr="00380247">
        <w:rPr>
          <w:rFonts w:ascii="Times New Roman" w:hAnsi="Times New Roman" w:cs="Times New Roman"/>
          <w:sz w:val="24"/>
          <w:szCs w:val="24"/>
        </w:rPr>
        <w:t xml:space="preserve">the SCA </w:t>
      </w:r>
      <w:r w:rsidRPr="00380247">
        <w:rPr>
          <w:rFonts w:ascii="Times New Roman" w:hAnsi="Times New Roman" w:cs="Times New Roman"/>
          <w:sz w:val="24"/>
          <w:szCs w:val="24"/>
        </w:rPr>
        <w:t xml:space="preserve">contributed the following </w:t>
      </w:r>
      <w:r w:rsidR="00A91194">
        <w:rPr>
          <w:rFonts w:ascii="Times New Roman" w:hAnsi="Times New Roman" w:cs="Times New Roman"/>
          <w:sz w:val="24"/>
          <w:szCs w:val="24"/>
        </w:rPr>
        <w:t xml:space="preserve">further </w:t>
      </w:r>
      <w:r w:rsidR="00737D6B" w:rsidRPr="00380247">
        <w:rPr>
          <w:rFonts w:ascii="Times New Roman" w:hAnsi="Times New Roman" w:cs="Times New Roman"/>
          <w:sz w:val="24"/>
          <w:szCs w:val="24"/>
        </w:rPr>
        <w:t>errors and/or misdirections</w:t>
      </w:r>
      <w:r w:rsidR="00A91194">
        <w:rPr>
          <w:rFonts w:ascii="Times New Roman" w:hAnsi="Times New Roman" w:cs="Times New Roman"/>
          <w:sz w:val="24"/>
          <w:szCs w:val="24"/>
        </w:rPr>
        <w:t xml:space="preserve"> thereby compounding the erroneous </w:t>
      </w:r>
      <w:r w:rsidRPr="00380247">
        <w:rPr>
          <w:rFonts w:ascii="Times New Roman" w:hAnsi="Times New Roman" w:cs="Times New Roman"/>
          <w:sz w:val="24"/>
          <w:szCs w:val="24"/>
        </w:rPr>
        <w:t>decision</w:t>
      </w:r>
      <w:r w:rsidR="00A91194">
        <w:rPr>
          <w:rFonts w:ascii="Times New Roman" w:hAnsi="Times New Roman" w:cs="Times New Roman"/>
          <w:sz w:val="24"/>
          <w:szCs w:val="24"/>
        </w:rPr>
        <w:t>, with respect</w:t>
      </w:r>
      <w:r w:rsidR="003C4C5D">
        <w:rPr>
          <w:rFonts w:ascii="Times New Roman" w:hAnsi="Times New Roman" w:cs="Times New Roman"/>
          <w:sz w:val="24"/>
          <w:szCs w:val="24"/>
        </w:rPr>
        <w:t xml:space="preserve">, </w:t>
      </w:r>
      <w:r w:rsidR="00A91194">
        <w:rPr>
          <w:rFonts w:ascii="Times New Roman" w:hAnsi="Times New Roman" w:cs="Times New Roman"/>
          <w:sz w:val="24"/>
          <w:szCs w:val="24"/>
        </w:rPr>
        <w:t xml:space="preserve">which have </w:t>
      </w:r>
      <w:r w:rsidR="0038694F">
        <w:rPr>
          <w:rFonts w:ascii="Times New Roman" w:hAnsi="Times New Roman" w:cs="Times New Roman"/>
          <w:sz w:val="24"/>
          <w:szCs w:val="24"/>
        </w:rPr>
        <w:t xml:space="preserve">given rise to the Constitutional issues herein described under the heading </w:t>
      </w:r>
      <w:r w:rsidR="0038694F" w:rsidRPr="0038694F">
        <w:rPr>
          <w:rFonts w:ascii="Times New Roman" w:hAnsi="Times New Roman" w:cs="Times New Roman"/>
          <w:b/>
          <w:bCs/>
          <w:i/>
          <w:iCs/>
          <w:sz w:val="24"/>
          <w:szCs w:val="24"/>
        </w:rPr>
        <w:t xml:space="preserve">grounds of appeal and Constitutional </w:t>
      </w:r>
      <w:r w:rsidR="00CD57EC" w:rsidRPr="0038694F">
        <w:rPr>
          <w:rFonts w:ascii="Times New Roman" w:hAnsi="Times New Roman" w:cs="Times New Roman"/>
          <w:b/>
          <w:bCs/>
          <w:i/>
          <w:iCs/>
          <w:sz w:val="24"/>
          <w:szCs w:val="24"/>
        </w:rPr>
        <w:t>issues</w:t>
      </w:r>
      <w:r w:rsidR="00CD57EC">
        <w:rPr>
          <w:rFonts w:ascii="Times New Roman" w:hAnsi="Times New Roman" w:cs="Times New Roman"/>
          <w:sz w:val="24"/>
          <w:szCs w:val="24"/>
        </w:rPr>
        <w:t>:</w:t>
      </w:r>
      <w:r w:rsidRPr="00380247">
        <w:rPr>
          <w:rFonts w:ascii="Times New Roman" w:hAnsi="Times New Roman" w:cs="Times New Roman"/>
          <w:sz w:val="24"/>
          <w:szCs w:val="24"/>
        </w:rPr>
        <w:t xml:space="preserve"> - </w:t>
      </w:r>
    </w:p>
    <w:p w14:paraId="0141E7AA" w14:textId="58611B01" w:rsidR="00737D6B" w:rsidRPr="00380247" w:rsidRDefault="00737D6B" w:rsidP="0066602F">
      <w:pPr>
        <w:pStyle w:val="ListParagraph"/>
        <w:spacing w:line="480" w:lineRule="auto"/>
        <w:ind w:left="1134" w:right="707"/>
        <w:jc w:val="both"/>
        <w:rPr>
          <w:rFonts w:ascii="Times New Roman" w:hAnsi="Times New Roman" w:cs="Times New Roman"/>
          <w:sz w:val="24"/>
          <w:szCs w:val="24"/>
        </w:rPr>
      </w:pPr>
    </w:p>
    <w:p w14:paraId="2055E2B0" w14:textId="19E63968" w:rsidR="00737D6B" w:rsidRPr="00380247" w:rsidRDefault="00737D6B" w:rsidP="0066602F">
      <w:pPr>
        <w:pStyle w:val="ListParagraph"/>
        <w:spacing w:line="480" w:lineRule="auto"/>
        <w:ind w:left="1134" w:right="707"/>
        <w:jc w:val="both"/>
        <w:rPr>
          <w:rFonts w:ascii="Times New Roman" w:hAnsi="Times New Roman" w:cs="Times New Roman"/>
          <w:sz w:val="24"/>
          <w:szCs w:val="24"/>
        </w:rPr>
      </w:pPr>
    </w:p>
    <w:p w14:paraId="3034F87D" w14:textId="46A9C691" w:rsidR="00737D6B" w:rsidRPr="00380247" w:rsidRDefault="00A91194" w:rsidP="0066602F">
      <w:pPr>
        <w:pStyle w:val="ListParagraph"/>
        <w:numPr>
          <w:ilvl w:val="1"/>
          <w:numId w:val="1"/>
        </w:numPr>
        <w:spacing w:line="480" w:lineRule="auto"/>
        <w:ind w:right="707"/>
        <w:jc w:val="both"/>
        <w:rPr>
          <w:rFonts w:ascii="Times New Roman" w:hAnsi="Times New Roman" w:cs="Times New Roman"/>
          <w:sz w:val="24"/>
          <w:szCs w:val="24"/>
        </w:rPr>
      </w:pPr>
      <w:r>
        <w:rPr>
          <w:rFonts w:ascii="Times New Roman" w:hAnsi="Times New Roman" w:cs="Times New Roman"/>
          <w:sz w:val="24"/>
          <w:szCs w:val="24"/>
        </w:rPr>
        <w:t xml:space="preserve">The SCA </w:t>
      </w:r>
      <w:r w:rsidR="00737D6B" w:rsidRPr="00380247">
        <w:rPr>
          <w:rFonts w:ascii="Times New Roman" w:hAnsi="Times New Roman" w:cs="Times New Roman"/>
          <w:sz w:val="24"/>
          <w:szCs w:val="24"/>
        </w:rPr>
        <w:t xml:space="preserve">failed to consider that the issues in the matter are intrinsically linked to religious belief and doctrine. The appointment of a Leader of the Church is not </w:t>
      </w:r>
      <w:r>
        <w:rPr>
          <w:rFonts w:ascii="Times New Roman" w:hAnsi="Times New Roman" w:cs="Times New Roman"/>
          <w:sz w:val="24"/>
          <w:szCs w:val="24"/>
        </w:rPr>
        <w:t xml:space="preserve">simply a </w:t>
      </w:r>
      <w:r w:rsidR="00737D6B" w:rsidRPr="00380247">
        <w:rPr>
          <w:rFonts w:ascii="Times New Roman" w:hAnsi="Times New Roman" w:cs="Times New Roman"/>
          <w:sz w:val="24"/>
          <w:szCs w:val="24"/>
        </w:rPr>
        <w:t xml:space="preserve">bureaucratic appointment akin to the changing of office. The process is steeped </w:t>
      </w:r>
      <w:r w:rsidR="0038694F">
        <w:rPr>
          <w:rFonts w:ascii="Times New Roman" w:hAnsi="Times New Roman" w:cs="Times New Roman"/>
          <w:sz w:val="24"/>
          <w:szCs w:val="24"/>
        </w:rPr>
        <w:t xml:space="preserve">in </w:t>
      </w:r>
      <w:r w:rsidR="000044B5">
        <w:rPr>
          <w:rFonts w:ascii="Times New Roman" w:hAnsi="Times New Roman" w:cs="Times New Roman"/>
          <w:sz w:val="24"/>
          <w:szCs w:val="24"/>
        </w:rPr>
        <w:t>African traditional customs w</w:t>
      </w:r>
      <w:r w:rsidR="00737D6B" w:rsidRPr="00380247">
        <w:rPr>
          <w:rFonts w:ascii="Times New Roman" w:hAnsi="Times New Roman" w:cs="Times New Roman"/>
          <w:sz w:val="24"/>
          <w:szCs w:val="24"/>
        </w:rPr>
        <w:t>hich ha</w:t>
      </w:r>
      <w:r w:rsidR="006B3B09">
        <w:rPr>
          <w:rFonts w:ascii="Times New Roman" w:hAnsi="Times New Roman" w:cs="Times New Roman"/>
          <w:sz w:val="24"/>
          <w:szCs w:val="24"/>
        </w:rPr>
        <w:t>ve</w:t>
      </w:r>
      <w:r w:rsidR="00737D6B" w:rsidRPr="00380247">
        <w:rPr>
          <w:rFonts w:ascii="Times New Roman" w:hAnsi="Times New Roman" w:cs="Times New Roman"/>
          <w:sz w:val="24"/>
          <w:szCs w:val="24"/>
        </w:rPr>
        <w:t xml:space="preserve"> cultural significance.</w:t>
      </w:r>
    </w:p>
    <w:p w14:paraId="1DBCAC3E" w14:textId="77777777" w:rsidR="00737D6B" w:rsidRPr="00380247" w:rsidRDefault="00737D6B" w:rsidP="0066602F">
      <w:pPr>
        <w:pStyle w:val="ListParagraph"/>
        <w:spacing w:line="480" w:lineRule="auto"/>
        <w:ind w:left="2268" w:right="707"/>
        <w:jc w:val="both"/>
        <w:rPr>
          <w:rFonts w:ascii="Times New Roman" w:hAnsi="Times New Roman" w:cs="Times New Roman"/>
          <w:sz w:val="24"/>
          <w:szCs w:val="24"/>
        </w:rPr>
      </w:pPr>
    </w:p>
    <w:p w14:paraId="227F6C4E" w14:textId="68D20B17" w:rsidR="00180D2C" w:rsidRPr="00380247" w:rsidRDefault="006B3B09" w:rsidP="0066602F">
      <w:pPr>
        <w:pStyle w:val="ListParagraph"/>
        <w:numPr>
          <w:ilvl w:val="1"/>
          <w:numId w:val="1"/>
        </w:numPr>
        <w:spacing w:line="480" w:lineRule="auto"/>
        <w:ind w:right="707"/>
        <w:jc w:val="both"/>
        <w:rPr>
          <w:rFonts w:ascii="Times New Roman" w:hAnsi="Times New Roman" w:cs="Times New Roman"/>
          <w:sz w:val="24"/>
          <w:szCs w:val="24"/>
        </w:rPr>
      </w:pPr>
      <w:r>
        <w:rPr>
          <w:rFonts w:ascii="Times New Roman" w:hAnsi="Times New Roman" w:cs="Times New Roman"/>
          <w:sz w:val="24"/>
          <w:szCs w:val="24"/>
        </w:rPr>
        <w:lastRenderedPageBreak/>
        <w:t xml:space="preserve">The SCA </w:t>
      </w:r>
      <w:r w:rsidR="00737D6B" w:rsidRPr="00380247">
        <w:rPr>
          <w:rFonts w:ascii="Times New Roman" w:hAnsi="Times New Roman" w:cs="Times New Roman"/>
          <w:sz w:val="24"/>
          <w:szCs w:val="24"/>
        </w:rPr>
        <w:t xml:space="preserve">misdirected </w:t>
      </w:r>
      <w:r w:rsidR="000044B5">
        <w:rPr>
          <w:rFonts w:ascii="Times New Roman" w:hAnsi="Times New Roman" w:cs="Times New Roman"/>
          <w:sz w:val="24"/>
          <w:szCs w:val="24"/>
        </w:rPr>
        <w:t xml:space="preserve">itself </w:t>
      </w:r>
      <w:r w:rsidR="00FA1590" w:rsidRPr="00380247">
        <w:rPr>
          <w:rFonts w:ascii="Times New Roman" w:hAnsi="Times New Roman" w:cs="Times New Roman"/>
          <w:sz w:val="24"/>
          <w:szCs w:val="24"/>
        </w:rPr>
        <w:t xml:space="preserve">by </w:t>
      </w:r>
      <w:r w:rsidR="00CD57EC">
        <w:rPr>
          <w:rFonts w:ascii="Times New Roman" w:hAnsi="Times New Roman" w:cs="Times New Roman"/>
          <w:sz w:val="24"/>
          <w:szCs w:val="24"/>
        </w:rPr>
        <w:t xml:space="preserve">endorsing the erroneous precedent set by Jappie JP in the trial Court as aforesaid. </w:t>
      </w:r>
    </w:p>
    <w:p w14:paraId="4D68E96F" w14:textId="69451693" w:rsidR="00FD2F80" w:rsidRPr="00380247" w:rsidRDefault="00FD2F80" w:rsidP="0066602F">
      <w:pPr>
        <w:pStyle w:val="ListParagraph"/>
        <w:spacing w:line="480" w:lineRule="auto"/>
        <w:ind w:left="1134" w:right="707"/>
        <w:jc w:val="both"/>
        <w:rPr>
          <w:rFonts w:ascii="Times New Roman" w:hAnsi="Times New Roman" w:cs="Times New Roman"/>
          <w:b/>
          <w:bCs/>
          <w:sz w:val="24"/>
          <w:szCs w:val="24"/>
          <w:u w:val="single"/>
        </w:rPr>
      </w:pPr>
    </w:p>
    <w:p w14:paraId="1A7FE8C3" w14:textId="77777777" w:rsidR="00872929" w:rsidRPr="00380247" w:rsidRDefault="00872929" w:rsidP="0066602F">
      <w:pPr>
        <w:pStyle w:val="ListParagraph"/>
        <w:spacing w:line="480" w:lineRule="auto"/>
        <w:ind w:left="1134" w:right="707"/>
        <w:jc w:val="both"/>
        <w:rPr>
          <w:rFonts w:ascii="Times New Roman" w:hAnsi="Times New Roman" w:cs="Times New Roman"/>
          <w:b/>
          <w:bCs/>
          <w:sz w:val="24"/>
          <w:szCs w:val="24"/>
          <w:u w:val="single"/>
        </w:rPr>
      </w:pPr>
    </w:p>
    <w:p w14:paraId="695865A0" w14:textId="52714C74" w:rsidR="00FD2F80" w:rsidRPr="00380247" w:rsidRDefault="00FD2F80" w:rsidP="0066602F">
      <w:pPr>
        <w:pStyle w:val="ListParagraph"/>
        <w:spacing w:line="480" w:lineRule="auto"/>
        <w:ind w:left="1134" w:right="707"/>
        <w:jc w:val="both"/>
        <w:rPr>
          <w:rFonts w:ascii="Times New Roman" w:hAnsi="Times New Roman" w:cs="Times New Roman"/>
          <w:b/>
          <w:bCs/>
          <w:sz w:val="24"/>
          <w:szCs w:val="24"/>
          <w:u w:val="single"/>
        </w:rPr>
      </w:pPr>
      <w:r w:rsidRPr="00380247">
        <w:rPr>
          <w:rFonts w:ascii="Times New Roman" w:hAnsi="Times New Roman" w:cs="Times New Roman"/>
          <w:b/>
          <w:bCs/>
          <w:sz w:val="24"/>
          <w:szCs w:val="24"/>
          <w:u w:val="single"/>
        </w:rPr>
        <w:t>GROUND</w:t>
      </w:r>
      <w:r w:rsidR="003A6CD5">
        <w:rPr>
          <w:rFonts w:ascii="Times New Roman" w:hAnsi="Times New Roman" w:cs="Times New Roman"/>
          <w:b/>
          <w:bCs/>
          <w:sz w:val="24"/>
          <w:szCs w:val="24"/>
          <w:u w:val="single"/>
        </w:rPr>
        <w:t>S</w:t>
      </w:r>
      <w:r w:rsidRPr="00380247">
        <w:rPr>
          <w:rFonts w:ascii="Times New Roman" w:hAnsi="Times New Roman" w:cs="Times New Roman"/>
          <w:b/>
          <w:bCs/>
          <w:sz w:val="24"/>
          <w:szCs w:val="24"/>
          <w:u w:val="single"/>
        </w:rPr>
        <w:t xml:space="preserve"> OF APPEAL AND CONSTITUTIONAL ISSUES </w:t>
      </w:r>
    </w:p>
    <w:p w14:paraId="27155821" w14:textId="10CE1B6E" w:rsidR="00FA1590" w:rsidRDefault="00FA1590" w:rsidP="0066602F">
      <w:pPr>
        <w:pStyle w:val="ListParagraph"/>
        <w:spacing w:line="480" w:lineRule="auto"/>
        <w:ind w:left="1134" w:right="707"/>
        <w:jc w:val="both"/>
        <w:rPr>
          <w:rFonts w:ascii="Times New Roman" w:hAnsi="Times New Roman" w:cs="Times New Roman"/>
          <w:b/>
          <w:bCs/>
          <w:sz w:val="24"/>
          <w:szCs w:val="24"/>
          <w:u w:val="single"/>
        </w:rPr>
      </w:pPr>
    </w:p>
    <w:p w14:paraId="572F24F7" w14:textId="4CE49FA6" w:rsidR="002439AD" w:rsidRDefault="00660230" w:rsidP="002439AD">
      <w:pPr>
        <w:pStyle w:val="ListParagraph"/>
        <w:spacing w:line="480" w:lineRule="auto"/>
        <w:ind w:left="1134" w:right="707"/>
        <w:jc w:val="both"/>
        <w:rPr>
          <w:rFonts w:ascii="Times New Roman" w:hAnsi="Times New Roman" w:cs="Times New Roman"/>
          <w:b/>
          <w:bCs/>
          <w:sz w:val="24"/>
          <w:szCs w:val="24"/>
          <w:u w:val="single"/>
        </w:rPr>
      </w:pPr>
      <w:r w:rsidRPr="00660230">
        <w:rPr>
          <w:rFonts w:ascii="Times New Roman" w:hAnsi="Times New Roman" w:cs="Times New Roman"/>
          <w:b/>
          <w:bCs/>
          <w:sz w:val="24"/>
          <w:szCs w:val="24"/>
          <w:u w:val="single"/>
        </w:rPr>
        <w:t xml:space="preserve">CONFLICTING TRUST LAW &amp; SEPARATION OF POWERS </w:t>
      </w:r>
    </w:p>
    <w:p w14:paraId="7FBC6A2F" w14:textId="77777777" w:rsidR="002439AD" w:rsidRDefault="002439AD" w:rsidP="002439AD">
      <w:pPr>
        <w:pStyle w:val="ListParagraph"/>
        <w:spacing w:line="480" w:lineRule="auto"/>
        <w:ind w:left="1134" w:right="707"/>
        <w:jc w:val="both"/>
        <w:rPr>
          <w:rFonts w:ascii="Times New Roman" w:hAnsi="Times New Roman" w:cs="Times New Roman"/>
          <w:b/>
          <w:bCs/>
          <w:sz w:val="24"/>
          <w:szCs w:val="24"/>
          <w:u w:val="single"/>
        </w:rPr>
      </w:pPr>
    </w:p>
    <w:p w14:paraId="2922BEE8" w14:textId="2BF9EF33" w:rsidR="00660230" w:rsidRPr="00660230" w:rsidRDefault="000044B5" w:rsidP="00660230">
      <w:pPr>
        <w:pStyle w:val="ListParagraph"/>
        <w:numPr>
          <w:ilvl w:val="0"/>
          <w:numId w:val="1"/>
        </w:numPr>
        <w:spacing w:line="480" w:lineRule="auto"/>
        <w:ind w:right="707"/>
        <w:jc w:val="both"/>
        <w:rPr>
          <w:rFonts w:ascii="Times New Roman" w:hAnsi="Times New Roman" w:cs="Times New Roman"/>
          <w:b/>
          <w:bCs/>
          <w:sz w:val="24"/>
          <w:szCs w:val="24"/>
          <w:u w:val="single"/>
        </w:rPr>
      </w:pPr>
      <w:r w:rsidRPr="00660230">
        <w:rPr>
          <w:rFonts w:ascii="Times New Roman" w:hAnsi="Times New Roman" w:cs="Times New Roman"/>
          <w:sz w:val="24"/>
          <w:szCs w:val="24"/>
        </w:rPr>
        <w:t>The SCA in effect endorsed the judgment of Jappie JP and perpetuated its effect</w:t>
      </w:r>
      <w:r w:rsidR="002439AD" w:rsidRPr="00660230">
        <w:rPr>
          <w:rFonts w:ascii="Times New Roman" w:hAnsi="Times New Roman" w:cs="Times New Roman"/>
          <w:sz w:val="24"/>
          <w:szCs w:val="24"/>
        </w:rPr>
        <w:t xml:space="preserve"> </w:t>
      </w:r>
      <w:r w:rsidR="00FA1590" w:rsidRPr="00660230">
        <w:rPr>
          <w:rFonts w:ascii="Times New Roman" w:hAnsi="Times New Roman" w:cs="Times New Roman"/>
          <w:sz w:val="24"/>
          <w:szCs w:val="24"/>
        </w:rPr>
        <w:t>creat</w:t>
      </w:r>
      <w:r w:rsidR="00660230" w:rsidRPr="00660230">
        <w:rPr>
          <w:rFonts w:ascii="Times New Roman" w:hAnsi="Times New Roman" w:cs="Times New Roman"/>
          <w:sz w:val="24"/>
          <w:szCs w:val="24"/>
        </w:rPr>
        <w:t>ing</w:t>
      </w:r>
      <w:r w:rsidR="00FA1590" w:rsidRPr="00660230">
        <w:rPr>
          <w:rFonts w:ascii="Times New Roman" w:hAnsi="Times New Roman" w:cs="Times New Roman"/>
          <w:sz w:val="24"/>
          <w:szCs w:val="24"/>
        </w:rPr>
        <w:t xml:space="preserve"> a </w:t>
      </w:r>
      <w:r w:rsidR="002439AD" w:rsidRPr="00660230">
        <w:rPr>
          <w:rFonts w:ascii="Times New Roman" w:hAnsi="Times New Roman" w:cs="Times New Roman"/>
          <w:sz w:val="24"/>
          <w:szCs w:val="24"/>
        </w:rPr>
        <w:t xml:space="preserve">precedent that is in conflict with prevailing </w:t>
      </w:r>
      <w:r w:rsidR="00FA1590" w:rsidRPr="00660230">
        <w:rPr>
          <w:rFonts w:ascii="Times New Roman" w:hAnsi="Times New Roman" w:cs="Times New Roman"/>
          <w:sz w:val="24"/>
          <w:szCs w:val="24"/>
        </w:rPr>
        <w:t>Trust law</w:t>
      </w:r>
      <w:r w:rsidR="002439AD" w:rsidRPr="00660230">
        <w:rPr>
          <w:rFonts w:ascii="Times New Roman" w:hAnsi="Times New Roman" w:cs="Times New Roman"/>
          <w:sz w:val="24"/>
          <w:szCs w:val="24"/>
        </w:rPr>
        <w:t xml:space="preserve">, </w:t>
      </w:r>
      <w:r w:rsidR="00872929" w:rsidRPr="00660230">
        <w:rPr>
          <w:rFonts w:ascii="Times New Roman" w:hAnsi="Times New Roman" w:cs="Times New Roman"/>
          <w:sz w:val="24"/>
          <w:szCs w:val="24"/>
        </w:rPr>
        <w:t xml:space="preserve">more specifically Section 14 as aforesaid. </w:t>
      </w:r>
    </w:p>
    <w:p w14:paraId="2E5A3784" w14:textId="5610A170" w:rsidR="00660230" w:rsidRDefault="00660230" w:rsidP="00660230">
      <w:pPr>
        <w:pStyle w:val="ListParagraph"/>
        <w:spacing w:line="480" w:lineRule="auto"/>
        <w:ind w:left="1134" w:right="707"/>
        <w:jc w:val="both"/>
        <w:rPr>
          <w:rFonts w:ascii="Times New Roman" w:hAnsi="Times New Roman" w:cs="Times New Roman"/>
          <w:sz w:val="24"/>
          <w:szCs w:val="24"/>
        </w:rPr>
      </w:pPr>
    </w:p>
    <w:p w14:paraId="570E2166" w14:textId="77777777" w:rsidR="00660230" w:rsidRPr="00660230" w:rsidRDefault="00660230" w:rsidP="00660230">
      <w:pPr>
        <w:pStyle w:val="ListParagraph"/>
        <w:spacing w:line="480" w:lineRule="auto"/>
        <w:ind w:left="1134" w:right="707"/>
        <w:jc w:val="both"/>
        <w:rPr>
          <w:rFonts w:ascii="Times New Roman" w:hAnsi="Times New Roman" w:cs="Times New Roman"/>
          <w:b/>
          <w:bCs/>
          <w:sz w:val="24"/>
          <w:szCs w:val="24"/>
          <w:u w:val="single"/>
        </w:rPr>
      </w:pPr>
    </w:p>
    <w:p w14:paraId="4AB7EEFA" w14:textId="0865B9A1" w:rsidR="00690377" w:rsidRPr="00660230" w:rsidRDefault="00FA1590" w:rsidP="00660230">
      <w:pPr>
        <w:pStyle w:val="ListParagraph"/>
        <w:numPr>
          <w:ilvl w:val="0"/>
          <w:numId w:val="1"/>
        </w:numPr>
        <w:spacing w:line="480" w:lineRule="auto"/>
        <w:ind w:right="707"/>
        <w:jc w:val="both"/>
        <w:rPr>
          <w:rFonts w:ascii="Times New Roman" w:hAnsi="Times New Roman" w:cs="Times New Roman"/>
          <w:b/>
          <w:bCs/>
          <w:sz w:val="24"/>
          <w:szCs w:val="24"/>
          <w:u w:val="single"/>
        </w:rPr>
      </w:pPr>
      <w:r w:rsidRPr="00660230">
        <w:rPr>
          <w:rFonts w:ascii="Times New Roman" w:hAnsi="Times New Roman" w:cs="Times New Roman"/>
          <w:sz w:val="24"/>
          <w:szCs w:val="24"/>
        </w:rPr>
        <w:t xml:space="preserve">The decision by the SCA has </w:t>
      </w:r>
      <w:r w:rsidR="002439AD" w:rsidRPr="00660230">
        <w:rPr>
          <w:rFonts w:ascii="Times New Roman" w:hAnsi="Times New Roman" w:cs="Times New Roman"/>
          <w:sz w:val="24"/>
          <w:szCs w:val="24"/>
        </w:rPr>
        <w:t xml:space="preserve">given </w:t>
      </w:r>
      <w:r w:rsidR="00B562CF" w:rsidRPr="00660230">
        <w:rPr>
          <w:rFonts w:ascii="Times New Roman" w:hAnsi="Times New Roman" w:cs="Times New Roman"/>
          <w:sz w:val="24"/>
          <w:szCs w:val="24"/>
        </w:rPr>
        <w:t xml:space="preserve">parties </w:t>
      </w:r>
      <w:r w:rsidR="002439AD" w:rsidRPr="00FF34C1">
        <w:rPr>
          <w:rFonts w:ascii="Times New Roman" w:hAnsi="Times New Roman" w:cs="Times New Roman"/>
          <w:i/>
          <w:iCs/>
          <w:sz w:val="24"/>
          <w:szCs w:val="24"/>
        </w:rPr>
        <w:t>carte blanche</w:t>
      </w:r>
      <w:r w:rsidR="002439AD" w:rsidRPr="00660230">
        <w:rPr>
          <w:rFonts w:ascii="Times New Roman" w:hAnsi="Times New Roman" w:cs="Times New Roman"/>
          <w:sz w:val="24"/>
          <w:szCs w:val="24"/>
        </w:rPr>
        <w:t xml:space="preserve"> </w:t>
      </w:r>
      <w:r w:rsidR="00B562CF" w:rsidRPr="00660230">
        <w:rPr>
          <w:rFonts w:ascii="Times New Roman" w:hAnsi="Times New Roman" w:cs="Times New Roman"/>
          <w:sz w:val="24"/>
          <w:szCs w:val="24"/>
        </w:rPr>
        <w:t xml:space="preserve">to act </w:t>
      </w:r>
      <w:r w:rsidR="002439AD" w:rsidRPr="00660230">
        <w:rPr>
          <w:rFonts w:ascii="Times New Roman" w:hAnsi="Times New Roman" w:cs="Times New Roman"/>
          <w:sz w:val="24"/>
          <w:szCs w:val="24"/>
        </w:rPr>
        <w:t xml:space="preserve">in a manner that is </w:t>
      </w:r>
      <w:r w:rsidR="00B562CF" w:rsidRPr="00660230">
        <w:rPr>
          <w:rFonts w:ascii="Times New Roman" w:hAnsi="Times New Roman" w:cs="Times New Roman"/>
          <w:i/>
          <w:iCs/>
          <w:sz w:val="24"/>
          <w:szCs w:val="24"/>
        </w:rPr>
        <w:t xml:space="preserve">ultra </w:t>
      </w:r>
      <w:r w:rsidR="00B562CF" w:rsidRPr="00660230">
        <w:rPr>
          <w:rFonts w:ascii="Times New Roman" w:hAnsi="Times New Roman" w:cs="Times New Roman"/>
          <w:sz w:val="24"/>
          <w:szCs w:val="24"/>
        </w:rPr>
        <w:t xml:space="preserve">vires </w:t>
      </w:r>
      <w:r w:rsidR="00FF34C1">
        <w:rPr>
          <w:rFonts w:ascii="Times New Roman" w:hAnsi="Times New Roman" w:cs="Times New Roman"/>
          <w:sz w:val="24"/>
          <w:szCs w:val="24"/>
        </w:rPr>
        <w:t>a</w:t>
      </w:r>
      <w:r w:rsidR="002439AD" w:rsidRPr="00660230">
        <w:rPr>
          <w:rFonts w:ascii="Times New Roman" w:hAnsi="Times New Roman" w:cs="Times New Roman"/>
          <w:sz w:val="24"/>
          <w:szCs w:val="24"/>
        </w:rPr>
        <w:t xml:space="preserve"> </w:t>
      </w:r>
      <w:r w:rsidR="00B562CF" w:rsidRPr="00660230">
        <w:rPr>
          <w:rFonts w:ascii="Times New Roman" w:hAnsi="Times New Roman" w:cs="Times New Roman"/>
          <w:sz w:val="24"/>
          <w:szCs w:val="24"/>
        </w:rPr>
        <w:t>Trust Deed</w:t>
      </w:r>
      <w:r w:rsidR="00872929" w:rsidRPr="00660230">
        <w:rPr>
          <w:rFonts w:ascii="Times New Roman" w:hAnsi="Times New Roman" w:cs="Times New Roman"/>
          <w:sz w:val="24"/>
          <w:szCs w:val="24"/>
        </w:rPr>
        <w:t xml:space="preserve">. </w:t>
      </w:r>
    </w:p>
    <w:p w14:paraId="213FC2CC" w14:textId="2620D23F" w:rsidR="00690377" w:rsidRPr="00380247" w:rsidRDefault="00690377" w:rsidP="0066602F">
      <w:pPr>
        <w:pStyle w:val="ListParagraph"/>
        <w:spacing w:line="480" w:lineRule="auto"/>
        <w:ind w:left="1134" w:right="707"/>
        <w:jc w:val="both"/>
        <w:rPr>
          <w:rFonts w:ascii="Times New Roman" w:hAnsi="Times New Roman" w:cs="Times New Roman"/>
          <w:sz w:val="24"/>
          <w:szCs w:val="24"/>
        </w:rPr>
      </w:pPr>
    </w:p>
    <w:p w14:paraId="542E6EF6" w14:textId="77777777" w:rsidR="00690377" w:rsidRPr="00380247" w:rsidRDefault="00690377" w:rsidP="0066602F">
      <w:pPr>
        <w:pStyle w:val="ListParagraph"/>
        <w:spacing w:line="480" w:lineRule="auto"/>
        <w:ind w:left="1134" w:right="707"/>
        <w:jc w:val="both"/>
        <w:rPr>
          <w:rFonts w:ascii="Times New Roman" w:hAnsi="Times New Roman" w:cs="Times New Roman"/>
          <w:sz w:val="24"/>
          <w:szCs w:val="24"/>
        </w:rPr>
      </w:pPr>
    </w:p>
    <w:p w14:paraId="29A314BC" w14:textId="660A657B" w:rsidR="00690377" w:rsidRPr="002439AD" w:rsidRDefault="00690377" w:rsidP="00862C7D">
      <w:pPr>
        <w:pStyle w:val="ListParagraph"/>
        <w:numPr>
          <w:ilvl w:val="0"/>
          <w:numId w:val="1"/>
        </w:numPr>
        <w:spacing w:line="480" w:lineRule="auto"/>
        <w:ind w:right="707"/>
        <w:jc w:val="both"/>
        <w:rPr>
          <w:rFonts w:ascii="Times New Roman" w:hAnsi="Times New Roman" w:cs="Times New Roman"/>
          <w:sz w:val="24"/>
          <w:szCs w:val="24"/>
        </w:rPr>
      </w:pPr>
      <w:r w:rsidRPr="002439AD">
        <w:rPr>
          <w:rFonts w:ascii="Times New Roman" w:hAnsi="Times New Roman" w:cs="Times New Roman"/>
          <w:sz w:val="24"/>
          <w:szCs w:val="24"/>
        </w:rPr>
        <w:t xml:space="preserve">The decision by the </w:t>
      </w:r>
      <w:r w:rsidR="002439AD">
        <w:rPr>
          <w:rFonts w:ascii="Times New Roman" w:hAnsi="Times New Roman" w:cs="Times New Roman"/>
          <w:sz w:val="24"/>
          <w:szCs w:val="24"/>
        </w:rPr>
        <w:t>SCA has thereby rendered optional compliance with Trust Deeds. To the extent that it is necessary</w:t>
      </w:r>
      <w:r w:rsidR="003C4C5D">
        <w:rPr>
          <w:rFonts w:ascii="Times New Roman" w:hAnsi="Times New Roman" w:cs="Times New Roman"/>
          <w:sz w:val="24"/>
          <w:szCs w:val="24"/>
        </w:rPr>
        <w:t xml:space="preserve"> of </w:t>
      </w:r>
      <w:r w:rsidR="002439AD">
        <w:rPr>
          <w:rFonts w:ascii="Times New Roman" w:hAnsi="Times New Roman" w:cs="Times New Roman"/>
          <w:sz w:val="24"/>
          <w:szCs w:val="24"/>
        </w:rPr>
        <w:t xml:space="preserve">copy this application will be served on the </w:t>
      </w:r>
      <w:r w:rsidR="002439AD">
        <w:rPr>
          <w:rFonts w:ascii="Times New Roman" w:hAnsi="Times New Roman" w:cs="Times New Roman"/>
          <w:sz w:val="24"/>
          <w:szCs w:val="24"/>
        </w:rPr>
        <w:lastRenderedPageBreak/>
        <w:t>Chief Master of the High Court, who may have an interest in this aspect of the matter</w:t>
      </w:r>
      <w:r w:rsidR="00AC109F">
        <w:rPr>
          <w:rFonts w:ascii="Times New Roman" w:hAnsi="Times New Roman" w:cs="Times New Roman"/>
          <w:sz w:val="24"/>
          <w:szCs w:val="24"/>
        </w:rPr>
        <w:t xml:space="preserve">, because of the national implications for all Trusts. </w:t>
      </w:r>
    </w:p>
    <w:p w14:paraId="41A28C78" w14:textId="77777777" w:rsidR="006E29CC" w:rsidRPr="00A34584" w:rsidRDefault="006E29CC" w:rsidP="00A34584">
      <w:pPr>
        <w:spacing w:line="480" w:lineRule="auto"/>
        <w:ind w:right="707"/>
        <w:jc w:val="both"/>
        <w:rPr>
          <w:rFonts w:ascii="Times New Roman" w:hAnsi="Times New Roman" w:cs="Times New Roman"/>
          <w:b/>
          <w:bCs/>
          <w:sz w:val="24"/>
          <w:szCs w:val="24"/>
          <w:u w:val="single"/>
        </w:rPr>
      </w:pPr>
    </w:p>
    <w:p w14:paraId="7F61F2D7" w14:textId="5CAAD6AF" w:rsidR="007C4764" w:rsidRPr="00380247" w:rsidRDefault="007C4764" w:rsidP="0066602F">
      <w:pPr>
        <w:pStyle w:val="ListParagraph"/>
        <w:spacing w:line="480" w:lineRule="auto"/>
        <w:ind w:left="1134" w:right="707"/>
        <w:jc w:val="both"/>
        <w:rPr>
          <w:rFonts w:ascii="Times New Roman" w:hAnsi="Times New Roman" w:cs="Times New Roman"/>
          <w:b/>
          <w:bCs/>
          <w:sz w:val="24"/>
          <w:szCs w:val="24"/>
          <w:u w:val="single"/>
        </w:rPr>
      </w:pPr>
      <w:r w:rsidRPr="00380247">
        <w:rPr>
          <w:rFonts w:ascii="Times New Roman" w:hAnsi="Times New Roman" w:cs="Times New Roman"/>
          <w:b/>
          <w:bCs/>
          <w:sz w:val="24"/>
          <w:szCs w:val="24"/>
          <w:u w:val="single"/>
        </w:rPr>
        <w:t xml:space="preserve">LEAVE TO APPEAL </w:t>
      </w:r>
    </w:p>
    <w:p w14:paraId="1494A95C" w14:textId="0B5B2B72" w:rsidR="007C4764" w:rsidRPr="00380247" w:rsidRDefault="007C4764" w:rsidP="0066602F">
      <w:pPr>
        <w:pStyle w:val="ListParagraph"/>
        <w:spacing w:line="480" w:lineRule="auto"/>
        <w:ind w:left="1134" w:right="707"/>
        <w:jc w:val="both"/>
        <w:rPr>
          <w:rFonts w:ascii="Times New Roman" w:hAnsi="Times New Roman" w:cs="Times New Roman"/>
          <w:b/>
          <w:bCs/>
          <w:sz w:val="24"/>
          <w:szCs w:val="24"/>
          <w:u w:val="single"/>
        </w:rPr>
      </w:pPr>
    </w:p>
    <w:p w14:paraId="64161821" w14:textId="3EA8961C" w:rsidR="00660230" w:rsidRPr="00660230" w:rsidRDefault="00872929" w:rsidP="00660230">
      <w:pPr>
        <w:pStyle w:val="ListParagraph"/>
        <w:numPr>
          <w:ilvl w:val="0"/>
          <w:numId w:val="1"/>
        </w:numPr>
        <w:spacing w:line="480" w:lineRule="auto"/>
        <w:ind w:right="707"/>
        <w:jc w:val="both"/>
        <w:rPr>
          <w:rFonts w:ascii="Times New Roman" w:hAnsi="Times New Roman" w:cs="Times New Roman"/>
          <w:b/>
          <w:bCs/>
          <w:sz w:val="24"/>
          <w:szCs w:val="24"/>
          <w:u w:val="single"/>
        </w:rPr>
      </w:pPr>
      <w:r w:rsidRPr="00380247">
        <w:rPr>
          <w:rFonts w:ascii="Times New Roman" w:eastAsia="Times New Roman" w:hAnsi="Times New Roman" w:cs="Times New Roman"/>
          <w:sz w:val="24"/>
          <w:szCs w:val="24"/>
          <w:lang w:eastAsia="en-ZA"/>
        </w:rPr>
        <w:t>“Judges (and thus the courts) in our constitutional order have the duty to uphold and protect the Constitution.</w:t>
      </w:r>
      <w:r w:rsidRPr="00380247">
        <w:rPr>
          <w:rFonts w:ascii="Times New Roman" w:eastAsia="Times New Roman" w:hAnsi="Times New Roman" w:cs="Times New Roman"/>
          <w:sz w:val="24"/>
          <w:szCs w:val="24"/>
          <w:vertAlign w:val="superscript"/>
          <w:lang w:eastAsia="en-ZA"/>
        </w:rPr>
        <w:footnoteReference w:id="4"/>
      </w:r>
      <w:r w:rsidRPr="00380247">
        <w:rPr>
          <w:rFonts w:ascii="Times New Roman" w:eastAsia="Times New Roman" w:hAnsi="Times New Roman" w:cs="Times New Roman"/>
          <w:sz w:val="24"/>
          <w:szCs w:val="24"/>
          <w:lang w:eastAsia="en-ZA"/>
        </w:rPr>
        <w:t xml:space="preserve">  Section 38 of the Constitution provides that people may approach competent courts for appropriate relief in relation to the actual or threatened infringement of rights.</w:t>
      </w:r>
      <w:r w:rsidRPr="00380247">
        <w:rPr>
          <w:rFonts w:ascii="Times New Roman" w:eastAsia="Times New Roman" w:hAnsi="Times New Roman" w:cs="Times New Roman"/>
          <w:sz w:val="24"/>
          <w:szCs w:val="24"/>
          <w:vertAlign w:val="superscript"/>
          <w:lang w:eastAsia="en-ZA"/>
        </w:rPr>
        <w:footnoteReference w:id="5"/>
      </w:r>
    </w:p>
    <w:p w14:paraId="64938E21" w14:textId="0BC07FA7" w:rsidR="00660230" w:rsidRDefault="00660230" w:rsidP="00660230">
      <w:pPr>
        <w:pStyle w:val="ListParagraph"/>
        <w:spacing w:line="480" w:lineRule="auto"/>
        <w:ind w:left="1134" w:right="707"/>
        <w:jc w:val="both"/>
        <w:rPr>
          <w:rFonts w:ascii="Times New Roman" w:eastAsia="Times New Roman" w:hAnsi="Times New Roman" w:cs="Times New Roman"/>
          <w:sz w:val="24"/>
          <w:szCs w:val="24"/>
          <w:lang w:eastAsia="en-ZA"/>
        </w:rPr>
      </w:pPr>
    </w:p>
    <w:p w14:paraId="72EDE037" w14:textId="77777777" w:rsidR="00660230" w:rsidRPr="00660230" w:rsidRDefault="00660230" w:rsidP="00660230">
      <w:pPr>
        <w:pStyle w:val="ListParagraph"/>
        <w:spacing w:line="480" w:lineRule="auto"/>
        <w:ind w:left="1134" w:right="707"/>
        <w:jc w:val="both"/>
        <w:rPr>
          <w:rFonts w:ascii="Times New Roman" w:hAnsi="Times New Roman" w:cs="Times New Roman"/>
          <w:b/>
          <w:bCs/>
          <w:sz w:val="24"/>
          <w:szCs w:val="24"/>
          <w:u w:val="single"/>
        </w:rPr>
      </w:pPr>
    </w:p>
    <w:p w14:paraId="1DAF9501" w14:textId="7753C76A" w:rsidR="00872929" w:rsidRPr="00660230" w:rsidRDefault="0038694F" w:rsidP="00660230">
      <w:pPr>
        <w:pStyle w:val="ListParagraph"/>
        <w:numPr>
          <w:ilvl w:val="0"/>
          <w:numId w:val="1"/>
        </w:numPr>
        <w:spacing w:line="480" w:lineRule="auto"/>
        <w:ind w:right="707"/>
        <w:jc w:val="both"/>
        <w:rPr>
          <w:rFonts w:ascii="Times New Roman" w:hAnsi="Times New Roman" w:cs="Times New Roman"/>
          <w:b/>
          <w:bCs/>
          <w:sz w:val="24"/>
          <w:szCs w:val="24"/>
          <w:u w:val="single"/>
        </w:rPr>
      </w:pPr>
      <w:r w:rsidRPr="00660230">
        <w:rPr>
          <w:rFonts w:ascii="Times New Roman" w:eastAsia="Times New Roman" w:hAnsi="Times New Roman" w:cs="Times New Roman"/>
          <w:sz w:val="24"/>
          <w:szCs w:val="24"/>
          <w:lang w:eastAsia="en-ZA"/>
        </w:rPr>
        <w:lastRenderedPageBreak/>
        <w:t>It is further</w:t>
      </w:r>
      <w:r w:rsidR="00A34584" w:rsidRPr="00660230">
        <w:rPr>
          <w:rFonts w:ascii="Times New Roman" w:eastAsia="Times New Roman" w:hAnsi="Times New Roman" w:cs="Times New Roman"/>
          <w:sz w:val="24"/>
          <w:szCs w:val="24"/>
          <w:lang w:eastAsia="en-ZA"/>
        </w:rPr>
        <w:t xml:space="preserve"> t</w:t>
      </w:r>
      <w:r w:rsidRPr="00660230">
        <w:rPr>
          <w:rFonts w:ascii="Times New Roman" w:eastAsia="Times New Roman" w:hAnsi="Times New Roman" w:cs="Times New Roman"/>
          <w:sz w:val="24"/>
          <w:szCs w:val="24"/>
          <w:lang w:eastAsia="en-ZA"/>
        </w:rPr>
        <w:t xml:space="preserve">rite </w:t>
      </w:r>
      <w:r w:rsidR="00872929" w:rsidRPr="00660230">
        <w:rPr>
          <w:rFonts w:ascii="Times New Roman" w:eastAsia="Times New Roman" w:hAnsi="Times New Roman" w:cs="Times New Roman"/>
          <w:sz w:val="24"/>
          <w:szCs w:val="24"/>
          <w:lang w:eastAsia="en-ZA"/>
        </w:rPr>
        <w:t>that relief will not be appropriate unless it is effective.</w:t>
      </w:r>
      <w:r w:rsidR="00872929" w:rsidRPr="00380247">
        <w:rPr>
          <w:vertAlign w:val="superscript"/>
          <w:lang w:eastAsia="en-ZA"/>
        </w:rPr>
        <w:footnoteReference w:id="6"/>
      </w:r>
      <w:r w:rsidR="00872929" w:rsidRPr="00660230">
        <w:rPr>
          <w:rFonts w:ascii="Times New Roman" w:eastAsia="Times New Roman" w:hAnsi="Times New Roman" w:cs="Times New Roman"/>
          <w:sz w:val="24"/>
          <w:szCs w:val="24"/>
          <w:lang w:eastAsia="en-ZA"/>
        </w:rPr>
        <w:t xml:space="preserve">  Courts therefore are guardians of the Constitution.”</w:t>
      </w:r>
      <w:r w:rsidR="00872929" w:rsidRPr="00380247">
        <w:rPr>
          <w:rStyle w:val="FootnoteReference"/>
          <w:rFonts w:ascii="Times New Roman" w:eastAsia="Times New Roman" w:hAnsi="Times New Roman" w:cs="Times New Roman"/>
          <w:sz w:val="24"/>
          <w:szCs w:val="24"/>
          <w:lang w:eastAsia="en-ZA"/>
        </w:rPr>
        <w:footnoteReference w:id="7"/>
      </w:r>
      <w:r w:rsidR="00872929" w:rsidRPr="00660230">
        <w:rPr>
          <w:rFonts w:ascii="Times New Roman" w:eastAsia="Times New Roman" w:hAnsi="Times New Roman" w:cs="Times New Roman"/>
          <w:sz w:val="24"/>
          <w:szCs w:val="24"/>
          <w:lang w:eastAsia="en-ZA"/>
        </w:rPr>
        <w:t xml:space="preserve"> </w:t>
      </w:r>
    </w:p>
    <w:p w14:paraId="5C99D9EC" w14:textId="77777777" w:rsidR="0038694F" w:rsidRPr="0038694F" w:rsidRDefault="0038694F" w:rsidP="0066602F">
      <w:pPr>
        <w:pStyle w:val="ListParagraph"/>
        <w:spacing w:line="480" w:lineRule="auto"/>
        <w:ind w:left="1134" w:right="707"/>
        <w:jc w:val="both"/>
        <w:rPr>
          <w:rFonts w:ascii="Times New Roman" w:hAnsi="Times New Roman" w:cs="Times New Roman"/>
          <w:b/>
          <w:bCs/>
          <w:sz w:val="24"/>
          <w:szCs w:val="24"/>
          <w:u w:val="single"/>
        </w:rPr>
      </w:pPr>
    </w:p>
    <w:p w14:paraId="6D8DEF97" w14:textId="619B668A" w:rsidR="0038694F" w:rsidRPr="0038694F" w:rsidRDefault="0038694F" w:rsidP="0066602F">
      <w:pPr>
        <w:pStyle w:val="ListParagraph"/>
        <w:numPr>
          <w:ilvl w:val="0"/>
          <w:numId w:val="1"/>
        </w:numPr>
        <w:spacing w:line="480" w:lineRule="auto"/>
        <w:ind w:right="707"/>
        <w:jc w:val="both"/>
        <w:rPr>
          <w:rFonts w:ascii="Times New Roman" w:hAnsi="Times New Roman" w:cs="Times New Roman"/>
          <w:sz w:val="24"/>
          <w:szCs w:val="24"/>
        </w:rPr>
      </w:pPr>
      <w:r w:rsidRPr="0038694F">
        <w:rPr>
          <w:rFonts w:ascii="Times New Roman" w:hAnsi="Times New Roman" w:cs="Times New Roman"/>
          <w:sz w:val="24"/>
          <w:szCs w:val="24"/>
        </w:rPr>
        <w:t>It would appear from the judgment of the SCA that the aforesaid principles were not correctly considered</w:t>
      </w:r>
      <w:r>
        <w:rPr>
          <w:rFonts w:ascii="Times New Roman" w:hAnsi="Times New Roman" w:cs="Times New Roman"/>
          <w:sz w:val="24"/>
          <w:szCs w:val="24"/>
        </w:rPr>
        <w:t xml:space="preserve">, </w:t>
      </w:r>
      <w:r w:rsidR="00A34584">
        <w:rPr>
          <w:rFonts w:ascii="Times New Roman" w:hAnsi="Times New Roman" w:cs="Times New Roman"/>
          <w:sz w:val="24"/>
          <w:szCs w:val="24"/>
        </w:rPr>
        <w:t xml:space="preserve">and </w:t>
      </w:r>
      <w:r>
        <w:rPr>
          <w:rFonts w:ascii="Times New Roman" w:hAnsi="Times New Roman" w:cs="Times New Roman"/>
          <w:sz w:val="24"/>
          <w:szCs w:val="24"/>
        </w:rPr>
        <w:t>therefore it</w:t>
      </w:r>
      <w:r w:rsidR="00A34584">
        <w:rPr>
          <w:rFonts w:ascii="Times New Roman" w:hAnsi="Times New Roman" w:cs="Times New Roman"/>
          <w:sz w:val="24"/>
          <w:szCs w:val="24"/>
        </w:rPr>
        <w:t xml:space="preserve"> is </w:t>
      </w:r>
      <w:r>
        <w:rPr>
          <w:rFonts w:ascii="Times New Roman" w:hAnsi="Times New Roman" w:cs="Times New Roman"/>
          <w:sz w:val="24"/>
          <w:szCs w:val="24"/>
        </w:rPr>
        <w:t xml:space="preserve">the duty of this Honourable Court to correct the </w:t>
      </w:r>
      <w:r w:rsidR="00A34584">
        <w:rPr>
          <w:rFonts w:ascii="Times New Roman" w:hAnsi="Times New Roman" w:cs="Times New Roman"/>
          <w:sz w:val="24"/>
          <w:szCs w:val="24"/>
        </w:rPr>
        <w:t xml:space="preserve">dramatic and far reaching </w:t>
      </w:r>
      <w:r>
        <w:rPr>
          <w:rFonts w:ascii="Times New Roman" w:hAnsi="Times New Roman" w:cs="Times New Roman"/>
          <w:sz w:val="24"/>
          <w:szCs w:val="24"/>
        </w:rPr>
        <w:t>change in the law</w:t>
      </w:r>
      <w:r w:rsidR="00A34584">
        <w:rPr>
          <w:rFonts w:ascii="Times New Roman" w:hAnsi="Times New Roman" w:cs="Times New Roman"/>
          <w:sz w:val="24"/>
          <w:szCs w:val="24"/>
        </w:rPr>
        <w:t xml:space="preserve"> as effected. </w:t>
      </w:r>
    </w:p>
    <w:p w14:paraId="198B0D8B" w14:textId="069358CE" w:rsidR="00872929" w:rsidRPr="00380247" w:rsidRDefault="00872929" w:rsidP="0066602F">
      <w:pPr>
        <w:pStyle w:val="ListParagraph"/>
        <w:spacing w:line="480" w:lineRule="auto"/>
        <w:ind w:left="1134" w:right="707"/>
        <w:jc w:val="both"/>
        <w:rPr>
          <w:rFonts w:ascii="Times New Roman" w:eastAsia="Times New Roman" w:hAnsi="Times New Roman" w:cs="Times New Roman"/>
          <w:sz w:val="24"/>
          <w:szCs w:val="24"/>
          <w:lang w:eastAsia="en-ZA"/>
        </w:rPr>
      </w:pPr>
    </w:p>
    <w:p w14:paraId="5DC27900" w14:textId="77777777" w:rsidR="00872929" w:rsidRPr="00380247" w:rsidRDefault="00872929" w:rsidP="0066602F">
      <w:pPr>
        <w:pStyle w:val="ListParagraph"/>
        <w:spacing w:line="480" w:lineRule="auto"/>
        <w:ind w:left="1134" w:right="707"/>
        <w:jc w:val="both"/>
        <w:rPr>
          <w:rFonts w:ascii="Times New Roman" w:hAnsi="Times New Roman" w:cs="Times New Roman"/>
          <w:b/>
          <w:bCs/>
          <w:sz w:val="24"/>
          <w:szCs w:val="24"/>
          <w:u w:val="single"/>
        </w:rPr>
      </w:pPr>
    </w:p>
    <w:p w14:paraId="6646ACAF" w14:textId="57C01272" w:rsidR="002D61A2" w:rsidRPr="002D61A2" w:rsidRDefault="00C557E4" w:rsidP="0066602F">
      <w:pPr>
        <w:pStyle w:val="ListParagraph"/>
        <w:numPr>
          <w:ilvl w:val="0"/>
          <w:numId w:val="1"/>
        </w:numPr>
        <w:spacing w:line="480" w:lineRule="auto"/>
        <w:ind w:right="707"/>
        <w:jc w:val="both"/>
        <w:rPr>
          <w:rFonts w:ascii="Times New Roman" w:hAnsi="Times New Roman" w:cs="Times New Roman"/>
          <w:b/>
          <w:bCs/>
          <w:sz w:val="24"/>
          <w:szCs w:val="24"/>
          <w:u w:val="single"/>
        </w:rPr>
      </w:pPr>
      <w:r w:rsidRPr="00380247">
        <w:rPr>
          <w:rFonts w:ascii="Times New Roman" w:hAnsi="Times New Roman" w:cs="Times New Roman"/>
          <w:sz w:val="24"/>
          <w:szCs w:val="24"/>
        </w:rPr>
        <w:t>I submit that the present matter falls within the jurisdiction of this Honourable Court</w:t>
      </w:r>
      <w:r w:rsidR="00587540" w:rsidRPr="00380247">
        <w:rPr>
          <w:rFonts w:ascii="Times New Roman" w:hAnsi="Times New Roman" w:cs="Times New Roman"/>
          <w:sz w:val="24"/>
          <w:szCs w:val="24"/>
        </w:rPr>
        <w:t xml:space="preserve"> as such r</w:t>
      </w:r>
      <w:r w:rsidRPr="00380247">
        <w:rPr>
          <w:rFonts w:ascii="Times New Roman" w:hAnsi="Times New Roman" w:cs="Times New Roman"/>
          <w:sz w:val="24"/>
          <w:szCs w:val="24"/>
        </w:rPr>
        <w:t xml:space="preserve">aises arguable points of </w:t>
      </w:r>
      <w:r w:rsidR="006E29CC" w:rsidRPr="00380247">
        <w:rPr>
          <w:rFonts w:ascii="Times New Roman" w:hAnsi="Times New Roman" w:cs="Times New Roman"/>
          <w:sz w:val="24"/>
          <w:szCs w:val="24"/>
        </w:rPr>
        <w:t xml:space="preserve">constitutional </w:t>
      </w:r>
      <w:r w:rsidRPr="00380247">
        <w:rPr>
          <w:rFonts w:ascii="Times New Roman" w:hAnsi="Times New Roman" w:cs="Times New Roman"/>
          <w:sz w:val="24"/>
          <w:szCs w:val="24"/>
        </w:rPr>
        <w:t>law, which are of general public importance</w:t>
      </w:r>
      <w:r w:rsidR="00660230">
        <w:rPr>
          <w:rFonts w:ascii="Times New Roman" w:hAnsi="Times New Roman" w:cs="Times New Roman"/>
          <w:sz w:val="24"/>
          <w:szCs w:val="24"/>
        </w:rPr>
        <w:t xml:space="preserve"> </w:t>
      </w:r>
      <w:r w:rsidR="00587540" w:rsidRPr="00380247">
        <w:rPr>
          <w:rFonts w:ascii="Times New Roman" w:hAnsi="Times New Roman" w:cs="Times New Roman"/>
          <w:sz w:val="24"/>
          <w:szCs w:val="24"/>
        </w:rPr>
        <w:t xml:space="preserve">and </w:t>
      </w:r>
      <w:r w:rsidRPr="00380247">
        <w:rPr>
          <w:rFonts w:ascii="Times New Roman" w:hAnsi="Times New Roman" w:cs="Times New Roman"/>
          <w:sz w:val="24"/>
          <w:szCs w:val="24"/>
        </w:rPr>
        <w:t>which ought to be considered</w:t>
      </w:r>
      <w:r w:rsidR="00587540" w:rsidRPr="00380247">
        <w:rPr>
          <w:rFonts w:ascii="Times New Roman" w:hAnsi="Times New Roman" w:cs="Times New Roman"/>
          <w:sz w:val="24"/>
          <w:szCs w:val="24"/>
        </w:rPr>
        <w:t xml:space="preserve">, as the decision herein will affect the jurisprudence of the Republic as it relates to </w:t>
      </w:r>
      <w:r w:rsidR="002D61A2">
        <w:rPr>
          <w:rFonts w:ascii="Times New Roman" w:hAnsi="Times New Roman" w:cs="Times New Roman"/>
          <w:sz w:val="24"/>
          <w:szCs w:val="24"/>
        </w:rPr>
        <w:t>Trust law and the TPCA, together with the interpretation thereof</w:t>
      </w:r>
      <w:r w:rsidR="00A34584">
        <w:rPr>
          <w:rFonts w:ascii="Times New Roman" w:hAnsi="Times New Roman" w:cs="Times New Roman"/>
          <w:sz w:val="24"/>
          <w:szCs w:val="24"/>
        </w:rPr>
        <w:t xml:space="preserve">. </w:t>
      </w:r>
    </w:p>
    <w:p w14:paraId="5456F57E" w14:textId="37E3FF71" w:rsidR="002E40CC" w:rsidRDefault="002E40CC" w:rsidP="00A34584">
      <w:pPr>
        <w:spacing w:line="480" w:lineRule="auto"/>
        <w:rPr>
          <w:rFonts w:ascii="Times New Roman" w:hAnsi="Times New Roman" w:cs="Times New Roman"/>
          <w:sz w:val="24"/>
          <w:szCs w:val="24"/>
        </w:rPr>
      </w:pPr>
    </w:p>
    <w:p w14:paraId="40CB7123" w14:textId="77777777" w:rsidR="003C4C5D" w:rsidRPr="00A34584" w:rsidRDefault="003C4C5D" w:rsidP="00A34584">
      <w:pPr>
        <w:spacing w:line="480" w:lineRule="auto"/>
        <w:rPr>
          <w:rFonts w:ascii="Times New Roman" w:hAnsi="Times New Roman" w:cs="Times New Roman"/>
          <w:sz w:val="24"/>
          <w:szCs w:val="24"/>
        </w:rPr>
      </w:pPr>
    </w:p>
    <w:p w14:paraId="3E8747C2" w14:textId="2DA22391" w:rsidR="003C34AF" w:rsidRDefault="007818F5" w:rsidP="007818F5">
      <w:pPr>
        <w:pStyle w:val="ListParagraph"/>
        <w:spacing w:line="480" w:lineRule="auto"/>
        <w:ind w:firstLine="414"/>
        <w:rPr>
          <w:rFonts w:ascii="Times New Roman" w:hAnsi="Times New Roman" w:cs="Times New Roman"/>
          <w:b/>
          <w:bCs/>
          <w:sz w:val="24"/>
          <w:szCs w:val="24"/>
          <w:u w:val="single"/>
        </w:rPr>
      </w:pPr>
      <w:r w:rsidRPr="007818F5">
        <w:rPr>
          <w:rFonts w:ascii="Times New Roman" w:hAnsi="Times New Roman" w:cs="Times New Roman"/>
          <w:b/>
          <w:bCs/>
          <w:sz w:val="24"/>
          <w:szCs w:val="24"/>
          <w:u w:val="single"/>
        </w:rPr>
        <w:lastRenderedPageBreak/>
        <w:t xml:space="preserve">CONCLUSION </w:t>
      </w:r>
    </w:p>
    <w:p w14:paraId="403B34BD" w14:textId="0D26E8DB" w:rsidR="007818F5" w:rsidRDefault="007818F5" w:rsidP="007818F5">
      <w:pPr>
        <w:pStyle w:val="ListParagraph"/>
        <w:spacing w:line="480" w:lineRule="auto"/>
        <w:ind w:firstLine="414"/>
        <w:rPr>
          <w:rFonts w:ascii="Times New Roman" w:hAnsi="Times New Roman" w:cs="Times New Roman"/>
          <w:b/>
          <w:bCs/>
          <w:sz w:val="24"/>
          <w:szCs w:val="24"/>
          <w:u w:val="single"/>
        </w:rPr>
      </w:pPr>
    </w:p>
    <w:p w14:paraId="28BFD979" w14:textId="690A8AF2" w:rsidR="00A34584" w:rsidRPr="00156D56" w:rsidRDefault="00A34584" w:rsidP="00A34584">
      <w:pPr>
        <w:pStyle w:val="ListParagraph"/>
        <w:numPr>
          <w:ilvl w:val="0"/>
          <w:numId w:val="1"/>
        </w:numPr>
        <w:spacing w:line="480" w:lineRule="auto"/>
        <w:rPr>
          <w:rFonts w:ascii="Times New Roman" w:hAnsi="Times New Roman" w:cs="Times New Roman"/>
          <w:b/>
          <w:bCs/>
          <w:sz w:val="24"/>
          <w:szCs w:val="24"/>
          <w:u w:val="single"/>
        </w:rPr>
      </w:pPr>
      <w:r>
        <w:rPr>
          <w:rFonts w:ascii="Times New Roman" w:hAnsi="Times New Roman" w:cs="Times New Roman"/>
          <w:sz w:val="24"/>
          <w:szCs w:val="24"/>
        </w:rPr>
        <w:t>For the reasons set</w:t>
      </w:r>
      <w:r w:rsidR="00156D56">
        <w:rPr>
          <w:rFonts w:ascii="Times New Roman" w:hAnsi="Times New Roman" w:cs="Times New Roman"/>
          <w:sz w:val="24"/>
          <w:szCs w:val="24"/>
        </w:rPr>
        <w:t xml:space="preserve"> out in this application, I respectfully submit :- </w:t>
      </w:r>
    </w:p>
    <w:p w14:paraId="312F3E51" w14:textId="7C768A14" w:rsidR="00156D56" w:rsidRDefault="00156D56" w:rsidP="00156D56">
      <w:pPr>
        <w:pStyle w:val="ListParagraph"/>
        <w:spacing w:line="480" w:lineRule="auto"/>
        <w:ind w:left="1134"/>
        <w:jc w:val="both"/>
        <w:rPr>
          <w:rFonts w:ascii="Times New Roman" w:hAnsi="Times New Roman" w:cs="Times New Roman"/>
          <w:sz w:val="24"/>
          <w:szCs w:val="24"/>
        </w:rPr>
      </w:pPr>
    </w:p>
    <w:p w14:paraId="6A9C2D9B" w14:textId="6C353614" w:rsidR="00156D56" w:rsidRPr="007818F5" w:rsidRDefault="00FF34C1" w:rsidP="00156D56">
      <w:pPr>
        <w:pStyle w:val="ListParagraph"/>
        <w:numPr>
          <w:ilvl w:val="1"/>
          <w:numId w:val="1"/>
        </w:numPr>
        <w:spacing w:line="480" w:lineRule="auto"/>
        <w:jc w:val="both"/>
        <w:rPr>
          <w:rFonts w:ascii="Times New Roman" w:hAnsi="Times New Roman" w:cs="Times New Roman"/>
          <w:b/>
          <w:bCs/>
          <w:sz w:val="24"/>
          <w:szCs w:val="24"/>
          <w:u w:val="single"/>
        </w:rPr>
      </w:pPr>
      <w:r>
        <w:rPr>
          <w:rFonts w:ascii="Times New Roman" w:hAnsi="Times New Roman" w:cs="Times New Roman"/>
          <w:sz w:val="24"/>
          <w:szCs w:val="24"/>
        </w:rPr>
        <w:t>This application is</w:t>
      </w:r>
      <w:r w:rsidR="00156D56">
        <w:rPr>
          <w:rFonts w:ascii="Times New Roman" w:hAnsi="Times New Roman" w:cs="Times New Roman"/>
          <w:sz w:val="24"/>
          <w:szCs w:val="24"/>
        </w:rPr>
        <w:t xml:space="preserve"> of pivotal importance to the general public and impinge</w:t>
      </w:r>
      <w:r>
        <w:rPr>
          <w:rFonts w:ascii="Times New Roman" w:hAnsi="Times New Roman" w:cs="Times New Roman"/>
          <w:sz w:val="24"/>
          <w:szCs w:val="24"/>
        </w:rPr>
        <w:t>s</w:t>
      </w:r>
      <w:r w:rsidR="00156D56">
        <w:rPr>
          <w:rFonts w:ascii="Times New Roman" w:hAnsi="Times New Roman" w:cs="Times New Roman"/>
          <w:sz w:val="24"/>
          <w:szCs w:val="24"/>
        </w:rPr>
        <w:t xml:space="preserve"> on Trusts, relevant legislation and the application</w:t>
      </w:r>
      <w:r>
        <w:rPr>
          <w:rFonts w:ascii="Times New Roman" w:hAnsi="Times New Roman" w:cs="Times New Roman"/>
          <w:sz w:val="24"/>
          <w:szCs w:val="24"/>
        </w:rPr>
        <w:t xml:space="preserve"> there</w:t>
      </w:r>
      <w:r w:rsidR="003C4C5D">
        <w:rPr>
          <w:rFonts w:ascii="Times New Roman" w:hAnsi="Times New Roman" w:cs="Times New Roman"/>
          <w:sz w:val="24"/>
          <w:szCs w:val="24"/>
        </w:rPr>
        <w:t>of</w:t>
      </w:r>
      <w:r w:rsidR="00E50497">
        <w:rPr>
          <w:rFonts w:ascii="Times New Roman" w:hAnsi="Times New Roman" w:cs="Times New Roman"/>
          <w:sz w:val="24"/>
          <w:szCs w:val="24"/>
        </w:rPr>
        <w:t>. I</w:t>
      </w:r>
      <w:r w:rsidR="00156D56">
        <w:rPr>
          <w:rFonts w:ascii="Times New Roman" w:hAnsi="Times New Roman" w:cs="Times New Roman"/>
          <w:sz w:val="24"/>
          <w:szCs w:val="24"/>
        </w:rPr>
        <w:t xml:space="preserve">t is </w:t>
      </w:r>
      <w:r w:rsidR="003C4C5D">
        <w:rPr>
          <w:rFonts w:ascii="Times New Roman" w:hAnsi="Times New Roman" w:cs="Times New Roman"/>
          <w:sz w:val="24"/>
          <w:szCs w:val="24"/>
        </w:rPr>
        <w:t xml:space="preserve">therefore </w:t>
      </w:r>
      <w:r w:rsidR="00156D56">
        <w:rPr>
          <w:rFonts w:ascii="Times New Roman" w:hAnsi="Times New Roman" w:cs="Times New Roman"/>
          <w:sz w:val="24"/>
          <w:szCs w:val="24"/>
        </w:rPr>
        <w:t xml:space="preserve">necessary that this application be granted in Order to rectify the erroneous approach adopted by Jappie JP and affirmed by the SCA. </w:t>
      </w:r>
    </w:p>
    <w:p w14:paraId="4BC2CB12" w14:textId="08BC69E3" w:rsidR="00372D74" w:rsidRPr="00380247" w:rsidRDefault="00372D74" w:rsidP="0066602F">
      <w:pPr>
        <w:pStyle w:val="ListParagraph"/>
        <w:spacing w:line="480" w:lineRule="auto"/>
        <w:ind w:left="1134" w:right="707"/>
        <w:jc w:val="both"/>
        <w:rPr>
          <w:rFonts w:ascii="Times New Roman" w:hAnsi="Times New Roman" w:cs="Times New Roman"/>
          <w:b/>
          <w:bCs/>
          <w:sz w:val="24"/>
          <w:szCs w:val="24"/>
          <w:u w:val="single"/>
        </w:rPr>
      </w:pPr>
    </w:p>
    <w:p w14:paraId="157D8DB6" w14:textId="64988F6A" w:rsidR="007C4764" w:rsidRPr="00380247" w:rsidRDefault="007C4764" w:rsidP="0066602F">
      <w:pPr>
        <w:pStyle w:val="ListParagraph"/>
        <w:spacing w:line="480" w:lineRule="auto"/>
        <w:ind w:left="1134" w:right="707"/>
        <w:jc w:val="both"/>
        <w:rPr>
          <w:rFonts w:ascii="Times New Roman" w:hAnsi="Times New Roman" w:cs="Times New Roman"/>
          <w:sz w:val="24"/>
          <w:szCs w:val="24"/>
        </w:rPr>
      </w:pPr>
      <w:r w:rsidRPr="00380247">
        <w:rPr>
          <w:rFonts w:ascii="Times New Roman" w:hAnsi="Times New Roman" w:cs="Times New Roman"/>
          <w:b/>
          <w:sz w:val="24"/>
          <w:szCs w:val="24"/>
          <w:u w:val="single"/>
        </w:rPr>
        <w:t>WHEREFORE</w:t>
      </w:r>
      <w:r w:rsidRPr="00380247">
        <w:rPr>
          <w:rFonts w:ascii="Times New Roman" w:hAnsi="Times New Roman" w:cs="Times New Roman"/>
          <w:sz w:val="24"/>
          <w:szCs w:val="24"/>
        </w:rPr>
        <w:t xml:space="preserve"> I pray for an Order as set forth in the notice of motion prefixed hereto. </w:t>
      </w:r>
      <w:bookmarkStart w:id="3" w:name="_Hlk530052730"/>
    </w:p>
    <w:p w14:paraId="2D7969CE" w14:textId="544B1F92" w:rsidR="007C4764" w:rsidRPr="00380247" w:rsidRDefault="007C4764" w:rsidP="0066602F">
      <w:pPr>
        <w:pStyle w:val="ListParagraph"/>
        <w:spacing w:line="480" w:lineRule="auto"/>
        <w:ind w:left="1134" w:right="707"/>
        <w:jc w:val="both"/>
        <w:rPr>
          <w:rFonts w:ascii="Times New Roman" w:hAnsi="Times New Roman" w:cs="Times New Roman"/>
          <w:sz w:val="24"/>
          <w:szCs w:val="24"/>
        </w:rPr>
      </w:pPr>
    </w:p>
    <w:p w14:paraId="6107170D" w14:textId="52443D20" w:rsidR="007C4764" w:rsidRPr="00380247" w:rsidRDefault="007C4764" w:rsidP="00A7153E">
      <w:pPr>
        <w:pStyle w:val="ListParagraph"/>
        <w:spacing w:line="360" w:lineRule="auto"/>
        <w:ind w:left="1134" w:right="707"/>
        <w:jc w:val="both"/>
        <w:rPr>
          <w:rFonts w:ascii="Times New Roman" w:hAnsi="Times New Roman" w:cs="Times New Roman"/>
          <w:sz w:val="24"/>
          <w:szCs w:val="24"/>
        </w:rPr>
      </w:pPr>
    </w:p>
    <w:p w14:paraId="1EE9C660" w14:textId="77777777" w:rsidR="007C4764" w:rsidRPr="00380247" w:rsidRDefault="007C4764" w:rsidP="00A7153E">
      <w:pPr>
        <w:pStyle w:val="ListParagraph"/>
        <w:spacing w:line="360" w:lineRule="auto"/>
        <w:ind w:left="1134" w:right="707"/>
        <w:jc w:val="both"/>
        <w:rPr>
          <w:rFonts w:ascii="Times New Roman" w:hAnsi="Times New Roman" w:cs="Times New Roman"/>
          <w:sz w:val="24"/>
          <w:szCs w:val="24"/>
        </w:rPr>
      </w:pPr>
    </w:p>
    <w:p w14:paraId="07B91E74" w14:textId="537DB10E" w:rsidR="007C4764" w:rsidRPr="00380247" w:rsidRDefault="007C4764" w:rsidP="00A7153E">
      <w:pPr>
        <w:pStyle w:val="ListParagraph"/>
        <w:spacing w:line="360" w:lineRule="auto"/>
        <w:ind w:left="3600" w:right="707"/>
        <w:jc w:val="both"/>
        <w:rPr>
          <w:rFonts w:ascii="Times New Roman" w:hAnsi="Times New Roman" w:cs="Times New Roman"/>
          <w:b/>
          <w:bCs/>
          <w:sz w:val="24"/>
          <w:szCs w:val="24"/>
          <w:u w:val="single"/>
        </w:rPr>
      </w:pPr>
      <w:r w:rsidRPr="00380247">
        <w:rPr>
          <w:rFonts w:ascii="Times New Roman" w:hAnsi="Times New Roman" w:cs="Times New Roman"/>
          <w:sz w:val="24"/>
          <w:szCs w:val="24"/>
        </w:rPr>
        <w:t>_________________________</w:t>
      </w:r>
    </w:p>
    <w:p w14:paraId="6799DB15" w14:textId="50689B5F" w:rsidR="007C4764" w:rsidRPr="003C4C5D" w:rsidRDefault="007C4764" w:rsidP="003C4C5D">
      <w:pPr>
        <w:spacing w:line="360" w:lineRule="auto"/>
        <w:ind w:left="2880" w:firstLine="720"/>
        <w:jc w:val="center"/>
        <w:rPr>
          <w:rFonts w:ascii="Times New Roman" w:hAnsi="Times New Roman" w:cs="Times New Roman"/>
          <w:b/>
          <w:bCs/>
          <w:sz w:val="24"/>
          <w:szCs w:val="24"/>
        </w:rPr>
      </w:pPr>
      <w:r w:rsidRPr="00380247">
        <w:rPr>
          <w:rFonts w:ascii="Times New Roman" w:hAnsi="Times New Roman" w:cs="Times New Roman"/>
          <w:b/>
          <w:bCs/>
          <w:sz w:val="24"/>
          <w:szCs w:val="24"/>
        </w:rPr>
        <w:t>MUDUDUZI SHEMBE</w:t>
      </w:r>
    </w:p>
    <w:p w14:paraId="4E4C33F6" w14:textId="10EE1942" w:rsidR="007C4764" w:rsidRPr="00380247" w:rsidRDefault="007C4764" w:rsidP="00A7153E">
      <w:pPr>
        <w:tabs>
          <w:tab w:val="left" w:pos="4050"/>
        </w:tabs>
        <w:spacing w:after="0" w:line="360" w:lineRule="auto"/>
        <w:ind w:right="1415"/>
        <w:jc w:val="right"/>
        <w:rPr>
          <w:rFonts w:ascii="Times New Roman" w:hAnsi="Times New Roman" w:cs="Times New Roman"/>
          <w:sz w:val="24"/>
          <w:szCs w:val="24"/>
        </w:rPr>
      </w:pPr>
      <w:r w:rsidRPr="00380247">
        <w:rPr>
          <w:rFonts w:ascii="Times New Roman" w:hAnsi="Times New Roman" w:cs="Times New Roman"/>
          <w:sz w:val="24"/>
          <w:szCs w:val="24"/>
        </w:rPr>
        <w:t xml:space="preserve">                                                         </w:t>
      </w:r>
    </w:p>
    <w:p w14:paraId="5C723956" w14:textId="60B581C2" w:rsidR="007C4764" w:rsidRPr="00380247" w:rsidRDefault="007C4764" w:rsidP="00A7153E">
      <w:pPr>
        <w:spacing w:after="0" w:line="360" w:lineRule="auto"/>
        <w:ind w:right="423"/>
        <w:jc w:val="both"/>
        <w:rPr>
          <w:rFonts w:ascii="Times New Roman" w:eastAsia="Times New Roman" w:hAnsi="Times New Roman" w:cs="Times New Roman"/>
          <w:bCs/>
          <w:sz w:val="24"/>
          <w:szCs w:val="24"/>
        </w:rPr>
      </w:pPr>
      <w:r w:rsidRPr="00380247">
        <w:rPr>
          <w:rFonts w:ascii="Times New Roman" w:eastAsia="Times New Roman" w:hAnsi="Times New Roman" w:cs="Times New Roman"/>
          <w:b/>
          <w:bCs/>
          <w:sz w:val="24"/>
          <w:szCs w:val="24"/>
          <w:u w:val="single"/>
        </w:rPr>
        <w:t>I CERTIFY</w:t>
      </w:r>
      <w:r w:rsidRPr="00380247">
        <w:rPr>
          <w:rFonts w:ascii="Times New Roman" w:eastAsia="Times New Roman" w:hAnsi="Times New Roman" w:cs="Times New Roman"/>
          <w:bCs/>
          <w:sz w:val="24"/>
          <w:szCs w:val="24"/>
        </w:rPr>
        <w:t xml:space="preserve"> that the deponent has acknowledged that he knows and understands the contents of this affidavit duly signed and sworn to before me at </w:t>
      </w:r>
      <w:r w:rsidRPr="00380247">
        <w:rPr>
          <w:rFonts w:ascii="Times New Roman" w:eastAsia="Times New Roman" w:hAnsi="Times New Roman" w:cs="Times New Roman"/>
          <w:b/>
          <w:bCs/>
          <w:sz w:val="24"/>
          <w:szCs w:val="24"/>
        </w:rPr>
        <w:t>DURBAN</w:t>
      </w:r>
      <w:r w:rsidRPr="00380247">
        <w:rPr>
          <w:rFonts w:ascii="Times New Roman" w:eastAsia="Times New Roman" w:hAnsi="Times New Roman" w:cs="Times New Roman"/>
          <w:bCs/>
          <w:sz w:val="24"/>
          <w:szCs w:val="24"/>
        </w:rPr>
        <w:t xml:space="preserve"> on this</w:t>
      </w:r>
      <w:r w:rsidR="00215FE7" w:rsidRPr="00380247">
        <w:rPr>
          <w:rFonts w:ascii="Times New Roman" w:eastAsia="Times New Roman" w:hAnsi="Times New Roman" w:cs="Times New Roman"/>
          <w:bCs/>
          <w:sz w:val="24"/>
          <w:szCs w:val="24"/>
        </w:rPr>
        <w:t>………..</w:t>
      </w:r>
      <w:r w:rsidRPr="00380247">
        <w:rPr>
          <w:rFonts w:ascii="Times New Roman" w:eastAsia="Times New Roman" w:hAnsi="Times New Roman" w:cs="Times New Roman"/>
          <w:bCs/>
          <w:sz w:val="24"/>
          <w:szCs w:val="24"/>
        </w:rPr>
        <w:t>……..day of January 2020, the regulations contained in Government Gazette No. R1258 dated 21 July 1972, as amended, having been complied with.</w:t>
      </w:r>
    </w:p>
    <w:p w14:paraId="250E7155" w14:textId="77777777" w:rsidR="007C4764" w:rsidRPr="00380247" w:rsidRDefault="007C4764" w:rsidP="00A7153E">
      <w:pPr>
        <w:spacing w:after="0" w:line="360" w:lineRule="auto"/>
        <w:ind w:right="423"/>
        <w:jc w:val="both"/>
        <w:rPr>
          <w:rFonts w:ascii="Times New Roman" w:eastAsia="Times New Roman" w:hAnsi="Times New Roman" w:cs="Times New Roman"/>
          <w:bCs/>
          <w:sz w:val="24"/>
          <w:szCs w:val="24"/>
        </w:rPr>
      </w:pPr>
    </w:p>
    <w:p w14:paraId="361EA298" w14:textId="77777777" w:rsidR="007C4764" w:rsidRPr="00380247" w:rsidRDefault="007C4764" w:rsidP="00A7153E">
      <w:pPr>
        <w:spacing w:after="0" w:line="360" w:lineRule="auto"/>
        <w:ind w:right="423"/>
        <w:jc w:val="both"/>
        <w:rPr>
          <w:rFonts w:ascii="Times New Roman" w:eastAsia="Times New Roman" w:hAnsi="Times New Roman" w:cs="Times New Roman"/>
          <w:bCs/>
          <w:sz w:val="24"/>
          <w:szCs w:val="24"/>
        </w:rPr>
      </w:pPr>
      <w:r w:rsidRPr="00380247">
        <w:rPr>
          <w:rFonts w:ascii="Times New Roman" w:eastAsia="Times New Roman" w:hAnsi="Times New Roman" w:cs="Times New Roman"/>
          <w:bCs/>
          <w:sz w:val="24"/>
          <w:szCs w:val="24"/>
        </w:rPr>
        <w:t>______________________________</w:t>
      </w:r>
    </w:p>
    <w:p w14:paraId="50507D74" w14:textId="77777777" w:rsidR="007C4764" w:rsidRPr="00380247" w:rsidRDefault="007C4764" w:rsidP="00A7153E">
      <w:pPr>
        <w:spacing w:line="360" w:lineRule="auto"/>
        <w:ind w:right="423"/>
        <w:jc w:val="both"/>
        <w:rPr>
          <w:rFonts w:ascii="Times New Roman" w:hAnsi="Times New Roman" w:cs="Times New Roman"/>
          <w:b/>
          <w:sz w:val="24"/>
          <w:szCs w:val="24"/>
        </w:rPr>
      </w:pPr>
      <w:r w:rsidRPr="00380247">
        <w:rPr>
          <w:rFonts w:ascii="Times New Roman" w:hAnsi="Times New Roman" w:cs="Times New Roman"/>
          <w:b/>
          <w:sz w:val="24"/>
          <w:szCs w:val="24"/>
        </w:rPr>
        <w:lastRenderedPageBreak/>
        <w:t>COMMISSIONER OF OATHS</w:t>
      </w:r>
    </w:p>
    <w:p w14:paraId="3AE9BBFC" w14:textId="77777777" w:rsidR="007C4764" w:rsidRPr="00380247" w:rsidRDefault="007C4764" w:rsidP="00A7153E">
      <w:pPr>
        <w:spacing w:after="0" w:line="360" w:lineRule="auto"/>
        <w:ind w:right="423"/>
        <w:jc w:val="both"/>
        <w:rPr>
          <w:rFonts w:ascii="Times New Roman" w:eastAsia="Times New Roman" w:hAnsi="Times New Roman" w:cs="Times New Roman"/>
          <w:bCs/>
          <w:sz w:val="24"/>
          <w:szCs w:val="24"/>
        </w:rPr>
      </w:pPr>
      <w:r w:rsidRPr="00380247">
        <w:rPr>
          <w:rFonts w:ascii="Times New Roman" w:eastAsia="Times New Roman" w:hAnsi="Times New Roman" w:cs="Times New Roman"/>
          <w:bCs/>
          <w:sz w:val="24"/>
          <w:szCs w:val="24"/>
        </w:rPr>
        <w:t>Full name:</w:t>
      </w:r>
    </w:p>
    <w:p w14:paraId="33DD7B27" w14:textId="77777777" w:rsidR="007C4764" w:rsidRPr="00380247" w:rsidRDefault="007C4764" w:rsidP="00A7153E">
      <w:pPr>
        <w:spacing w:after="0" w:line="360" w:lineRule="auto"/>
        <w:ind w:right="423"/>
        <w:jc w:val="both"/>
        <w:rPr>
          <w:rFonts w:ascii="Times New Roman" w:eastAsia="Times New Roman" w:hAnsi="Times New Roman" w:cs="Times New Roman"/>
          <w:bCs/>
          <w:sz w:val="24"/>
          <w:szCs w:val="24"/>
        </w:rPr>
      </w:pPr>
      <w:r w:rsidRPr="00380247">
        <w:rPr>
          <w:rFonts w:ascii="Times New Roman" w:eastAsia="Times New Roman" w:hAnsi="Times New Roman" w:cs="Times New Roman"/>
          <w:bCs/>
          <w:sz w:val="24"/>
          <w:szCs w:val="24"/>
        </w:rPr>
        <w:t>Address:</w:t>
      </w:r>
    </w:p>
    <w:p w14:paraId="52CA6161" w14:textId="77777777" w:rsidR="007C4764" w:rsidRPr="00380247" w:rsidRDefault="007C4764" w:rsidP="00A7153E">
      <w:pPr>
        <w:spacing w:after="0" w:line="360" w:lineRule="auto"/>
        <w:ind w:right="423"/>
        <w:jc w:val="both"/>
        <w:rPr>
          <w:rFonts w:ascii="Times New Roman" w:eastAsia="Times New Roman" w:hAnsi="Times New Roman" w:cs="Times New Roman"/>
          <w:bCs/>
          <w:sz w:val="24"/>
          <w:szCs w:val="24"/>
        </w:rPr>
      </w:pPr>
      <w:r w:rsidRPr="00380247">
        <w:rPr>
          <w:rFonts w:ascii="Times New Roman" w:eastAsia="Times New Roman" w:hAnsi="Times New Roman" w:cs="Times New Roman"/>
          <w:bCs/>
          <w:sz w:val="24"/>
          <w:szCs w:val="24"/>
        </w:rPr>
        <w:t>Designation:</w:t>
      </w:r>
    </w:p>
    <w:p w14:paraId="3906BAC1" w14:textId="77777777" w:rsidR="007C4764" w:rsidRPr="00380247" w:rsidRDefault="007C4764" w:rsidP="00A7153E">
      <w:pPr>
        <w:spacing w:line="360" w:lineRule="auto"/>
        <w:ind w:right="423"/>
        <w:jc w:val="both"/>
        <w:rPr>
          <w:rFonts w:ascii="Times New Roman" w:hAnsi="Times New Roman" w:cs="Times New Roman"/>
          <w:sz w:val="24"/>
          <w:szCs w:val="24"/>
        </w:rPr>
      </w:pPr>
      <w:r w:rsidRPr="00380247">
        <w:rPr>
          <w:rFonts w:ascii="Times New Roman" w:eastAsia="Times New Roman" w:hAnsi="Times New Roman" w:cs="Times New Roman"/>
          <w:bCs/>
          <w:sz w:val="24"/>
          <w:szCs w:val="24"/>
        </w:rPr>
        <w:t>Area:</w:t>
      </w:r>
      <w:bookmarkEnd w:id="3"/>
    </w:p>
    <w:p w14:paraId="523742E6" w14:textId="77777777" w:rsidR="007C4764" w:rsidRPr="00380247" w:rsidRDefault="007C4764" w:rsidP="00A7153E">
      <w:pPr>
        <w:spacing w:line="360" w:lineRule="auto"/>
        <w:ind w:left="1134" w:right="423"/>
        <w:contextualSpacing/>
        <w:jc w:val="both"/>
        <w:rPr>
          <w:rFonts w:ascii="Times New Roman" w:hAnsi="Times New Roman" w:cs="Times New Roman"/>
          <w:sz w:val="24"/>
          <w:szCs w:val="24"/>
        </w:rPr>
      </w:pPr>
    </w:p>
    <w:p w14:paraId="4B4F3313" w14:textId="77777777" w:rsidR="007C4764" w:rsidRPr="00FD2F80" w:rsidRDefault="007C4764" w:rsidP="00A7153E">
      <w:pPr>
        <w:pStyle w:val="ListParagraph"/>
        <w:spacing w:line="360" w:lineRule="auto"/>
        <w:ind w:left="1134" w:right="707"/>
        <w:jc w:val="both"/>
        <w:rPr>
          <w:rFonts w:ascii="Times New Roman" w:hAnsi="Times New Roman" w:cs="Times New Roman"/>
          <w:sz w:val="24"/>
          <w:szCs w:val="24"/>
        </w:rPr>
      </w:pPr>
    </w:p>
    <w:sectPr w:rsidR="007C4764" w:rsidRPr="00FD2F80" w:rsidSect="005D4A4D">
      <w:headerReference w:type="default" r:id="rId8"/>
      <w:pgSz w:w="11906" w:h="16838"/>
      <w:pgMar w:top="1701" w:right="2268" w:bottom="1701" w:left="226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03207EB" w14:textId="77777777" w:rsidR="00ED1D42" w:rsidRDefault="00ED1D42" w:rsidP="006E29CC">
      <w:pPr>
        <w:spacing w:after="0" w:line="240" w:lineRule="auto"/>
      </w:pPr>
      <w:r>
        <w:separator/>
      </w:r>
    </w:p>
  </w:endnote>
  <w:endnote w:type="continuationSeparator" w:id="0">
    <w:p w14:paraId="64D59942" w14:textId="77777777" w:rsidR="00ED1D42" w:rsidRDefault="00ED1D42" w:rsidP="006E29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D895C7A" w14:textId="77777777" w:rsidR="00ED1D42" w:rsidRDefault="00ED1D42" w:rsidP="006E29CC">
      <w:pPr>
        <w:spacing w:after="0" w:line="240" w:lineRule="auto"/>
      </w:pPr>
      <w:r>
        <w:separator/>
      </w:r>
    </w:p>
  </w:footnote>
  <w:footnote w:type="continuationSeparator" w:id="0">
    <w:p w14:paraId="5F67CCC4" w14:textId="77777777" w:rsidR="00ED1D42" w:rsidRDefault="00ED1D42" w:rsidP="006E29CC">
      <w:pPr>
        <w:spacing w:after="0" w:line="240" w:lineRule="auto"/>
      </w:pPr>
      <w:r>
        <w:continuationSeparator/>
      </w:r>
    </w:p>
  </w:footnote>
  <w:footnote w:id="1">
    <w:p w14:paraId="12926481" w14:textId="48028760" w:rsidR="00872929" w:rsidRPr="00660230" w:rsidRDefault="00872929" w:rsidP="00660230">
      <w:pPr>
        <w:pStyle w:val="FootnoteText"/>
        <w:jc w:val="both"/>
        <w:rPr>
          <w:rFonts w:ascii="Times New Roman" w:hAnsi="Times New Roman" w:cs="Times New Roman"/>
        </w:rPr>
      </w:pPr>
      <w:r w:rsidRPr="00660230">
        <w:rPr>
          <w:rStyle w:val="FootnoteReference"/>
          <w:rFonts w:ascii="Times New Roman" w:hAnsi="Times New Roman" w:cs="Times New Roman"/>
        </w:rPr>
        <w:footnoteRef/>
      </w:r>
      <w:r w:rsidRPr="00660230">
        <w:rPr>
          <w:rFonts w:ascii="Times New Roman" w:hAnsi="Times New Roman" w:cs="Times New Roman"/>
        </w:rPr>
        <w:t xml:space="preserve"> Volume 82, Court a quo, page 3666; paragraph 20 to page 3667 paragraph 20. </w:t>
      </w:r>
    </w:p>
  </w:footnote>
  <w:footnote w:id="2">
    <w:p w14:paraId="52A2EF1D" w14:textId="77777777" w:rsidR="00B91C5C" w:rsidRPr="00660230" w:rsidRDefault="00B91C5C" w:rsidP="00660230">
      <w:pPr>
        <w:pStyle w:val="lg-section"/>
        <w:shd w:val="clear" w:color="auto" w:fill="FFFFFF"/>
        <w:spacing w:before="300" w:beforeAutospacing="0" w:after="0" w:afterAutospacing="0"/>
        <w:jc w:val="both"/>
        <w:rPr>
          <w:sz w:val="20"/>
          <w:szCs w:val="20"/>
        </w:rPr>
      </w:pPr>
      <w:r w:rsidRPr="00660230">
        <w:rPr>
          <w:rStyle w:val="FootnoteReference"/>
          <w:sz w:val="20"/>
          <w:szCs w:val="20"/>
        </w:rPr>
        <w:footnoteRef/>
      </w:r>
      <w:r w:rsidRPr="00660230">
        <w:rPr>
          <w:sz w:val="20"/>
          <w:szCs w:val="20"/>
        </w:rPr>
        <w:t xml:space="preserve"> </w:t>
      </w:r>
      <w:r w:rsidRPr="00660230">
        <w:rPr>
          <w:b/>
          <w:bCs/>
          <w:sz w:val="20"/>
          <w:szCs w:val="20"/>
        </w:rPr>
        <w:t>13.   Power of court to vary trust provisions.</w:t>
      </w:r>
      <w:r w:rsidRPr="00660230">
        <w:rPr>
          <w:sz w:val="20"/>
          <w:szCs w:val="20"/>
        </w:rPr>
        <w:t>—If a trust instrument contains any provision which brings about consequences which in the opinion of the court the founder of a trust did not contemplate or foresee and which—(</w:t>
      </w:r>
      <w:r w:rsidRPr="00660230">
        <w:rPr>
          <w:i/>
          <w:iCs/>
          <w:sz w:val="20"/>
          <w:szCs w:val="20"/>
        </w:rPr>
        <w:t>a</w:t>
      </w:r>
      <w:r w:rsidRPr="00660230">
        <w:rPr>
          <w:sz w:val="20"/>
          <w:szCs w:val="20"/>
        </w:rPr>
        <w:t>)hampers the achievement of the objects of the founder; or(</w:t>
      </w:r>
      <w:r w:rsidRPr="00660230">
        <w:rPr>
          <w:i/>
          <w:iCs/>
          <w:sz w:val="20"/>
          <w:szCs w:val="20"/>
        </w:rPr>
        <w:t>b</w:t>
      </w:r>
      <w:r w:rsidRPr="00660230">
        <w:rPr>
          <w:sz w:val="20"/>
          <w:szCs w:val="20"/>
        </w:rPr>
        <w:t>)prejudices the interests of beneficiaries; or(</w:t>
      </w:r>
      <w:r w:rsidRPr="00660230">
        <w:rPr>
          <w:i/>
          <w:iCs/>
          <w:sz w:val="20"/>
          <w:szCs w:val="20"/>
        </w:rPr>
        <w:t>c</w:t>
      </w:r>
      <w:r w:rsidRPr="00660230">
        <w:rPr>
          <w:sz w:val="20"/>
          <w:szCs w:val="20"/>
        </w:rPr>
        <w:t xml:space="preserve">)is in conflict with the public </w:t>
      </w:r>
      <w:proofErr w:type="spellStart"/>
      <w:r w:rsidRPr="00660230">
        <w:rPr>
          <w:sz w:val="20"/>
          <w:szCs w:val="20"/>
        </w:rPr>
        <w:t>interest,the</w:t>
      </w:r>
      <w:proofErr w:type="spellEnd"/>
      <w:r w:rsidRPr="00660230">
        <w:rPr>
          <w:sz w:val="20"/>
          <w:szCs w:val="20"/>
        </w:rPr>
        <w:t xml:space="preserve"> court may, on application of the trustee or any person who in the opinion of the court has a sufficient interest in the trust property, delete or vary any such provision or make in respect thereof any order which such court deems just, including an order whereby particular trust property is substituted for particular other property, or an order terminating the trust.</w:t>
      </w:r>
    </w:p>
    <w:p w14:paraId="4FBC1987" w14:textId="77777777" w:rsidR="00B91C5C" w:rsidRPr="00660230" w:rsidRDefault="00B91C5C" w:rsidP="00660230">
      <w:pPr>
        <w:pStyle w:val="FootnoteText"/>
        <w:jc w:val="both"/>
        <w:rPr>
          <w:rFonts w:ascii="Times New Roman" w:hAnsi="Times New Roman" w:cs="Times New Roman"/>
        </w:rPr>
      </w:pPr>
    </w:p>
  </w:footnote>
  <w:footnote w:id="3">
    <w:p w14:paraId="570DFEEB" w14:textId="77777777" w:rsidR="00B91C5C" w:rsidRPr="00660230" w:rsidRDefault="00B91C5C" w:rsidP="00660230">
      <w:pPr>
        <w:pStyle w:val="lg-section"/>
        <w:shd w:val="clear" w:color="auto" w:fill="FFFFFF"/>
        <w:spacing w:before="300" w:beforeAutospacing="0" w:after="0" w:afterAutospacing="0"/>
        <w:jc w:val="both"/>
        <w:rPr>
          <w:color w:val="000000"/>
          <w:sz w:val="20"/>
          <w:szCs w:val="20"/>
        </w:rPr>
      </w:pPr>
      <w:r w:rsidRPr="00660230">
        <w:rPr>
          <w:rStyle w:val="FootnoteReference"/>
          <w:sz w:val="20"/>
          <w:szCs w:val="20"/>
        </w:rPr>
        <w:footnoteRef/>
      </w:r>
      <w:r w:rsidRPr="00660230">
        <w:rPr>
          <w:sz w:val="20"/>
          <w:szCs w:val="20"/>
        </w:rPr>
        <w:t xml:space="preserve"> </w:t>
      </w:r>
      <w:r w:rsidRPr="00660230">
        <w:rPr>
          <w:b/>
          <w:bCs/>
          <w:color w:val="000000"/>
          <w:sz w:val="20"/>
          <w:szCs w:val="20"/>
        </w:rPr>
        <w:t>14.   Variation of trust instrument.</w:t>
      </w:r>
      <w:r w:rsidRPr="00660230">
        <w:rPr>
          <w:color w:val="000000"/>
          <w:sz w:val="20"/>
          <w:szCs w:val="20"/>
        </w:rPr>
        <w:t>—Whenever a trust beneficiary under tutorship or curatorship becomes entitled to a benefit in terms of a trust instrument, the tutor or curator of such a beneficiary may on behalf of the beneficiary agree to the amendment of the provisions of a trust instrument, provided such amendment is to the benefit of the beneficiary.</w:t>
      </w:r>
    </w:p>
    <w:p w14:paraId="4EF972DC" w14:textId="77777777" w:rsidR="00B91C5C" w:rsidRPr="00660230" w:rsidRDefault="00B91C5C" w:rsidP="00660230">
      <w:pPr>
        <w:pStyle w:val="NormalWeb"/>
        <w:shd w:val="clear" w:color="auto" w:fill="FFFFFF"/>
        <w:spacing w:before="180" w:beforeAutospacing="0" w:after="0" w:afterAutospacing="0"/>
        <w:jc w:val="both"/>
        <w:rPr>
          <w:color w:val="000000"/>
          <w:sz w:val="20"/>
          <w:szCs w:val="20"/>
        </w:rPr>
      </w:pPr>
      <w:r w:rsidRPr="00660230">
        <w:rPr>
          <w:color w:val="000000"/>
          <w:sz w:val="20"/>
          <w:szCs w:val="20"/>
        </w:rPr>
        <w:br/>
      </w:r>
    </w:p>
    <w:p w14:paraId="52B83491" w14:textId="77777777" w:rsidR="00B91C5C" w:rsidRPr="00660230" w:rsidRDefault="00B91C5C" w:rsidP="00660230">
      <w:pPr>
        <w:pStyle w:val="NormalWeb"/>
        <w:shd w:val="clear" w:color="auto" w:fill="FFFFFF"/>
        <w:spacing w:before="180" w:beforeAutospacing="0" w:after="0" w:afterAutospacing="0"/>
        <w:jc w:val="both"/>
        <w:rPr>
          <w:color w:val="000000"/>
          <w:sz w:val="20"/>
          <w:szCs w:val="20"/>
        </w:rPr>
      </w:pPr>
    </w:p>
    <w:p w14:paraId="7FC585EC" w14:textId="77777777" w:rsidR="00B91C5C" w:rsidRPr="00660230" w:rsidRDefault="00B91C5C" w:rsidP="00660230">
      <w:pPr>
        <w:pStyle w:val="FootnoteText"/>
        <w:jc w:val="both"/>
        <w:rPr>
          <w:rFonts w:ascii="Times New Roman" w:hAnsi="Times New Roman" w:cs="Times New Roman"/>
        </w:rPr>
      </w:pPr>
    </w:p>
  </w:footnote>
  <w:footnote w:id="4">
    <w:p w14:paraId="7142379F" w14:textId="77777777" w:rsidR="00872929" w:rsidRPr="00660230" w:rsidRDefault="00872929" w:rsidP="00660230">
      <w:pPr>
        <w:pStyle w:val="FootnoteText"/>
        <w:jc w:val="both"/>
        <w:rPr>
          <w:rFonts w:ascii="Times New Roman" w:hAnsi="Times New Roman" w:cs="Times New Roman"/>
        </w:rPr>
      </w:pPr>
      <w:r w:rsidRPr="00660230">
        <w:rPr>
          <w:rStyle w:val="FootnoteReference"/>
          <w:rFonts w:ascii="Times New Roman" w:hAnsi="Times New Roman" w:cs="Times New Roman"/>
        </w:rPr>
        <w:footnoteRef/>
      </w:r>
      <w:r w:rsidRPr="00660230">
        <w:rPr>
          <w:rFonts w:ascii="Times New Roman" w:hAnsi="Times New Roman" w:cs="Times New Roman"/>
        </w:rPr>
        <w:t xml:space="preserve"> Item 6(1) of Schedule 2 to the Constitution requires that each judge or acting judge must swear or affirm the following:</w:t>
      </w:r>
    </w:p>
    <w:p w14:paraId="145CCF7E" w14:textId="77777777" w:rsidR="00872929" w:rsidRPr="00660230" w:rsidRDefault="00872929" w:rsidP="00660230">
      <w:pPr>
        <w:pStyle w:val="QUOTEINFOOTNOTE"/>
        <w:spacing w:after="120"/>
        <w:rPr>
          <w:rFonts w:ascii="Times New Roman" w:hAnsi="Times New Roman" w:cs="Times New Roman"/>
          <w:sz w:val="20"/>
          <w:szCs w:val="20"/>
        </w:rPr>
      </w:pPr>
      <w:r w:rsidRPr="00660230">
        <w:rPr>
          <w:rFonts w:ascii="Times New Roman" w:hAnsi="Times New Roman" w:cs="Times New Roman"/>
          <w:sz w:val="20"/>
          <w:szCs w:val="20"/>
        </w:rPr>
        <w:t>“I, A.B., swear/solemnly affirm that, as a Judge of the Constitutional Court/Supreme Court of Appeal/High Court/E.F. Court, I will be faithful to the Republic of South Africa, will uphold and protect the Constitution and the human rights entrenched in it, and will administer justice to all persons alike without fear, favour or prejudice, in accordance with the Constitution and the law.  (In the case of an oath: So help me God.)”</w:t>
      </w:r>
    </w:p>
  </w:footnote>
  <w:footnote w:id="5">
    <w:p w14:paraId="4790CAA6" w14:textId="77777777" w:rsidR="00872929" w:rsidRPr="00660230" w:rsidRDefault="00872929" w:rsidP="00660230">
      <w:pPr>
        <w:pStyle w:val="FootnoteText"/>
        <w:jc w:val="both"/>
        <w:rPr>
          <w:rFonts w:ascii="Times New Roman" w:hAnsi="Times New Roman" w:cs="Times New Roman"/>
        </w:rPr>
      </w:pPr>
      <w:r w:rsidRPr="00660230">
        <w:rPr>
          <w:rStyle w:val="FootnoteReference"/>
          <w:rFonts w:ascii="Times New Roman" w:hAnsi="Times New Roman" w:cs="Times New Roman"/>
        </w:rPr>
        <w:footnoteRef/>
      </w:r>
      <w:r w:rsidRPr="00660230">
        <w:rPr>
          <w:rFonts w:ascii="Times New Roman" w:hAnsi="Times New Roman" w:cs="Times New Roman"/>
        </w:rPr>
        <w:t xml:space="preserve"> Section 38 of the Constitution reads as follows:</w:t>
      </w:r>
    </w:p>
    <w:p w14:paraId="18BB0CC9" w14:textId="77777777" w:rsidR="00872929" w:rsidRPr="00660230" w:rsidRDefault="00872929" w:rsidP="00660230">
      <w:pPr>
        <w:pStyle w:val="QUOTEINFOOTNOTE"/>
        <w:rPr>
          <w:rFonts w:ascii="Times New Roman" w:hAnsi="Times New Roman" w:cs="Times New Roman"/>
          <w:sz w:val="20"/>
          <w:szCs w:val="20"/>
        </w:rPr>
      </w:pPr>
      <w:r w:rsidRPr="00660230">
        <w:rPr>
          <w:rFonts w:ascii="Times New Roman" w:hAnsi="Times New Roman" w:cs="Times New Roman"/>
          <w:sz w:val="20"/>
          <w:szCs w:val="20"/>
        </w:rPr>
        <w:t>“Anyone listed in this section has the right to approach a competent court, alleging that a right in the Bill of Rights has been infringed or threatened, and the court may grant appropriate relief, including a declaration of rights.  The persons who may approach a court are:</w:t>
      </w:r>
    </w:p>
    <w:p w14:paraId="5AE643A0" w14:textId="77777777" w:rsidR="00872929" w:rsidRPr="00660230" w:rsidRDefault="00872929" w:rsidP="00660230">
      <w:pPr>
        <w:pStyle w:val="QUOTEINFOOTNOTE"/>
        <w:rPr>
          <w:rFonts w:ascii="Times New Roman" w:hAnsi="Times New Roman" w:cs="Times New Roman"/>
          <w:sz w:val="20"/>
          <w:szCs w:val="20"/>
        </w:rPr>
      </w:pPr>
      <w:r w:rsidRPr="00660230">
        <w:rPr>
          <w:rFonts w:ascii="Times New Roman" w:hAnsi="Times New Roman" w:cs="Times New Roman"/>
          <w:sz w:val="20"/>
          <w:szCs w:val="20"/>
        </w:rPr>
        <w:tab/>
        <w:t>(a)</w:t>
      </w:r>
      <w:r w:rsidRPr="00660230">
        <w:rPr>
          <w:rFonts w:ascii="Times New Roman" w:hAnsi="Times New Roman" w:cs="Times New Roman"/>
          <w:sz w:val="20"/>
          <w:szCs w:val="20"/>
        </w:rPr>
        <w:tab/>
        <w:t>anyone acting in their own interest;</w:t>
      </w:r>
    </w:p>
    <w:p w14:paraId="4EBD2B57" w14:textId="77777777" w:rsidR="00872929" w:rsidRPr="00660230" w:rsidRDefault="00872929" w:rsidP="00660230">
      <w:pPr>
        <w:pStyle w:val="QUOTEINFOOTNOTE"/>
        <w:rPr>
          <w:rFonts w:ascii="Times New Roman" w:hAnsi="Times New Roman" w:cs="Times New Roman"/>
          <w:sz w:val="20"/>
          <w:szCs w:val="20"/>
        </w:rPr>
      </w:pPr>
      <w:r w:rsidRPr="00660230">
        <w:rPr>
          <w:rFonts w:ascii="Times New Roman" w:hAnsi="Times New Roman" w:cs="Times New Roman"/>
          <w:sz w:val="20"/>
          <w:szCs w:val="20"/>
        </w:rPr>
        <w:tab/>
        <w:t>(b)</w:t>
      </w:r>
      <w:r w:rsidRPr="00660230">
        <w:rPr>
          <w:rFonts w:ascii="Times New Roman" w:hAnsi="Times New Roman" w:cs="Times New Roman"/>
          <w:sz w:val="20"/>
          <w:szCs w:val="20"/>
        </w:rPr>
        <w:tab/>
        <w:t xml:space="preserve">anyone acting on behalf of another person who cannot act in their own </w:t>
      </w:r>
      <w:r w:rsidRPr="00660230">
        <w:rPr>
          <w:rFonts w:ascii="Times New Roman" w:hAnsi="Times New Roman" w:cs="Times New Roman"/>
          <w:sz w:val="20"/>
          <w:szCs w:val="20"/>
        </w:rPr>
        <w:tab/>
      </w:r>
      <w:r w:rsidRPr="00660230">
        <w:rPr>
          <w:rFonts w:ascii="Times New Roman" w:hAnsi="Times New Roman" w:cs="Times New Roman"/>
          <w:sz w:val="20"/>
          <w:szCs w:val="20"/>
        </w:rPr>
        <w:tab/>
      </w:r>
      <w:r w:rsidRPr="00660230">
        <w:rPr>
          <w:rFonts w:ascii="Times New Roman" w:hAnsi="Times New Roman" w:cs="Times New Roman"/>
          <w:sz w:val="20"/>
          <w:szCs w:val="20"/>
        </w:rPr>
        <w:tab/>
        <w:t>name;</w:t>
      </w:r>
    </w:p>
    <w:p w14:paraId="4A3476C1" w14:textId="77777777" w:rsidR="00872929" w:rsidRPr="00660230" w:rsidRDefault="00872929" w:rsidP="00660230">
      <w:pPr>
        <w:pStyle w:val="QUOTEINFOOTNOTE"/>
        <w:rPr>
          <w:rFonts w:ascii="Times New Roman" w:hAnsi="Times New Roman" w:cs="Times New Roman"/>
          <w:sz w:val="20"/>
          <w:szCs w:val="20"/>
        </w:rPr>
      </w:pPr>
      <w:r w:rsidRPr="00660230">
        <w:rPr>
          <w:rFonts w:ascii="Times New Roman" w:hAnsi="Times New Roman" w:cs="Times New Roman"/>
          <w:sz w:val="20"/>
          <w:szCs w:val="20"/>
        </w:rPr>
        <w:tab/>
        <w:t>(c)</w:t>
      </w:r>
      <w:r w:rsidRPr="00660230">
        <w:rPr>
          <w:rFonts w:ascii="Times New Roman" w:hAnsi="Times New Roman" w:cs="Times New Roman"/>
          <w:sz w:val="20"/>
          <w:szCs w:val="20"/>
        </w:rPr>
        <w:tab/>
        <w:t xml:space="preserve">anyone acting as a member of, or in the interest of, a group or class of </w:t>
      </w:r>
      <w:r w:rsidRPr="00660230">
        <w:rPr>
          <w:rFonts w:ascii="Times New Roman" w:hAnsi="Times New Roman" w:cs="Times New Roman"/>
          <w:sz w:val="20"/>
          <w:szCs w:val="20"/>
        </w:rPr>
        <w:tab/>
      </w:r>
      <w:r w:rsidRPr="00660230">
        <w:rPr>
          <w:rFonts w:ascii="Times New Roman" w:hAnsi="Times New Roman" w:cs="Times New Roman"/>
          <w:sz w:val="20"/>
          <w:szCs w:val="20"/>
        </w:rPr>
        <w:tab/>
      </w:r>
      <w:r w:rsidRPr="00660230">
        <w:rPr>
          <w:rFonts w:ascii="Times New Roman" w:hAnsi="Times New Roman" w:cs="Times New Roman"/>
          <w:sz w:val="20"/>
          <w:szCs w:val="20"/>
        </w:rPr>
        <w:tab/>
        <w:t>persons;</w:t>
      </w:r>
    </w:p>
    <w:p w14:paraId="59BCB542" w14:textId="77777777" w:rsidR="00872929" w:rsidRPr="00660230" w:rsidRDefault="00872929" w:rsidP="00660230">
      <w:pPr>
        <w:pStyle w:val="QUOTEINFOOTNOTE"/>
        <w:rPr>
          <w:rFonts w:ascii="Times New Roman" w:hAnsi="Times New Roman" w:cs="Times New Roman"/>
          <w:sz w:val="20"/>
          <w:szCs w:val="20"/>
        </w:rPr>
      </w:pPr>
      <w:r w:rsidRPr="00660230">
        <w:rPr>
          <w:rFonts w:ascii="Times New Roman" w:hAnsi="Times New Roman" w:cs="Times New Roman"/>
          <w:sz w:val="20"/>
          <w:szCs w:val="20"/>
        </w:rPr>
        <w:tab/>
        <w:t>(d)</w:t>
      </w:r>
      <w:r w:rsidRPr="00660230">
        <w:rPr>
          <w:rFonts w:ascii="Times New Roman" w:hAnsi="Times New Roman" w:cs="Times New Roman"/>
          <w:sz w:val="20"/>
          <w:szCs w:val="20"/>
        </w:rPr>
        <w:tab/>
        <w:t>anyone acting in the public interest; and</w:t>
      </w:r>
    </w:p>
    <w:p w14:paraId="37829B70" w14:textId="77777777" w:rsidR="00872929" w:rsidRPr="00660230" w:rsidRDefault="00872929" w:rsidP="00660230">
      <w:pPr>
        <w:pStyle w:val="QUOTEINFOOTNOTE"/>
        <w:spacing w:after="120"/>
        <w:rPr>
          <w:rFonts w:ascii="Times New Roman" w:hAnsi="Times New Roman" w:cs="Times New Roman"/>
          <w:sz w:val="20"/>
          <w:szCs w:val="20"/>
        </w:rPr>
      </w:pPr>
      <w:r w:rsidRPr="00660230">
        <w:rPr>
          <w:rFonts w:ascii="Times New Roman" w:hAnsi="Times New Roman" w:cs="Times New Roman"/>
          <w:sz w:val="20"/>
          <w:szCs w:val="20"/>
        </w:rPr>
        <w:tab/>
        <w:t>(e)</w:t>
      </w:r>
      <w:r w:rsidRPr="00660230">
        <w:rPr>
          <w:rFonts w:ascii="Times New Roman" w:hAnsi="Times New Roman" w:cs="Times New Roman"/>
          <w:sz w:val="20"/>
          <w:szCs w:val="20"/>
        </w:rPr>
        <w:tab/>
        <w:t>an association acting in the interest of its members.”</w:t>
      </w:r>
    </w:p>
  </w:footnote>
  <w:footnote w:id="6">
    <w:p w14:paraId="2891F832" w14:textId="77777777" w:rsidR="00872929" w:rsidRPr="00660230" w:rsidRDefault="00872929" w:rsidP="00660230">
      <w:pPr>
        <w:pStyle w:val="FootnoteText"/>
        <w:jc w:val="both"/>
        <w:rPr>
          <w:rFonts w:ascii="Times New Roman" w:hAnsi="Times New Roman" w:cs="Times New Roman"/>
        </w:rPr>
      </w:pPr>
      <w:r w:rsidRPr="00660230">
        <w:rPr>
          <w:rStyle w:val="FootnoteReference"/>
          <w:rFonts w:ascii="Times New Roman" w:hAnsi="Times New Roman" w:cs="Times New Roman"/>
        </w:rPr>
        <w:footnoteRef/>
      </w:r>
      <w:r w:rsidRPr="00660230">
        <w:rPr>
          <w:rFonts w:ascii="Times New Roman" w:hAnsi="Times New Roman" w:cs="Times New Roman"/>
        </w:rPr>
        <w:t xml:space="preserve"> </w:t>
      </w:r>
      <w:r w:rsidRPr="00660230">
        <w:rPr>
          <w:rFonts w:ascii="Times New Roman" w:hAnsi="Times New Roman" w:cs="Times New Roman"/>
          <w:i/>
          <w:iCs/>
        </w:rPr>
        <w:t>Fose v Minister of Safety and Security</w:t>
      </w:r>
      <w:r w:rsidRPr="00660230">
        <w:rPr>
          <w:rFonts w:ascii="Times New Roman" w:hAnsi="Times New Roman" w:cs="Times New Roman"/>
        </w:rPr>
        <w:t xml:space="preserve"> [1997] ZACC 6; 1997 (3) SA 786 (CC); 1997 (7) BCLR 851 (CC) at para 69.</w:t>
      </w:r>
    </w:p>
  </w:footnote>
  <w:footnote w:id="7">
    <w:p w14:paraId="02EB6E35" w14:textId="77777777" w:rsidR="00872929" w:rsidRPr="00660230" w:rsidRDefault="00872929" w:rsidP="00660230">
      <w:pPr>
        <w:pStyle w:val="Heading2"/>
        <w:shd w:val="clear" w:color="auto" w:fill="FFFFFF"/>
        <w:spacing w:before="240" w:after="180" w:line="240" w:lineRule="auto"/>
        <w:jc w:val="both"/>
        <w:rPr>
          <w:rFonts w:ascii="Times New Roman" w:eastAsia="Times New Roman" w:hAnsi="Times New Roman" w:cs="Times New Roman"/>
          <w:color w:val="auto"/>
          <w:sz w:val="20"/>
          <w:szCs w:val="20"/>
          <w:lang w:eastAsia="en-ZA"/>
        </w:rPr>
      </w:pPr>
      <w:r w:rsidRPr="00660230">
        <w:rPr>
          <w:rStyle w:val="FootnoteReference"/>
          <w:rFonts w:ascii="Times New Roman" w:hAnsi="Times New Roman" w:cs="Times New Roman"/>
          <w:color w:val="auto"/>
          <w:sz w:val="20"/>
          <w:szCs w:val="20"/>
        </w:rPr>
        <w:footnoteRef/>
      </w:r>
      <w:r w:rsidRPr="00660230">
        <w:rPr>
          <w:rFonts w:ascii="Times New Roman" w:hAnsi="Times New Roman" w:cs="Times New Roman"/>
          <w:color w:val="auto"/>
          <w:sz w:val="20"/>
          <w:szCs w:val="20"/>
        </w:rPr>
        <w:t xml:space="preserve"> </w:t>
      </w:r>
      <w:r w:rsidRPr="00660230">
        <w:rPr>
          <w:rFonts w:ascii="Times New Roman" w:eastAsia="Times New Roman" w:hAnsi="Times New Roman" w:cs="Times New Roman"/>
          <w:color w:val="auto"/>
          <w:sz w:val="20"/>
          <w:szCs w:val="20"/>
          <w:lang w:eastAsia="en-ZA"/>
        </w:rPr>
        <w:t xml:space="preserve">Glenister v President of the Republic of South Africa and Others (CCT 41/08) [2008] ZACC 19; 2009 (1) SA 287 (CC); 2009 (2) BCLR 136 (CC) (22 October 2008) paragraph 38. </w:t>
      </w:r>
    </w:p>
    <w:p w14:paraId="1CEFAB24" w14:textId="77777777" w:rsidR="00872929" w:rsidRPr="00660230" w:rsidRDefault="00872929" w:rsidP="00660230">
      <w:pPr>
        <w:pStyle w:val="FootnoteText"/>
        <w:jc w:val="both"/>
        <w:rPr>
          <w:rFonts w:ascii="Times New Roman" w:hAnsi="Times New Roman" w:cs="Times New Roman"/>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8062402"/>
      <w:docPartObj>
        <w:docPartGallery w:val="Page Numbers (Top of Page)"/>
        <w:docPartUnique/>
      </w:docPartObj>
    </w:sdtPr>
    <w:sdtEndPr>
      <w:rPr>
        <w:noProof/>
      </w:rPr>
    </w:sdtEndPr>
    <w:sdtContent>
      <w:p w14:paraId="2DBEC3C9" w14:textId="154CFFA5" w:rsidR="000B0850" w:rsidRDefault="000B0850">
        <w:pPr>
          <w:pStyle w:val="Header"/>
          <w:jc w:val="right"/>
        </w:pPr>
        <w:r>
          <w:fldChar w:fldCharType="begin"/>
        </w:r>
        <w:r>
          <w:instrText xml:space="preserve"> PAGE   \* MERGEFORMAT </w:instrText>
        </w:r>
        <w:r>
          <w:fldChar w:fldCharType="separate"/>
        </w:r>
        <w:r w:rsidR="003134A6">
          <w:rPr>
            <w:noProof/>
          </w:rPr>
          <w:t>16</w:t>
        </w:r>
        <w:r>
          <w:rPr>
            <w:noProof/>
          </w:rPr>
          <w:fldChar w:fldCharType="end"/>
        </w:r>
      </w:p>
    </w:sdtContent>
  </w:sdt>
  <w:p w14:paraId="264BAB85" w14:textId="77777777" w:rsidR="000B0850" w:rsidRDefault="000B085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640AC2"/>
    <w:multiLevelType w:val="multilevel"/>
    <w:tmpl w:val="37C6FCCA"/>
    <w:lvl w:ilvl="0">
      <w:start w:val="1"/>
      <w:numFmt w:val="decimal"/>
      <w:lvlText w:val="%1."/>
      <w:lvlJc w:val="left"/>
      <w:pPr>
        <w:ind w:left="1418" w:hanging="1418"/>
      </w:pPr>
      <w:rPr>
        <w:rFonts w:hint="default"/>
        <w:b w:val="0"/>
        <w:i w:val="0"/>
      </w:rPr>
    </w:lvl>
    <w:lvl w:ilvl="1">
      <w:start w:val="1"/>
      <w:numFmt w:val="decimal"/>
      <w:isLgl/>
      <w:lvlText w:val="%1.%2."/>
      <w:lvlJc w:val="left"/>
      <w:pPr>
        <w:ind w:left="2835" w:hanging="1417"/>
      </w:pPr>
      <w:rPr>
        <w:rFonts w:hint="default"/>
        <w:b w:val="0"/>
        <w:i w:val="0"/>
      </w:rPr>
    </w:lvl>
    <w:lvl w:ilvl="2">
      <w:start w:val="1"/>
      <w:numFmt w:val="decimal"/>
      <w:isLgl/>
      <w:lvlText w:val="%1.%2.%3."/>
      <w:lvlJc w:val="left"/>
      <w:pPr>
        <w:ind w:left="3969" w:hanging="1133"/>
      </w:pPr>
      <w:rPr>
        <w:rFonts w:hint="default"/>
      </w:rPr>
    </w:lvl>
    <w:lvl w:ilvl="3">
      <w:start w:val="1"/>
      <w:numFmt w:val="decimal"/>
      <w:isLgl/>
      <w:lvlText w:val="%1.%2.%3.%4."/>
      <w:lvlJc w:val="left"/>
      <w:pPr>
        <w:ind w:left="4974" w:hanging="720"/>
      </w:pPr>
      <w:rPr>
        <w:rFonts w:hint="default"/>
      </w:rPr>
    </w:lvl>
    <w:lvl w:ilvl="4">
      <w:start w:val="1"/>
      <w:numFmt w:val="decimal"/>
      <w:isLgl/>
      <w:lvlText w:val="%1.%2.%3.%4.%5."/>
      <w:lvlJc w:val="left"/>
      <w:pPr>
        <w:ind w:left="6752" w:hanging="1080"/>
      </w:pPr>
      <w:rPr>
        <w:rFonts w:hint="default"/>
      </w:rPr>
    </w:lvl>
    <w:lvl w:ilvl="5">
      <w:start w:val="1"/>
      <w:numFmt w:val="decimal"/>
      <w:isLgl/>
      <w:lvlText w:val="%1.%2.%3.%4.%5.%6."/>
      <w:lvlJc w:val="left"/>
      <w:pPr>
        <w:ind w:left="8170" w:hanging="1080"/>
      </w:pPr>
      <w:rPr>
        <w:rFonts w:hint="default"/>
      </w:rPr>
    </w:lvl>
    <w:lvl w:ilvl="6">
      <w:start w:val="1"/>
      <w:numFmt w:val="decimal"/>
      <w:isLgl/>
      <w:lvlText w:val="%1.%2.%3.%4.%5.%6.%7."/>
      <w:lvlJc w:val="left"/>
      <w:pPr>
        <w:ind w:left="9948" w:hanging="1440"/>
      </w:pPr>
      <w:rPr>
        <w:rFonts w:hint="default"/>
      </w:rPr>
    </w:lvl>
    <w:lvl w:ilvl="7">
      <w:start w:val="1"/>
      <w:numFmt w:val="decimal"/>
      <w:isLgl/>
      <w:lvlText w:val="%1.%2.%3.%4.%5.%6.%7.%8."/>
      <w:lvlJc w:val="left"/>
      <w:pPr>
        <w:ind w:left="11366" w:hanging="1440"/>
      </w:pPr>
      <w:rPr>
        <w:rFonts w:hint="default"/>
      </w:rPr>
    </w:lvl>
    <w:lvl w:ilvl="8">
      <w:start w:val="1"/>
      <w:numFmt w:val="decimal"/>
      <w:isLgl/>
      <w:lvlText w:val="%1.%2.%3.%4.%5.%6.%7.%8.%9."/>
      <w:lvlJc w:val="left"/>
      <w:pPr>
        <w:ind w:left="13144" w:hanging="1800"/>
      </w:pPr>
      <w:rPr>
        <w:rFonts w:hint="default"/>
      </w:rPr>
    </w:lvl>
  </w:abstractNum>
  <w:abstractNum w:abstractNumId="1">
    <w:nsid w:val="18134AC9"/>
    <w:multiLevelType w:val="multilevel"/>
    <w:tmpl w:val="64A0E1FE"/>
    <w:lvl w:ilvl="0">
      <w:start w:val="7"/>
      <w:numFmt w:val="decimal"/>
      <w:lvlText w:val="%1"/>
      <w:lvlJc w:val="left"/>
      <w:pPr>
        <w:ind w:left="360" w:hanging="360"/>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2">
    <w:nsid w:val="1AA436D1"/>
    <w:multiLevelType w:val="multilevel"/>
    <w:tmpl w:val="FB3841DC"/>
    <w:lvl w:ilvl="0">
      <w:start w:val="1"/>
      <w:numFmt w:val="decimal"/>
      <w:lvlText w:val="%1."/>
      <w:lvlJc w:val="left"/>
      <w:pPr>
        <w:ind w:left="1134" w:hanging="1134"/>
      </w:pPr>
      <w:rPr>
        <w:rFonts w:hint="default"/>
      </w:rPr>
    </w:lvl>
    <w:lvl w:ilvl="1">
      <w:start w:val="1"/>
      <w:numFmt w:val="decimal"/>
      <w:isLgl/>
      <w:lvlText w:val="%1.%2."/>
      <w:lvlJc w:val="left"/>
      <w:pPr>
        <w:ind w:left="2268" w:hanging="1134"/>
      </w:pPr>
      <w:rPr>
        <w:rFonts w:hint="default"/>
      </w:rPr>
    </w:lvl>
    <w:lvl w:ilvl="2">
      <w:start w:val="1"/>
      <w:numFmt w:val="decimal"/>
      <w:isLgl/>
      <w:lvlText w:val="%1.%2.%3."/>
      <w:lvlJc w:val="left"/>
      <w:pPr>
        <w:ind w:left="2988" w:hanging="720"/>
      </w:pPr>
      <w:rPr>
        <w:rFonts w:hint="default"/>
      </w:rPr>
    </w:lvl>
    <w:lvl w:ilvl="3">
      <w:start w:val="1"/>
      <w:numFmt w:val="decimal"/>
      <w:isLgl/>
      <w:lvlText w:val="%1.%2.%3.%4."/>
      <w:lvlJc w:val="left"/>
      <w:pPr>
        <w:ind w:left="4122" w:hanging="720"/>
      </w:pPr>
      <w:rPr>
        <w:rFonts w:hint="default"/>
      </w:rPr>
    </w:lvl>
    <w:lvl w:ilvl="4">
      <w:start w:val="1"/>
      <w:numFmt w:val="decimal"/>
      <w:isLgl/>
      <w:lvlText w:val="%1.%2.%3.%4.%5."/>
      <w:lvlJc w:val="left"/>
      <w:pPr>
        <w:ind w:left="5616" w:hanging="1080"/>
      </w:pPr>
      <w:rPr>
        <w:rFonts w:hint="default"/>
      </w:rPr>
    </w:lvl>
    <w:lvl w:ilvl="5">
      <w:start w:val="1"/>
      <w:numFmt w:val="decimal"/>
      <w:isLgl/>
      <w:lvlText w:val="%1.%2.%3.%4.%5.%6."/>
      <w:lvlJc w:val="left"/>
      <w:pPr>
        <w:ind w:left="6750" w:hanging="1080"/>
      </w:pPr>
      <w:rPr>
        <w:rFonts w:hint="default"/>
      </w:rPr>
    </w:lvl>
    <w:lvl w:ilvl="6">
      <w:start w:val="1"/>
      <w:numFmt w:val="decimal"/>
      <w:isLgl/>
      <w:lvlText w:val="%1.%2.%3.%4.%5.%6.%7."/>
      <w:lvlJc w:val="left"/>
      <w:pPr>
        <w:ind w:left="8244" w:hanging="1440"/>
      </w:pPr>
      <w:rPr>
        <w:rFonts w:hint="default"/>
      </w:rPr>
    </w:lvl>
    <w:lvl w:ilvl="7">
      <w:start w:val="1"/>
      <w:numFmt w:val="decimal"/>
      <w:isLgl/>
      <w:lvlText w:val="%1.%2.%3.%4.%5.%6.%7.%8."/>
      <w:lvlJc w:val="left"/>
      <w:pPr>
        <w:ind w:left="9378" w:hanging="1440"/>
      </w:pPr>
      <w:rPr>
        <w:rFonts w:hint="default"/>
      </w:rPr>
    </w:lvl>
    <w:lvl w:ilvl="8">
      <w:start w:val="1"/>
      <w:numFmt w:val="decimal"/>
      <w:isLgl/>
      <w:lvlText w:val="%1.%2.%3.%4.%5.%6.%7.%8.%9."/>
      <w:lvlJc w:val="left"/>
      <w:pPr>
        <w:ind w:left="10872" w:hanging="1800"/>
      </w:pPr>
      <w:rPr>
        <w:rFonts w:hint="default"/>
      </w:rPr>
    </w:lvl>
  </w:abstractNum>
  <w:abstractNum w:abstractNumId="3">
    <w:nsid w:val="3C751C93"/>
    <w:multiLevelType w:val="hybridMultilevel"/>
    <w:tmpl w:val="B25E3F8E"/>
    <w:lvl w:ilvl="0" w:tplc="4FFCFE64">
      <w:start w:val="1"/>
      <w:numFmt w:val="decimal"/>
      <w:lvlText w:val="[%1]"/>
      <w:lvlJc w:val="left"/>
      <w:pPr>
        <w:ind w:left="360" w:hanging="360"/>
      </w:pPr>
      <w:rPr>
        <w:rFonts w:ascii="Times New Roman" w:hAnsi="Times New Roman" w:cs="Times New Roman" w:hint="default"/>
        <w:b w:val="0"/>
        <w:i w:val="0"/>
        <w:sz w:val="28"/>
        <w:szCs w:val="28"/>
      </w:rPr>
    </w:lvl>
    <w:lvl w:ilvl="1" w:tplc="1C090019" w:tentative="1">
      <w:start w:val="1"/>
      <w:numFmt w:val="lowerLetter"/>
      <w:lvlText w:val="%2."/>
      <w:lvlJc w:val="left"/>
      <w:pPr>
        <w:ind w:left="1440" w:hanging="360"/>
      </w:pPr>
      <w:rPr>
        <w:rFonts w:cs="Times New Roman"/>
      </w:rPr>
    </w:lvl>
    <w:lvl w:ilvl="2" w:tplc="1C09001B" w:tentative="1">
      <w:start w:val="1"/>
      <w:numFmt w:val="lowerRoman"/>
      <w:lvlText w:val="%3."/>
      <w:lvlJc w:val="right"/>
      <w:pPr>
        <w:ind w:left="2160" w:hanging="180"/>
      </w:pPr>
      <w:rPr>
        <w:rFonts w:cs="Times New Roman"/>
      </w:rPr>
    </w:lvl>
    <w:lvl w:ilvl="3" w:tplc="1C09000F" w:tentative="1">
      <w:start w:val="1"/>
      <w:numFmt w:val="decimal"/>
      <w:lvlText w:val="%4."/>
      <w:lvlJc w:val="left"/>
      <w:pPr>
        <w:ind w:left="2880" w:hanging="360"/>
      </w:pPr>
      <w:rPr>
        <w:rFonts w:cs="Times New Roman"/>
      </w:rPr>
    </w:lvl>
    <w:lvl w:ilvl="4" w:tplc="1C090019" w:tentative="1">
      <w:start w:val="1"/>
      <w:numFmt w:val="lowerLetter"/>
      <w:lvlText w:val="%5."/>
      <w:lvlJc w:val="left"/>
      <w:pPr>
        <w:ind w:left="3600" w:hanging="360"/>
      </w:pPr>
      <w:rPr>
        <w:rFonts w:cs="Times New Roman"/>
      </w:rPr>
    </w:lvl>
    <w:lvl w:ilvl="5" w:tplc="1C09001B" w:tentative="1">
      <w:start w:val="1"/>
      <w:numFmt w:val="lowerRoman"/>
      <w:lvlText w:val="%6."/>
      <w:lvlJc w:val="right"/>
      <w:pPr>
        <w:ind w:left="4320" w:hanging="180"/>
      </w:pPr>
      <w:rPr>
        <w:rFonts w:cs="Times New Roman"/>
      </w:rPr>
    </w:lvl>
    <w:lvl w:ilvl="6" w:tplc="1C09000F" w:tentative="1">
      <w:start w:val="1"/>
      <w:numFmt w:val="decimal"/>
      <w:lvlText w:val="%7."/>
      <w:lvlJc w:val="left"/>
      <w:pPr>
        <w:ind w:left="5040" w:hanging="360"/>
      </w:pPr>
      <w:rPr>
        <w:rFonts w:cs="Times New Roman"/>
      </w:rPr>
    </w:lvl>
    <w:lvl w:ilvl="7" w:tplc="1C090019" w:tentative="1">
      <w:start w:val="1"/>
      <w:numFmt w:val="lowerLetter"/>
      <w:lvlText w:val="%8."/>
      <w:lvlJc w:val="left"/>
      <w:pPr>
        <w:ind w:left="5760" w:hanging="360"/>
      </w:pPr>
      <w:rPr>
        <w:rFonts w:cs="Times New Roman"/>
      </w:rPr>
    </w:lvl>
    <w:lvl w:ilvl="8" w:tplc="1C09001B" w:tentative="1">
      <w:start w:val="1"/>
      <w:numFmt w:val="lowerRoman"/>
      <w:lvlText w:val="%9."/>
      <w:lvlJc w:val="right"/>
      <w:pPr>
        <w:ind w:left="6480" w:hanging="180"/>
      </w:pPr>
      <w:rPr>
        <w:rFonts w:cs="Times New Roman"/>
      </w:rPr>
    </w:lvl>
  </w:abstractNum>
  <w:abstractNum w:abstractNumId="4">
    <w:nsid w:val="47235518"/>
    <w:multiLevelType w:val="multilevel"/>
    <w:tmpl w:val="B5BED110"/>
    <w:lvl w:ilvl="0">
      <w:start w:val="1"/>
      <w:numFmt w:val="decimal"/>
      <w:lvlText w:val="%1."/>
      <w:lvlJc w:val="left"/>
      <w:pPr>
        <w:ind w:left="1134" w:hanging="1134"/>
      </w:pPr>
      <w:rPr>
        <w:rFonts w:hint="default"/>
        <w:b w:val="0"/>
        <w:bCs/>
        <w:i w:val="0"/>
        <w:iCs w:val="0"/>
        <w:sz w:val="24"/>
      </w:rPr>
    </w:lvl>
    <w:lvl w:ilvl="1">
      <w:start w:val="1"/>
      <w:numFmt w:val="decimal"/>
      <w:isLgl/>
      <w:lvlText w:val="%1.%2."/>
      <w:lvlJc w:val="left"/>
      <w:pPr>
        <w:ind w:left="2268" w:hanging="1134"/>
      </w:pPr>
      <w:rPr>
        <w:rFonts w:ascii="Times New Roman" w:hAnsi="Times New Roman" w:cs="Times New Roman" w:hint="default"/>
        <w:b w:val="0"/>
        <w:bCs w:val="0"/>
        <w:i w:val="0"/>
        <w:iCs w:val="0"/>
        <w:sz w:val="24"/>
        <w:szCs w:val="24"/>
      </w:rPr>
    </w:lvl>
    <w:lvl w:ilvl="2">
      <w:start w:val="1"/>
      <w:numFmt w:val="decimal"/>
      <w:isLgl/>
      <w:lvlText w:val="%1.%2.%3."/>
      <w:lvlJc w:val="left"/>
      <w:pPr>
        <w:ind w:left="3402" w:hanging="1134"/>
      </w:pPr>
      <w:rPr>
        <w:rFonts w:hint="default"/>
        <w:b w:val="0"/>
        <w:bCs w:val="0"/>
      </w:rPr>
    </w:lvl>
    <w:lvl w:ilvl="3">
      <w:start w:val="1"/>
      <w:numFmt w:val="decimal"/>
      <w:isLgl/>
      <w:lvlText w:val="%1.%2.%3.%4."/>
      <w:lvlJc w:val="left"/>
      <w:pPr>
        <w:ind w:left="4122" w:hanging="720"/>
      </w:pPr>
      <w:rPr>
        <w:rFonts w:hint="default"/>
      </w:rPr>
    </w:lvl>
    <w:lvl w:ilvl="4">
      <w:start w:val="1"/>
      <w:numFmt w:val="decimal"/>
      <w:isLgl/>
      <w:lvlText w:val="%1.%2.%3.%4.%5."/>
      <w:lvlJc w:val="left"/>
      <w:pPr>
        <w:ind w:left="5616" w:hanging="1080"/>
      </w:pPr>
      <w:rPr>
        <w:rFonts w:hint="default"/>
      </w:rPr>
    </w:lvl>
    <w:lvl w:ilvl="5">
      <w:start w:val="1"/>
      <w:numFmt w:val="decimal"/>
      <w:isLgl/>
      <w:lvlText w:val="%1.%2.%3.%4.%5.%6."/>
      <w:lvlJc w:val="left"/>
      <w:pPr>
        <w:ind w:left="6750" w:hanging="1080"/>
      </w:pPr>
      <w:rPr>
        <w:rFonts w:hint="default"/>
      </w:rPr>
    </w:lvl>
    <w:lvl w:ilvl="6">
      <w:start w:val="1"/>
      <w:numFmt w:val="decimal"/>
      <w:isLgl/>
      <w:lvlText w:val="%1.%2.%3.%4.%5.%6.%7."/>
      <w:lvlJc w:val="left"/>
      <w:pPr>
        <w:ind w:left="8244" w:hanging="1440"/>
      </w:pPr>
      <w:rPr>
        <w:rFonts w:hint="default"/>
      </w:rPr>
    </w:lvl>
    <w:lvl w:ilvl="7">
      <w:start w:val="1"/>
      <w:numFmt w:val="decimal"/>
      <w:isLgl/>
      <w:lvlText w:val="%1.%2.%3.%4.%5.%6.%7.%8."/>
      <w:lvlJc w:val="left"/>
      <w:pPr>
        <w:ind w:left="9378" w:hanging="1440"/>
      </w:pPr>
      <w:rPr>
        <w:rFonts w:hint="default"/>
      </w:rPr>
    </w:lvl>
    <w:lvl w:ilvl="8">
      <w:start w:val="1"/>
      <w:numFmt w:val="decimal"/>
      <w:isLgl/>
      <w:lvlText w:val="%1.%2.%3.%4.%5.%6.%7.%8.%9."/>
      <w:lvlJc w:val="left"/>
      <w:pPr>
        <w:ind w:left="10872" w:hanging="1800"/>
      </w:pPr>
      <w:rPr>
        <w:rFonts w:hint="default"/>
      </w:rPr>
    </w:lvl>
  </w:abstractNum>
  <w:abstractNum w:abstractNumId="5">
    <w:nsid w:val="67C41C97"/>
    <w:multiLevelType w:val="hybridMultilevel"/>
    <w:tmpl w:val="0D92E52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6">
    <w:nsid w:val="7FCE686C"/>
    <w:multiLevelType w:val="multilevel"/>
    <w:tmpl w:val="F8988632"/>
    <w:lvl w:ilvl="0">
      <w:start w:val="1"/>
      <w:numFmt w:val="decimal"/>
      <w:lvlText w:val="%1."/>
      <w:lvlJc w:val="left"/>
      <w:pPr>
        <w:ind w:left="1134" w:hanging="1134"/>
      </w:pPr>
      <w:rPr>
        <w:rFonts w:hint="default"/>
        <w:b w:val="0"/>
        <w:bCs/>
        <w:sz w:val="24"/>
      </w:rPr>
    </w:lvl>
    <w:lvl w:ilvl="1">
      <w:start w:val="1"/>
      <w:numFmt w:val="decimal"/>
      <w:isLgl/>
      <w:lvlText w:val="%1.%2."/>
      <w:lvlJc w:val="left"/>
      <w:pPr>
        <w:ind w:left="2268" w:hanging="1134"/>
      </w:pPr>
      <w:rPr>
        <w:rFonts w:ascii="Times New Roman" w:hAnsi="Times New Roman" w:cs="Times New Roman" w:hint="default"/>
        <w:b w:val="0"/>
        <w:bCs w:val="0"/>
        <w:i w:val="0"/>
        <w:iCs w:val="0"/>
        <w:sz w:val="24"/>
        <w:szCs w:val="24"/>
      </w:rPr>
    </w:lvl>
    <w:lvl w:ilvl="2">
      <w:start w:val="1"/>
      <w:numFmt w:val="decimal"/>
      <w:isLgl/>
      <w:lvlText w:val="%1.%2.%3."/>
      <w:lvlJc w:val="left"/>
      <w:pPr>
        <w:ind w:left="3402" w:hanging="1134"/>
      </w:pPr>
      <w:rPr>
        <w:rFonts w:hint="default"/>
        <w:b w:val="0"/>
        <w:bCs w:val="0"/>
      </w:rPr>
    </w:lvl>
    <w:lvl w:ilvl="3">
      <w:start w:val="1"/>
      <w:numFmt w:val="decimal"/>
      <w:isLgl/>
      <w:lvlText w:val="%1.%2.%3.%4."/>
      <w:lvlJc w:val="left"/>
      <w:pPr>
        <w:ind w:left="4122" w:hanging="720"/>
      </w:pPr>
      <w:rPr>
        <w:rFonts w:hint="default"/>
      </w:rPr>
    </w:lvl>
    <w:lvl w:ilvl="4">
      <w:start w:val="1"/>
      <w:numFmt w:val="decimal"/>
      <w:isLgl/>
      <w:lvlText w:val="%1.%2.%3.%4.%5."/>
      <w:lvlJc w:val="left"/>
      <w:pPr>
        <w:ind w:left="5616" w:hanging="1080"/>
      </w:pPr>
      <w:rPr>
        <w:rFonts w:hint="default"/>
      </w:rPr>
    </w:lvl>
    <w:lvl w:ilvl="5">
      <w:start w:val="1"/>
      <w:numFmt w:val="decimal"/>
      <w:isLgl/>
      <w:lvlText w:val="%1.%2.%3.%4.%5.%6."/>
      <w:lvlJc w:val="left"/>
      <w:pPr>
        <w:ind w:left="6750" w:hanging="1080"/>
      </w:pPr>
      <w:rPr>
        <w:rFonts w:hint="default"/>
      </w:rPr>
    </w:lvl>
    <w:lvl w:ilvl="6">
      <w:start w:val="1"/>
      <w:numFmt w:val="decimal"/>
      <w:isLgl/>
      <w:lvlText w:val="%1.%2.%3.%4.%5.%6.%7."/>
      <w:lvlJc w:val="left"/>
      <w:pPr>
        <w:ind w:left="8244" w:hanging="1440"/>
      </w:pPr>
      <w:rPr>
        <w:rFonts w:hint="default"/>
      </w:rPr>
    </w:lvl>
    <w:lvl w:ilvl="7">
      <w:start w:val="1"/>
      <w:numFmt w:val="decimal"/>
      <w:isLgl/>
      <w:lvlText w:val="%1.%2.%3.%4.%5.%6.%7.%8."/>
      <w:lvlJc w:val="left"/>
      <w:pPr>
        <w:ind w:left="9378" w:hanging="1440"/>
      </w:pPr>
      <w:rPr>
        <w:rFonts w:hint="default"/>
      </w:rPr>
    </w:lvl>
    <w:lvl w:ilvl="8">
      <w:start w:val="1"/>
      <w:numFmt w:val="decimal"/>
      <w:isLgl/>
      <w:lvlText w:val="%1.%2.%3.%4.%5.%6.%7.%8.%9."/>
      <w:lvlJc w:val="left"/>
      <w:pPr>
        <w:ind w:left="10872" w:hanging="1800"/>
      </w:pPr>
      <w:rPr>
        <w:rFonts w:hint="default"/>
      </w:rPr>
    </w:lvl>
  </w:abstractNum>
  <w:num w:numId="1">
    <w:abstractNumId w:val="4"/>
  </w:num>
  <w:num w:numId="2">
    <w:abstractNumId w:val="0"/>
  </w:num>
  <w:num w:numId="3">
    <w:abstractNumId w:val="2"/>
  </w:num>
  <w:num w:numId="4">
    <w:abstractNumId w:val="3"/>
  </w:num>
  <w:num w:numId="5">
    <w:abstractNumId w:val="5"/>
  </w:num>
  <w:num w:numId="6">
    <w:abstractNumId w:val="6"/>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4A4D"/>
    <w:rsid w:val="000044B5"/>
    <w:rsid w:val="000B0850"/>
    <w:rsid w:val="000C6A06"/>
    <w:rsid w:val="000E75ED"/>
    <w:rsid w:val="00111EAA"/>
    <w:rsid w:val="00121854"/>
    <w:rsid w:val="001436E2"/>
    <w:rsid w:val="001551E9"/>
    <w:rsid w:val="00156D56"/>
    <w:rsid w:val="001627CE"/>
    <w:rsid w:val="001630FB"/>
    <w:rsid w:val="00165CC4"/>
    <w:rsid w:val="00180D2C"/>
    <w:rsid w:val="001844BB"/>
    <w:rsid w:val="001A47CF"/>
    <w:rsid w:val="001E0DCF"/>
    <w:rsid w:val="0021486A"/>
    <w:rsid w:val="00215FE7"/>
    <w:rsid w:val="00221031"/>
    <w:rsid w:val="002377D2"/>
    <w:rsid w:val="002439AD"/>
    <w:rsid w:val="00251456"/>
    <w:rsid w:val="00295452"/>
    <w:rsid w:val="002A0265"/>
    <w:rsid w:val="002A0CF7"/>
    <w:rsid w:val="002B10E1"/>
    <w:rsid w:val="002B745C"/>
    <w:rsid w:val="002D61A2"/>
    <w:rsid w:val="002E04D8"/>
    <w:rsid w:val="002E40CC"/>
    <w:rsid w:val="003134A6"/>
    <w:rsid w:val="00372D74"/>
    <w:rsid w:val="00380247"/>
    <w:rsid w:val="00382742"/>
    <w:rsid w:val="0038694F"/>
    <w:rsid w:val="003A6CD5"/>
    <w:rsid w:val="003C34AF"/>
    <w:rsid w:val="003C4C5D"/>
    <w:rsid w:val="003F65D5"/>
    <w:rsid w:val="0042422E"/>
    <w:rsid w:val="004C12FA"/>
    <w:rsid w:val="00505762"/>
    <w:rsid w:val="00553581"/>
    <w:rsid w:val="00566021"/>
    <w:rsid w:val="00587540"/>
    <w:rsid w:val="005D4A4D"/>
    <w:rsid w:val="006154E1"/>
    <w:rsid w:val="00625F67"/>
    <w:rsid w:val="006341A0"/>
    <w:rsid w:val="00653EF1"/>
    <w:rsid w:val="00660230"/>
    <w:rsid w:val="00662BC4"/>
    <w:rsid w:val="0066602F"/>
    <w:rsid w:val="00672B35"/>
    <w:rsid w:val="00690377"/>
    <w:rsid w:val="006B3B09"/>
    <w:rsid w:val="006D6681"/>
    <w:rsid w:val="006E29CC"/>
    <w:rsid w:val="006E39B2"/>
    <w:rsid w:val="006F0089"/>
    <w:rsid w:val="00712863"/>
    <w:rsid w:val="007256D8"/>
    <w:rsid w:val="007356EE"/>
    <w:rsid w:val="00737D6B"/>
    <w:rsid w:val="007668C9"/>
    <w:rsid w:val="007818F5"/>
    <w:rsid w:val="007A0FF1"/>
    <w:rsid w:val="007C1310"/>
    <w:rsid w:val="007C4764"/>
    <w:rsid w:val="00872929"/>
    <w:rsid w:val="008A3217"/>
    <w:rsid w:val="008D69C9"/>
    <w:rsid w:val="00907652"/>
    <w:rsid w:val="00911F04"/>
    <w:rsid w:val="00917686"/>
    <w:rsid w:val="009431DB"/>
    <w:rsid w:val="00944852"/>
    <w:rsid w:val="00977ED1"/>
    <w:rsid w:val="009856E2"/>
    <w:rsid w:val="009C0F37"/>
    <w:rsid w:val="009C3FAD"/>
    <w:rsid w:val="009D38ED"/>
    <w:rsid w:val="00A34584"/>
    <w:rsid w:val="00A4077D"/>
    <w:rsid w:val="00A7153E"/>
    <w:rsid w:val="00A9001A"/>
    <w:rsid w:val="00A91194"/>
    <w:rsid w:val="00AB3AFE"/>
    <w:rsid w:val="00AC109F"/>
    <w:rsid w:val="00AC526E"/>
    <w:rsid w:val="00B562CF"/>
    <w:rsid w:val="00B91C5C"/>
    <w:rsid w:val="00C168D5"/>
    <w:rsid w:val="00C557E4"/>
    <w:rsid w:val="00C62EA5"/>
    <w:rsid w:val="00C90E0E"/>
    <w:rsid w:val="00CA2F11"/>
    <w:rsid w:val="00CD57EC"/>
    <w:rsid w:val="00CF7216"/>
    <w:rsid w:val="00D8490B"/>
    <w:rsid w:val="00D84D7F"/>
    <w:rsid w:val="00D877CB"/>
    <w:rsid w:val="00DB2CDA"/>
    <w:rsid w:val="00DD751D"/>
    <w:rsid w:val="00E072F0"/>
    <w:rsid w:val="00E14FE7"/>
    <w:rsid w:val="00E50497"/>
    <w:rsid w:val="00E8217D"/>
    <w:rsid w:val="00EA69DD"/>
    <w:rsid w:val="00ED1D42"/>
    <w:rsid w:val="00ED74F4"/>
    <w:rsid w:val="00EE1573"/>
    <w:rsid w:val="00EE2A39"/>
    <w:rsid w:val="00F01547"/>
    <w:rsid w:val="00F24DB8"/>
    <w:rsid w:val="00F75068"/>
    <w:rsid w:val="00F75C00"/>
    <w:rsid w:val="00F94013"/>
    <w:rsid w:val="00FA1590"/>
    <w:rsid w:val="00FA1644"/>
    <w:rsid w:val="00FD2F80"/>
    <w:rsid w:val="00FF34C1"/>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F035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D4A4D"/>
    <w:pPr>
      <w:spacing w:line="256" w:lineRule="auto"/>
    </w:pPr>
  </w:style>
  <w:style w:type="paragraph" w:styleId="Heading2">
    <w:name w:val="heading 2"/>
    <w:basedOn w:val="Normal"/>
    <w:next w:val="Normal"/>
    <w:link w:val="Heading2Char"/>
    <w:uiPriority w:val="9"/>
    <w:semiHidden/>
    <w:unhideWhenUsed/>
    <w:qFormat/>
    <w:rsid w:val="0087292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D4A4D"/>
    <w:pPr>
      <w:ind w:left="720"/>
      <w:contextualSpacing/>
    </w:pPr>
  </w:style>
  <w:style w:type="character" w:styleId="CommentReference">
    <w:name w:val="annotation reference"/>
    <w:basedOn w:val="DefaultParagraphFont"/>
    <w:uiPriority w:val="99"/>
    <w:semiHidden/>
    <w:unhideWhenUsed/>
    <w:rsid w:val="000C6A06"/>
    <w:rPr>
      <w:sz w:val="16"/>
      <w:szCs w:val="16"/>
    </w:rPr>
  </w:style>
  <w:style w:type="paragraph" w:styleId="CommentText">
    <w:name w:val="annotation text"/>
    <w:basedOn w:val="Normal"/>
    <w:link w:val="CommentTextChar"/>
    <w:uiPriority w:val="99"/>
    <w:semiHidden/>
    <w:unhideWhenUsed/>
    <w:rsid w:val="000C6A06"/>
    <w:pPr>
      <w:spacing w:line="240" w:lineRule="auto"/>
    </w:pPr>
    <w:rPr>
      <w:sz w:val="20"/>
      <w:szCs w:val="20"/>
    </w:rPr>
  </w:style>
  <w:style w:type="character" w:customStyle="1" w:styleId="CommentTextChar">
    <w:name w:val="Comment Text Char"/>
    <w:basedOn w:val="DefaultParagraphFont"/>
    <w:link w:val="CommentText"/>
    <w:uiPriority w:val="99"/>
    <w:semiHidden/>
    <w:rsid w:val="000C6A06"/>
    <w:rPr>
      <w:sz w:val="20"/>
      <w:szCs w:val="20"/>
    </w:rPr>
  </w:style>
  <w:style w:type="paragraph" w:styleId="CommentSubject">
    <w:name w:val="annotation subject"/>
    <w:basedOn w:val="CommentText"/>
    <w:next w:val="CommentText"/>
    <w:link w:val="CommentSubjectChar"/>
    <w:uiPriority w:val="99"/>
    <w:semiHidden/>
    <w:unhideWhenUsed/>
    <w:rsid w:val="000C6A06"/>
    <w:rPr>
      <w:b/>
      <w:bCs/>
    </w:rPr>
  </w:style>
  <w:style w:type="character" w:customStyle="1" w:styleId="CommentSubjectChar">
    <w:name w:val="Comment Subject Char"/>
    <w:basedOn w:val="CommentTextChar"/>
    <w:link w:val="CommentSubject"/>
    <w:uiPriority w:val="99"/>
    <w:semiHidden/>
    <w:rsid w:val="000C6A06"/>
    <w:rPr>
      <w:b/>
      <w:bCs/>
      <w:sz w:val="20"/>
      <w:szCs w:val="20"/>
    </w:rPr>
  </w:style>
  <w:style w:type="paragraph" w:styleId="BalloonText">
    <w:name w:val="Balloon Text"/>
    <w:basedOn w:val="Normal"/>
    <w:link w:val="BalloonTextChar"/>
    <w:uiPriority w:val="99"/>
    <w:semiHidden/>
    <w:unhideWhenUsed/>
    <w:rsid w:val="000C6A0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C6A06"/>
    <w:rPr>
      <w:rFonts w:ascii="Segoe UI" w:hAnsi="Segoe UI" w:cs="Segoe UI"/>
      <w:sz w:val="18"/>
      <w:szCs w:val="18"/>
    </w:rPr>
  </w:style>
  <w:style w:type="paragraph" w:styleId="FootnoteText">
    <w:name w:val="footnote text"/>
    <w:basedOn w:val="Normal"/>
    <w:link w:val="FootnoteTextChar"/>
    <w:uiPriority w:val="99"/>
    <w:semiHidden/>
    <w:unhideWhenUsed/>
    <w:rsid w:val="006E29C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E29CC"/>
    <w:rPr>
      <w:sz w:val="20"/>
      <w:szCs w:val="20"/>
    </w:rPr>
  </w:style>
  <w:style w:type="character" w:styleId="FootnoteReference">
    <w:name w:val="footnote reference"/>
    <w:basedOn w:val="DefaultParagraphFont"/>
    <w:uiPriority w:val="99"/>
    <w:semiHidden/>
    <w:unhideWhenUsed/>
    <w:rsid w:val="006E29CC"/>
    <w:rPr>
      <w:vertAlign w:val="superscript"/>
    </w:rPr>
  </w:style>
  <w:style w:type="paragraph" w:customStyle="1" w:styleId="lg-section">
    <w:name w:val="lg-section"/>
    <w:basedOn w:val="Normal"/>
    <w:rsid w:val="006E29CC"/>
    <w:pPr>
      <w:spacing w:before="100" w:beforeAutospacing="1" w:after="100" w:afterAutospacing="1" w:line="240" w:lineRule="auto"/>
    </w:pPr>
    <w:rPr>
      <w:rFonts w:ascii="Times New Roman" w:eastAsia="Times New Roman" w:hAnsi="Times New Roman" w:cs="Times New Roman"/>
      <w:sz w:val="24"/>
      <w:szCs w:val="24"/>
      <w:lang w:eastAsia="en-ZA"/>
    </w:rPr>
  </w:style>
  <w:style w:type="paragraph" w:customStyle="1" w:styleId="lg-para3">
    <w:name w:val="lg-para3"/>
    <w:basedOn w:val="Normal"/>
    <w:rsid w:val="006E29CC"/>
    <w:pPr>
      <w:spacing w:before="100" w:beforeAutospacing="1" w:after="100" w:afterAutospacing="1" w:line="240" w:lineRule="auto"/>
    </w:pPr>
    <w:rPr>
      <w:rFonts w:ascii="Times New Roman" w:eastAsia="Times New Roman" w:hAnsi="Times New Roman" w:cs="Times New Roman"/>
      <w:sz w:val="24"/>
      <w:szCs w:val="24"/>
      <w:lang w:eastAsia="en-ZA"/>
    </w:rPr>
  </w:style>
  <w:style w:type="paragraph" w:customStyle="1" w:styleId="lg-a-1">
    <w:name w:val="lg-a-1"/>
    <w:basedOn w:val="Normal"/>
    <w:rsid w:val="006E29CC"/>
    <w:pPr>
      <w:spacing w:before="100" w:beforeAutospacing="1" w:after="100" w:afterAutospacing="1" w:line="240" w:lineRule="auto"/>
    </w:pPr>
    <w:rPr>
      <w:rFonts w:ascii="Times New Roman" w:eastAsia="Times New Roman" w:hAnsi="Times New Roman" w:cs="Times New Roman"/>
      <w:sz w:val="24"/>
      <w:szCs w:val="24"/>
      <w:lang w:eastAsia="en-ZA"/>
    </w:rPr>
  </w:style>
  <w:style w:type="paragraph" w:customStyle="1" w:styleId="lg-i">
    <w:name w:val="lg-i"/>
    <w:basedOn w:val="Normal"/>
    <w:rsid w:val="006E29CC"/>
    <w:pPr>
      <w:spacing w:before="100" w:beforeAutospacing="1" w:after="100" w:afterAutospacing="1" w:line="240" w:lineRule="auto"/>
    </w:pPr>
    <w:rPr>
      <w:rFonts w:ascii="Times New Roman" w:eastAsia="Times New Roman" w:hAnsi="Times New Roman" w:cs="Times New Roman"/>
      <w:sz w:val="24"/>
      <w:szCs w:val="24"/>
      <w:lang w:eastAsia="en-ZA"/>
    </w:rPr>
  </w:style>
  <w:style w:type="paragraph" w:customStyle="1" w:styleId="lg-para4">
    <w:name w:val="lg-para4"/>
    <w:basedOn w:val="Normal"/>
    <w:rsid w:val="006E29CC"/>
    <w:pPr>
      <w:spacing w:before="100" w:beforeAutospacing="1" w:after="100" w:afterAutospacing="1" w:line="240" w:lineRule="auto"/>
    </w:pPr>
    <w:rPr>
      <w:rFonts w:ascii="Times New Roman" w:eastAsia="Times New Roman" w:hAnsi="Times New Roman" w:cs="Times New Roman"/>
      <w:sz w:val="24"/>
      <w:szCs w:val="24"/>
      <w:lang w:eastAsia="en-ZA"/>
    </w:rPr>
  </w:style>
  <w:style w:type="character" w:styleId="Hyperlink">
    <w:name w:val="Hyperlink"/>
    <w:basedOn w:val="DefaultParagraphFont"/>
    <w:uiPriority w:val="99"/>
    <w:semiHidden/>
    <w:unhideWhenUsed/>
    <w:rsid w:val="006E29CC"/>
    <w:rPr>
      <w:color w:val="0000FF"/>
      <w:u w:val="single"/>
    </w:rPr>
  </w:style>
  <w:style w:type="paragraph" w:styleId="NormalWeb">
    <w:name w:val="Normal (Web)"/>
    <w:basedOn w:val="Normal"/>
    <w:uiPriority w:val="99"/>
    <w:semiHidden/>
    <w:unhideWhenUsed/>
    <w:rsid w:val="006E29CC"/>
    <w:pPr>
      <w:spacing w:before="100" w:beforeAutospacing="1" w:after="100" w:afterAutospacing="1" w:line="240" w:lineRule="auto"/>
    </w:pPr>
    <w:rPr>
      <w:rFonts w:ascii="Times New Roman" w:eastAsia="Times New Roman" w:hAnsi="Times New Roman" w:cs="Times New Roman"/>
      <w:sz w:val="24"/>
      <w:szCs w:val="24"/>
      <w:lang w:eastAsia="en-ZA"/>
    </w:rPr>
  </w:style>
  <w:style w:type="paragraph" w:styleId="Revision">
    <w:name w:val="Revision"/>
    <w:hidden/>
    <w:uiPriority w:val="99"/>
    <w:semiHidden/>
    <w:rsid w:val="0042422E"/>
    <w:pPr>
      <w:spacing w:after="0" w:line="240" w:lineRule="auto"/>
    </w:pPr>
  </w:style>
  <w:style w:type="paragraph" w:customStyle="1" w:styleId="Normal1">
    <w:name w:val="Normal1"/>
    <w:basedOn w:val="Normal"/>
    <w:rsid w:val="001627CE"/>
    <w:pPr>
      <w:spacing w:before="100" w:beforeAutospacing="1" w:after="100" w:afterAutospacing="1" w:line="240" w:lineRule="auto"/>
    </w:pPr>
    <w:rPr>
      <w:rFonts w:ascii="Times New Roman" w:eastAsia="Times New Roman" w:hAnsi="Times New Roman" w:cs="Times New Roman"/>
      <w:sz w:val="24"/>
      <w:szCs w:val="24"/>
      <w:lang w:eastAsia="en-ZA"/>
    </w:rPr>
  </w:style>
  <w:style w:type="character" w:customStyle="1" w:styleId="QUOTEINFOOTNOTEChar">
    <w:name w:val="QUOTE IN FOOTNOTE Char"/>
    <w:basedOn w:val="DefaultParagraphFont"/>
    <w:link w:val="QUOTEINFOOTNOTE"/>
    <w:uiPriority w:val="99"/>
    <w:locked/>
    <w:rsid w:val="00872929"/>
    <w:rPr>
      <w:lang w:eastAsia="en-ZA"/>
    </w:rPr>
  </w:style>
  <w:style w:type="paragraph" w:customStyle="1" w:styleId="QUOTEINFOOTNOTE">
    <w:name w:val="QUOTE IN FOOTNOTE"/>
    <w:basedOn w:val="FootnoteText"/>
    <w:link w:val="QUOTEINFOOTNOTEChar"/>
    <w:uiPriority w:val="99"/>
    <w:rsid w:val="00872929"/>
    <w:pPr>
      <w:ind w:left="720" w:right="720"/>
      <w:jc w:val="both"/>
    </w:pPr>
    <w:rPr>
      <w:sz w:val="22"/>
      <w:szCs w:val="22"/>
      <w:lang w:eastAsia="en-ZA"/>
    </w:rPr>
  </w:style>
  <w:style w:type="character" w:customStyle="1" w:styleId="Heading2Char">
    <w:name w:val="Heading 2 Char"/>
    <w:basedOn w:val="DefaultParagraphFont"/>
    <w:link w:val="Heading2"/>
    <w:uiPriority w:val="9"/>
    <w:semiHidden/>
    <w:rsid w:val="00872929"/>
    <w:rPr>
      <w:rFonts w:asciiTheme="majorHAnsi" w:eastAsiaTheme="majorEastAsia" w:hAnsiTheme="majorHAnsi" w:cstheme="majorBidi"/>
      <w:color w:val="2F5496" w:themeColor="accent1" w:themeShade="BF"/>
      <w:sz w:val="26"/>
      <w:szCs w:val="26"/>
    </w:rPr>
  </w:style>
  <w:style w:type="paragraph" w:customStyle="1" w:styleId="lg-i-a-1">
    <w:name w:val="lg-i-a-1"/>
    <w:basedOn w:val="Normal"/>
    <w:rsid w:val="002439AD"/>
    <w:pPr>
      <w:spacing w:before="100" w:beforeAutospacing="1" w:after="100" w:afterAutospacing="1" w:line="240" w:lineRule="auto"/>
    </w:pPr>
    <w:rPr>
      <w:rFonts w:ascii="Times New Roman" w:eastAsia="Times New Roman" w:hAnsi="Times New Roman" w:cs="Times New Roman"/>
      <w:sz w:val="24"/>
      <w:szCs w:val="24"/>
      <w:lang w:eastAsia="en-ZA"/>
    </w:rPr>
  </w:style>
  <w:style w:type="paragraph" w:styleId="Header">
    <w:name w:val="header"/>
    <w:basedOn w:val="Normal"/>
    <w:link w:val="HeaderChar"/>
    <w:uiPriority w:val="99"/>
    <w:unhideWhenUsed/>
    <w:rsid w:val="000B0850"/>
    <w:pPr>
      <w:tabs>
        <w:tab w:val="center" w:pos="4513"/>
        <w:tab w:val="right" w:pos="9026"/>
      </w:tabs>
      <w:spacing w:after="0" w:line="240" w:lineRule="auto"/>
    </w:pPr>
  </w:style>
  <w:style w:type="character" w:customStyle="1" w:styleId="HeaderChar">
    <w:name w:val="Header Char"/>
    <w:basedOn w:val="DefaultParagraphFont"/>
    <w:link w:val="Header"/>
    <w:uiPriority w:val="99"/>
    <w:rsid w:val="000B0850"/>
  </w:style>
  <w:style w:type="paragraph" w:styleId="Footer">
    <w:name w:val="footer"/>
    <w:basedOn w:val="Normal"/>
    <w:link w:val="FooterChar"/>
    <w:uiPriority w:val="99"/>
    <w:unhideWhenUsed/>
    <w:rsid w:val="000B0850"/>
    <w:pPr>
      <w:tabs>
        <w:tab w:val="center" w:pos="4513"/>
        <w:tab w:val="right" w:pos="9026"/>
      </w:tabs>
      <w:spacing w:after="0" w:line="240" w:lineRule="auto"/>
    </w:pPr>
  </w:style>
  <w:style w:type="character" w:customStyle="1" w:styleId="FooterChar">
    <w:name w:val="Footer Char"/>
    <w:basedOn w:val="DefaultParagraphFont"/>
    <w:link w:val="Footer"/>
    <w:uiPriority w:val="99"/>
    <w:rsid w:val="000B085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D4A4D"/>
    <w:pPr>
      <w:spacing w:line="256" w:lineRule="auto"/>
    </w:pPr>
  </w:style>
  <w:style w:type="paragraph" w:styleId="Heading2">
    <w:name w:val="heading 2"/>
    <w:basedOn w:val="Normal"/>
    <w:next w:val="Normal"/>
    <w:link w:val="Heading2Char"/>
    <w:uiPriority w:val="9"/>
    <w:semiHidden/>
    <w:unhideWhenUsed/>
    <w:qFormat/>
    <w:rsid w:val="0087292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D4A4D"/>
    <w:pPr>
      <w:ind w:left="720"/>
      <w:contextualSpacing/>
    </w:pPr>
  </w:style>
  <w:style w:type="character" w:styleId="CommentReference">
    <w:name w:val="annotation reference"/>
    <w:basedOn w:val="DefaultParagraphFont"/>
    <w:uiPriority w:val="99"/>
    <w:semiHidden/>
    <w:unhideWhenUsed/>
    <w:rsid w:val="000C6A06"/>
    <w:rPr>
      <w:sz w:val="16"/>
      <w:szCs w:val="16"/>
    </w:rPr>
  </w:style>
  <w:style w:type="paragraph" w:styleId="CommentText">
    <w:name w:val="annotation text"/>
    <w:basedOn w:val="Normal"/>
    <w:link w:val="CommentTextChar"/>
    <w:uiPriority w:val="99"/>
    <w:semiHidden/>
    <w:unhideWhenUsed/>
    <w:rsid w:val="000C6A06"/>
    <w:pPr>
      <w:spacing w:line="240" w:lineRule="auto"/>
    </w:pPr>
    <w:rPr>
      <w:sz w:val="20"/>
      <w:szCs w:val="20"/>
    </w:rPr>
  </w:style>
  <w:style w:type="character" w:customStyle="1" w:styleId="CommentTextChar">
    <w:name w:val="Comment Text Char"/>
    <w:basedOn w:val="DefaultParagraphFont"/>
    <w:link w:val="CommentText"/>
    <w:uiPriority w:val="99"/>
    <w:semiHidden/>
    <w:rsid w:val="000C6A06"/>
    <w:rPr>
      <w:sz w:val="20"/>
      <w:szCs w:val="20"/>
    </w:rPr>
  </w:style>
  <w:style w:type="paragraph" w:styleId="CommentSubject">
    <w:name w:val="annotation subject"/>
    <w:basedOn w:val="CommentText"/>
    <w:next w:val="CommentText"/>
    <w:link w:val="CommentSubjectChar"/>
    <w:uiPriority w:val="99"/>
    <w:semiHidden/>
    <w:unhideWhenUsed/>
    <w:rsid w:val="000C6A06"/>
    <w:rPr>
      <w:b/>
      <w:bCs/>
    </w:rPr>
  </w:style>
  <w:style w:type="character" w:customStyle="1" w:styleId="CommentSubjectChar">
    <w:name w:val="Comment Subject Char"/>
    <w:basedOn w:val="CommentTextChar"/>
    <w:link w:val="CommentSubject"/>
    <w:uiPriority w:val="99"/>
    <w:semiHidden/>
    <w:rsid w:val="000C6A06"/>
    <w:rPr>
      <w:b/>
      <w:bCs/>
      <w:sz w:val="20"/>
      <w:szCs w:val="20"/>
    </w:rPr>
  </w:style>
  <w:style w:type="paragraph" w:styleId="BalloonText">
    <w:name w:val="Balloon Text"/>
    <w:basedOn w:val="Normal"/>
    <w:link w:val="BalloonTextChar"/>
    <w:uiPriority w:val="99"/>
    <w:semiHidden/>
    <w:unhideWhenUsed/>
    <w:rsid w:val="000C6A0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C6A06"/>
    <w:rPr>
      <w:rFonts w:ascii="Segoe UI" w:hAnsi="Segoe UI" w:cs="Segoe UI"/>
      <w:sz w:val="18"/>
      <w:szCs w:val="18"/>
    </w:rPr>
  </w:style>
  <w:style w:type="paragraph" w:styleId="FootnoteText">
    <w:name w:val="footnote text"/>
    <w:basedOn w:val="Normal"/>
    <w:link w:val="FootnoteTextChar"/>
    <w:uiPriority w:val="99"/>
    <w:semiHidden/>
    <w:unhideWhenUsed/>
    <w:rsid w:val="006E29C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E29CC"/>
    <w:rPr>
      <w:sz w:val="20"/>
      <w:szCs w:val="20"/>
    </w:rPr>
  </w:style>
  <w:style w:type="character" w:styleId="FootnoteReference">
    <w:name w:val="footnote reference"/>
    <w:basedOn w:val="DefaultParagraphFont"/>
    <w:uiPriority w:val="99"/>
    <w:semiHidden/>
    <w:unhideWhenUsed/>
    <w:rsid w:val="006E29CC"/>
    <w:rPr>
      <w:vertAlign w:val="superscript"/>
    </w:rPr>
  </w:style>
  <w:style w:type="paragraph" w:customStyle="1" w:styleId="lg-section">
    <w:name w:val="lg-section"/>
    <w:basedOn w:val="Normal"/>
    <w:rsid w:val="006E29CC"/>
    <w:pPr>
      <w:spacing w:before="100" w:beforeAutospacing="1" w:after="100" w:afterAutospacing="1" w:line="240" w:lineRule="auto"/>
    </w:pPr>
    <w:rPr>
      <w:rFonts w:ascii="Times New Roman" w:eastAsia="Times New Roman" w:hAnsi="Times New Roman" w:cs="Times New Roman"/>
      <w:sz w:val="24"/>
      <w:szCs w:val="24"/>
      <w:lang w:eastAsia="en-ZA"/>
    </w:rPr>
  </w:style>
  <w:style w:type="paragraph" w:customStyle="1" w:styleId="lg-para3">
    <w:name w:val="lg-para3"/>
    <w:basedOn w:val="Normal"/>
    <w:rsid w:val="006E29CC"/>
    <w:pPr>
      <w:spacing w:before="100" w:beforeAutospacing="1" w:after="100" w:afterAutospacing="1" w:line="240" w:lineRule="auto"/>
    </w:pPr>
    <w:rPr>
      <w:rFonts w:ascii="Times New Roman" w:eastAsia="Times New Roman" w:hAnsi="Times New Roman" w:cs="Times New Roman"/>
      <w:sz w:val="24"/>
      <w:szCs w:val="24"/>
      <w:lang w:eastAsia="en-ZA"/>
    </w:rPr>
  </w:style>
  <w:style w:type="paragraph" w:customStyle="1" w:styleId="lg-a-1">
    <w:name w:val="lg-a-1"/>
    <w:basedOn w:val="Normal"/>
    <w:rsid w:val="006E29CC"/>
    <w:pPr>
      <w:spacing w:before="100" w:beforeAutospacing="1" w:after="100" w:afterAutospacing="1" w:line="240" w:lineRule="auto"/>
    </w:pPr>
    <w:rPr>
      <w:rFonts w:ascii="Times New Roman" w:eastAsia="Times New Roman" w:hAnsi="Times New Roman" w:cs="Times New Roman"/>
      <w:sz w:val="24"/>
      <w:szCs w:val="24"/>
      <w:lang w:eastAsia="en-ZA"/>
    </w:rPr>
  </w:style>
  <w:style w:type="paragraph" w:customStyle="1" w:styleId="lg-i">
    <w:name w:val="lg-i"/>
    <w:basedOn w:val="Normal"/>
    <w:rsid w:val="006E29CC"/>
    <w:pPr>
      <w:spacing w:before="100" w:beforeAutospacing="1" w:after="100" w:afterAutospacing="1" w:line="240" w:lineRule="auto"/>
    </w:pPr>
    <w:rPr>
      <w:rFonts w:ascii="Times New Roman" w:eastAsia="Times New Roman" w:hAnsi="Times New Roman" w:cs="Times New Roman"/>
      <w:sz w:val="24"/>
      <w:szCs w:val="24"/>
      <w:lang w:eastAsia="en-ZA"/>
    </w:rPr>
  </w:style>
  <w:style w:type="paragraph" w:customStyle="1" w:styleId="lg-para4">
    <w:name w:val="lg-para4"/>
    <w:basedOn w:val="Normal"/>
    <w:rsid w:val="006E29CC"/>
    <w:pPr>
      <w:spacing w:before="100" w:beforeAutospacing="1" w:after="100" w:afterAutospacing="1" w:line="240" w:lineRule="auto"/>
    </w:pPr>
    <w:rPr>
      <w:rFonts w:ascii="Times New Roman" w:eastAsia="Times New Roman" w:hAnsi="Times New Roman" w:cs="Times New Roman"/>
      <w:sz w:val="24"/>
      <w:szCs w:val="24"/>
      <w:lang w:eastAsia="en-ZA"/>
    </w:rPr>
  </w:style>
  <w:style w:type="character" w:styleId="Hyperlink">
    <w:name w:val="Hyperlink"/>
    <w:basedOn w:val="DefaultParagraphFont"/>
    <w:uiPriority w:val="99"/>
    <w:semiHidden/>
    <w:unhideWhenUsed/>
    <w:rsid w:val="006E29CC"/>
    <w:rPr>
      <w:color w:val="0000FF"/>
      <w:u w:val="single"/>
    </w:rPr>
  </w:style>
  <w:style w:type="paragraph" w:styleId="NormalWeb">
    <w:name w:val="Normal (Web)"/>
    <w:basedOn w:val="Normal"/>
    <w:uiPriority w:val="99"/>
    <w:semiHidden/>
    <w:unhideWhenUsed/>
    <w:rsid w:val="006E29CC"/>
    <w:pPr>
      <w:spacing w:before="100" w:beforeAutospacing="1" w:after="100" w:afterAutospacing="1" w:line="240" w:lineRule="auto"/>
    </w:pPr>
    <w:rPr>
      <w:rFonts w:ascii="Times New Roman" w:eastAsia="Times New Roman" w:hAnsi="Times New Roman" w:cs="Times New Roman"/>
      <w:sz w:val="24"/>
      <w:szCs w:val="24"/>
      <w:lang w:eastAsia="en-ZA"/>
    </w:rPr>
  </w:style>
  <w:style w:type="paragraph" w:styleId="Revision">
    <w:name w:val="Revision"/>
    <w:hidden/>
    <w:uiPriority w:val="99"/>
    <w:semiHidden/>
    <w:rsid w:val="0042422E"/>
    <w:pPr>
      <w:spacing w:after="0" w:line="240" w:lineRule="auto"/>
    </w:pPr>
  </w:style>
  <w:style w:type="paragraph" w:customStyle="1" w:styleId="Normal1">
    <w:name w:val="Normal1"/>
    <w:basedOn w:val="Normal"/>
    <w:rsid w:val="001627CE"/>
    <w:pPr>
      <w:spacing w:before="100" w:beforeAutospacing="1" w:after="100" w:afterAutospacing="1" w:line="240" w:lineRule="auto"/>
    </w:pPr>
    <w:rPr>
      <w:rFonts w:ascii="Times New Roman" w:eastAsia="Times New Roman" w:hAnsi="Times New Roman" w:cs="Times New Roman"/>
      <w:sz w:val="24"/>
      <w:szCs w:val="24"/>
      <w:lang w:eastAsia="en-ZA"/>
    </w:rPr>
  </w:style>
  <w:style w:type="character" w:customStyle="1" w:styleId="QUOTEINFOOTNOTEChar">
    <w:name w:val="QUOTE IN FOOTNOTE Char"/>
    <w:basedOn w:val="DefaultParagraphFont"/>
    <w:link w:val="QUOTEINFOOTNOTE"/>
    <w:uiPriority w:val="99"/>
    <w:locked/>
    <w:rsid w:val="00872929"/>
    <w:rPr>
      <w:lang w:eastAsia="en-ZA"/>
    </w:rPr>
  </w:style>
  <w:style w:type="paragraph" w:customStyle="1" w:styleId="QUOTEINFOOTNOTE">
    <w:name w:val="QUOTE IN FOOTNOTE"/>
    <w:basedOn w:val="FootnoteText"/>
    <w:link w:val="QUOTEINFOOTNOTEChar"/>
    <w:uiPriority w:val="99"/>
    <w:rsid w:val="00872929"/>
    <w:pPr>
      <w:ind w:left="720" w:right="720"/>
      <w:jc w:val="both"/>
    </w:pPr>
    <w:rPr>
      <w:sz w:val="22"/>
      <w:szCs w:val="22"/>
      <w:lang w:eastAsia="en-ZA"/>
    </w:rPr>
  </w:style>
  <w:style w:type="character" w:customStyle="1" w:styleId="Heading2Char">
    <w:name w:val="Heading 2 Char"/>
    <w:basedOn w:val="DefaultParagraphFont"/>
    <w:link w:val="Heading2"/>
    <w:uiPriority w:val="9"/>
    <w:semiHidden/>
    <w:rsid w:val="00872929"/>
    <w:rPr>
      <w:rFonts w:asciiTheme="majorHAnsi" w:eastAsiaTheme="majorEastAsia" w:hAnsiTheme="majorHAnsi" w:cstheme="majorBidi"/>
      <w:color w:val="2F5496" w:themeColor="accent1" w:themeShade="BF"/>
      <w:sz w:val="26"/>
      <w:szCs w:val="26"/>
    </w:rPr>
  </w:style>
  <w:style w:type="paragraph" w:customStyle="1" w:styleId="lg-i-a-1">
    <w:name w:val="lg-i-a-1"/>
    <w:basedOn w:val="Normal"/>
    <w:rsid w:val="002439AD"/>
    <w:pPr>
      <w:spacing w:before="100" w:beforeAutospacing="1" w:after="100" w:afterAutospacing="1" w:line="240" w:lineRule="auto"/>
    </w:pPr>
    <w:rPr>
      <w:rFonts w:ascii="Times New Roman" w:eastAsia="Times New Roman" w:hAnsi="Times New Roman" w:cs="Times New Roman"/>
      <w:sz w:val="24"/>
      <w:szCs w:val="24"/>
      <w:lang w:eastAsia="en-ZA"/>
    </w:rPr>
  </w:style>
  <w:style w:type="paragraph" w:styleId="Header">
    <w:name w:val="header"/>
    <w:basedOn w:val="Normal"/>
    <w:link w:val="HeaderChar"/>
    <w:uiPriority w:val="99"/>
    <w:unhideWhenUsed/>
    <w:rsid w:val="000B0850"/>
    <w:pPr>
      <w:tabs>
        <w:tab w:val="center" w:pos="4513"/>
        <w:tab w:val="right" w:pos="9026"/>
      </w:tabs>
      <w:spacing w:after="0" w:line="240" w:lineRule="auto"/>
    </w:pPr>
  </w:style>
  <w:style w:type="character" w:customStyle="1" w:styleId="HeaderChar">
    <w:name w:val="Header Char"/>
    <w:basedOn w:val="DefaultParagraphFont"/>
    <w:link w:val="Header"/>
    <w:uiPriority w:val="99"/>
    <w:rsid w:val="000B0850"/>
  </w:style>
  <w:style w:type="paragraph" w:styleId="Footer">
    <w:name w:val="footer"/>
    <w:basedOn w:val="Normal"/>
    <w:link w:val="FooterChar"/>
    <w:uiPriority w:val="99"/>
    <w:unhideWhenUsed/>
    <w:rsid w:val="000B0850"/>
    <w:pPr>
      <w:tabs>
        <w:tab w:val="center" w:pos="4513"/>
        <w:tab w:val="right" w:pos="9026"/>
      </w:tabs>
      <w:spacing w:after="0" w:line="240" w:lineRule="auto"/>
    </w:pPr>
  </w:style>
  <w:style w:type="character" w:customStyle="1" w:styleId="FooterChar">
    <w:name w:val="Footer Char"/>
    <w:basedOn w:val="DefaultParagraphFont"/>
    <w:link w:val="Footer"/>
    <w:uiPriority w:val="99"/>
    <w:rsid w:val="000B085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8475238">
      <w:bodyDiv w:val="1"/>
      <w:marLeft w:val="0"/>
      <w:marRight w:val="0"/>
      <w:marTop w:val="0"/>
      <w:marBottom w:val="0"/>
      <w:divBdr>
        <w:top w:val="none" w:sz="0" w:space="0" w:color="auto"/>
        <w:left w:val="none" w:sz="0" w:space="0" w:color="auto"/>
        <w:bottom w:val="none" w:sz="0" w:space="0" w:color="auto"/>
        <w:right w:val="none" w:sz="0" w:space="0" w:color="auto"/>
      </w:divBdr>
    </w:div>
    <w:div w:id="242297068">
      <w:bodyDiv w:val="1"/>
      <w:marLeft w:val="0"/>
      <w:marRight w:val="0"/>
      <w:marTop w:val="0"/>
      <w:marBottom w:val="0"/>
      <w:divBdr>
        <w:top w:val="none" w:sz="0" w:space="0" w:color="auto"/>
        <w:left w:val="none" w:sz="0" w:space="0" w:color="auto"/>
        <w:bottom w:val="none" w:sz="0" w:space="0" w:color="auto"/>
        <w:right w:val="none" w:sz="0" w:space="0" w:color="auto"/>
      </w:divBdr>
    </w:div>
    <w:div w:id="261837721">
      <w:bodyDiv w:val="1"/>
      <w:marLeft w:val="0"/>
      <w:marRight w:val="0"/>
      <w:marTop w:val="0"/>
      <w:marBottom w:val="0"/>
      <w:divBdr>
        <w:top w:val="none" w:sz="0" w:space="0" w:color="auto"/>
        <w:left w:val="none" w:sz="0" w:space="0" w:color="auto"/>
        <w:bottom w:val="none" w:sz="0" w:space="0" w:color="auto"/>
        <w:right w:val="none" w:sz="0" w:space="0" w:color="auto"/>
      </w:divBdr>
    </w:div>
    <w:div w:id="309754892">
      <w:bodyDiv w:val="1"/>
      <w:marLeft w:val="0"/>
      <w:marRight w:val="0"/>
      <w:marTop w:val="0"/>
      <w:marBottom w:val="0"/>
      <w:divBdr>
        <w:top w:val="none" w:sz="0" w:space="0" w:color="auto"/>
        <w:left w:val="none" w:sz="0" w:space="0" w:color="auto"/>
        <w:bottom w:val="none" w:sz="0" w:space="0" w:color="auto"/>
        <w:right w:val="none" w:sz="0" w:space="0" w:color="auto"/>
      </w:divBdr>
    </w:div>
    <w:div w:id="375929423">
      <w:bodyDiv w:val="1"/>
      <w:marLeft w:val="0"/>
      <w:marRight w:val="0"/>
      <w:marTop w:val="0"/>
      <w:marBottom w:val="0"/>
      <w:divBdr>
        <w:top w:val="none" w:sz="0" w:space="0" w:color="auto"/>
        <w:left w:val="none" w:sz="0" w:space="0" w:color="auto"/>
        <w:bottom w:val="none" w:sz="0" w:space="0" w:color="auto"/>
        <w:right w:val="none" w:sz="0" w:space="0" w:color="auto"/>
      </w:divBdr>
    </w:div>
    <w:div w:id="489754444">
      <w:bodyDiv w:val="1"/>
      <w:marLeft w:val="0"/>
      <w:marRight w:val="0"/>
      <w:marTop w:val="0"/>
      <w:marBottom w:val="0"/>
      <w:divBdr>
        <w:top w:val="none" w:sz="0" w:space="0" w:color="auto"/>
        <w:left w:val="none" w:sz="0" w:space="0" w:color="auto"/>
        <w:bottom w:val="none" w:sz="0" w:space="0" w:color="auto"/>
        <w:right w:val="none" w:sz="0" w:space="0" w:color="auto"/>
      </w:divBdr>
    </w:div>
    <w:div w:id="568732980">
      <w:bodyDiv w:val="1"/>
      <w:marLeft w:val="0"/>
      <w:marRight w:val="0"/>
      <w:marTop w:val="0"/>
      <w:marBottom w:val="0"/>
      <w:divBdr>
        <w:top w:val="none" w:sz="0" w:space="0" w:color="auto"/>
        <w:left w:val="none" w:sz="0" w:space="0" w:color="auto"/>
        <w:bottom w:val="none" w:sz="0" w:space="0" w:color="auto"/>
        <w:right w:val="none" w:sz="0" w:space="0" w:color="auto"/>
      </w:divBdr>
    </w:div>
    <w:div w:id="692196700">
      <w:bodyDiv w:val="1"/>
      <w:marLeft w:val="0"/>
      <w:marRight w:val="0"/>
      <w:marTop w:val="0"/>
      <w:marBottom w:val="0"/>
      <w:divBdr>
        <w:top w:val="none" w:sz="0" w:space="0" w:color="auto"/>
        <w:left w:val="none" w:sz="0" w:space="0" w:color="auto"/>
        <w:bottom w:val="none" w:sz="0" w:space="0" w:color="auto"/>
        <w:right w:val="none" w:sz="0" w:space="0" w:color="auto"/>
      </w:divBdr>
      <w:divsChild>
        <w:div w:id="182651063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41025422">
      <w:bodyDiv w:val="1"/>
      <w:marLeft w:val="0"/>
      <w:marRight w:val="0"/>
      <w:marTop w:val="0"/>
      <w:marBottom w:val="0"/>
      <w:divBdr>
        <w:top w:val="none" w:sz="0" w:space="0" w:color="auto"/>
        <w:left w:val="none" w:sz="0" w:space="0" w:color="auto"/>
        <w:bottom w:val="none" w:sz="0" w:space="0" w:color="auto"/>
        <w:right w:val="none" w:sz="0" w:space="0" w:color="auto"/>
      </w:divBdr>
    </w:div>
    <w:div w:id="1167592086">
      <w:bodyDiv w:val="1"/>
      <w:marLeft w:val="0"/>
      <w:marRight w:val="0"/>
      <w:marTop w:val="0"/>
      <w:marBottom w:val="0"/>
      <w:divBdr>
        <w:top w:val="none" w:sz="0" w:space="0" w:color="auto"/>
        <w:left w:val="none" w:sz="0" w:space="0" w:color="auto"/>
        <w:bottom w:val="none" w:sz="0" w:space="0" w:color="auto"/>
        <w:right w:val="none" w:sz="0" w:space="0" w:color="auto"/>
      </w:divBdr>
    </w:div>
    <w:div w:id="20613920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120</TotalTime>
  <Pages>29</Pages>
  <Words>3082</Words>
  <Characters>17568</Characters>
  <Application>Microsoft Office Word</Application>
  <DocSecurity>0</DocSecurity>
  <Lines>146</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20609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Reece Kisten</dc:creator>
  <cp:keywords/>
  <dc:description/>
  <cp:lastModifiedBy>Windows User</cp:lastModifiedBy>
  <cp:revision>19</cp:revision>
  <cp:lastPrinted>2020-01-09T15:43:00Z</cp:lastPrinted>
  <dcterms:created xsi:type="dcterms:W3CDTF">2020-01-08T15:35:00Z</dcterms:created>
  <dcterms:modified xsi:type="dcterms:W3CDTF">2020-01-10T14:05:00Z</dcterms:modified>
</cp:coreProperties>
</file>