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E63AD3" w14:textId="5DFEB0C6" w:rsidR="001A6014" w:rsidRDefault="002372A8" w:rsidP="001A6014">
      <w:pPr>
        <w:spacing w:before="160" w:line="360" w:lineRule="auto"/>
        <w:jc w:val="center"/>
        <w:rPr>
          <w:rFonts w:ascii="Arial" w:hAnsi="Arial" w:cs="Arial"/>
          <w:b/>
          <w:sz w:val="24"/>
          <w:szCs w:val="24"/>
        </w:rPr>
      </w:pPr>
      <w:r w:rsidRPr="00AA2131">
        <w:rPr>
          <w:rFonts w:ascii="Arial" w:hAnsi="Arial" w:cs="Arial"/>
          <w:b/>
          <w:sz w:val="24"/>
          <w:szCs w:val="24"/>
        </w:rPr>
        <w:t>IN THE CONSTITUTIONAL COURT OF SOUTH AFRICA</w:t>
      </w:r>
    </w:p>
    <w:p w14:paraId="0ED07FE3" w14:textId="5B6FA4DA" w:rsidR="00712407" w:rsidRPr="00AA2131" w:rsidRDefault="00712407" w:rsidP="001A6014">
      <w:pPr>
        <w:spacing w:before="160" w:line="360" w:lineRule="auto"/>
        <w:jc w:val="center"/>
        <w:rPr>
          <w:rFonts w:ascii="Arial" w:hAnsi="Arial" w:cs="Arial"/>
          <w:b/>
          <w:sz w:val="24"/>
          <w:szCs w:val="24"/>
        </w:rPr>
      </w:pPr>
      <w:r>
        <w:rPr>
          <w:rFonts w:ascii="Arial" w:hAnsi="Arial" w:cs="Arial"/>
          <w:b/>
          <w:sz w:val="24"/>
          <w:szCs w:val="24"/>
        </w:rPr>
        <w:t>(HELD AT BRAAMFONTEIN, JOHANNESBURG)</w:t>
      </w:r>
    </w:p>
    <w:p w14:paraId="5D6B6E51" w14:textId="77777777" w:rsidR="002372A8" w:rsidRPr="00AA2131" w:rsidRDefault="002372A8" w:rsidP="001A6014">
      <w:pPr>
        <w:spacing w:before="160" w:line="360" w:lineRule="auto"/>
        <w:jc w:val="center"/>
        <w:rPr>
          <w:rFonts w:ascii="Arial" w:hAnsi="Arial" w:cs="Arial"/>
          <w:b/>
          <w:sz w:val="24"/>
          <w:szCs w:val="24"/>
        </w:rPr>
      </w:pPr>
      <w:r w:rsidRPr="00AA2131">
        <w:rPr>
          <w:rFonts w:ascii="Arial" w:hAnsi="Arial" w:cs="Arial"/>
          <w:b/>
          <w:sz w:val="24"/>
          <w:szCs w:val="24"/>
        </w:rPr>
        <w:tab/>
      </w:r>
      <w:r w:rsidRPr="00AA2131">
        <w:rPr>
          <w:rFonts w:ascii="Arial" w:hAnsi="Arial" w:cs="Arial"/>
          <w:b/>
          <w:sz w:val="24"/>
          <w:szCs w:val="24"/>
        </w:rPr>
        <w:tab/>
      </w:r>
      <w:r w:rsidRPr="00AA2131">
        <w:rPr>
          <w:rFonts w:ascii="Arial" w:hAnsi="Arial" w:cs="Arial"/>
          <w:b/>
          <w:sz w:val="24"/>
          <w:szCs w:val="24"/>
        </w:rPr>
        <w:tab/>
      </w:r>
      <w:r w:rsidRPr="00AA2131">
        <w:rPr>
          <w:rFonts w:ascii="Arial" w:hAnsi="Arial" w:cs="Arial"/>
          <w:b/>
          <w:sz w:val="24"/>
          <w:szCs w:val="24"/>
        </w:rPr>
        <w:tab/>
      </w:r>
      <w:r w:rsidRPr="00AA2131">
        <w:rPr>
          <w:rFonts w:ascii="Arial" w:hAnsi="Arial" w:cs="Arial"/>
          <w:b/>
          <w:sz w:val="24"/>
          <w:szCs w:val="24"/>
        </w:rPr>
        <w:tab/>
      </w:r>
      <w:r w:rsidRPr="00AA2131">
        <w:rPr>
          <w:rFonts w:ascii="Arial" w:hAnsi="Arial" w:cs="Arial"/>
          <w:b/>
          <w:sz w:val="24"/>
          <w:szCs w:val="24"/>
        </w:rPr>
        <w:tab/>
        <w:t xml:space="preserve">                        </w:t>
      </w:r>
    </w:p>
    <w:p w14:paraId="7D740612" w14:textId="63EB359E" w:rsidR="002372A8" w:rsidRPr="00AA2131" w:rsidRDefault="002372A8" w:rsidP="001A6014">
      <w:pPr>
        <w:spacing w:before="160" w:line="360" w:lineRule="auto"/>
        <w:jc w:val="center"/>
        <w:rPr>
          <w:rFonts w:ascii="Arial" w:hAnsi="Arial" w:cs="Arial"/>
          <w:bCs/>
          <w:sz w:val="24"/>
          <w:szCs w:val="24"/>
        </w:rPr>
      </w:pPr>
      <w:r w:rsidRPr="00AA2131">
        <w:rPr>
          <w:rFonts w:ascii="Arial" w:hAnsi="Arial" w:cs="Arial"/>
          <w:b/>
          <w:sz w:val="24"/>
          <w:szCs w:val="24"/>
        </w:rPr>
        <w:t xml:space="preserve">                                                                                           </w:t>
      </w:r>
      <w:r w:rsidR="00F36105">
        <w:rPr>
          <w:rFonts w:ascii="Arial" w:hAnsi="Arial" w:cs="Arial"/>
          <w:b/>
          <w:sz w:val="24"/>
          <w:szCs w:val="24"/>
        </w:rPr>
        <w:t xml:space="preserve"> </w:t>
      </w:r>
      <w:r w:rsidRPr="00712407">
        <w:rPr>
          <w:rFonts w:ascii="Arial" w:hAnsi="Arial" w:cs="Arial"/>
          <w:b/>
          <w:bCs/>
          <w:sz w:val="24"/>
          <w:szCs w:val="24"/>
        </w:rPr>
        <w:t>CC C</w:t>
      </w:r>
      <w:r w:rsidR="00712407" w:rsidRPr="00712407">
        <w:rPr>
          <w:rFonts w:ascii="Arial" w:hAnsi="Arial" w:cs="Arial"/>
          <w:b/>
          <w:bCs/>
          <w:sz w:val="24"/>
          <w:szCs w:val="24"/>
        </w:rPr>
        <w:t>ASE</w:t>
      </w:r>
      <w:r w:rsidRPr="00712407">
        <w:rPr>
          <w:rFonts w:ascii="Arial" w:hAnsi="Arial" w:cs="Arial"/>
          <w:b/>
          <w:bCs/>
          <w:sz w:val="24"/>
          <w:szCs w:val="24"/>
        </w:rPr>
        <w:t xml:space="preserve"> N</w:t>
      </w:r>
      <w:r w:rsidR="00712407" w:rsidRPr="00712407">
        <w:rPr>
          <w:rFonts w:ascii="Arial" w:hAnsi="Arial" w:cs="Arial"/>
          <w:b/>
          <w:bCs/>
          <w:sz w:val="24"/>
          <w:szCs w:val="24"/>
        </w:rPr>
        <w:t>O</w:t>
      </w:r>
      <w:r w:rsidRPr="00712407">
        <w:rPr>
          <w:rFonts w:ascii="Arial" w:hAnsi="Arial" w:cs="Arial"/>
          <w:b/>
          <w:bCs/>
          <w:sz w:val="24"/>
          <w:szCs w:val="24"/>
        </w:rPr>
        <w:t>:</w:t>
      </w:r>
      <w:r w:rsidR="009B066A" w:rsidRPr="00AA2131">
        <w:rPr>
          <w:rFonts w:ascii="Arial" w:hAnsi="Arial" w:cs="Arial"/>
          <w:bCs/>
          <w:sz w:val="24"/>
          <w:szCs w:val="24"/>
        </w:rPr>
        <w:t xml:space="preserve"> CCT306/19</w:t>
      </w:r>
    </w:p>
    <w:p w14:paraId="6719C8EA" w14:textId="28A0CCBA" w:rsidR="001A6014" w:rsidRPr="00AA2131" w:rsidRDefault="001A6014" w:rsidP="001A6014">
      <w:pPr>
        <w:spacing w:before="160" w:line="360" w:lineRule="auto"/>
        <w:jc w:val="center"/>
        <w:rPr>
          <w:rFonts w:ascii="Arial" w:hAnsi="Arial" w:cs="Arial"/>
          <w:sz w:val="24"/>
          <w:szCs w:val="24"/>
        </w:rPr>
      </w:pP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002C421B">
        <w:rPr>
          <w:rFonts w:ascii="Arial" w:hAnsi="Arial" w:cs="Arial"/>
          <w:sz w:val="24"/>
          <w:szCs w:val="24"/>
        </w:rPr>
        <w:t xml:space="preserve">     </w:t>
      </w:r>
      <w:r w:rsidR="0014040E">
        <w:rPr>
          <w:rFonts w:ascii="Arial" w:hAnsi="Arial" w:cs="Arial"/>
          <w:sz w:val="24"/>
          <w:szCs w:val="24"/>
        </w:rPr>
        <w:t xml:space="preserve">               </w:t>
      </w:r>
      <w:r w:rsidR="009B5204">
        <w:rPr>
          <w:rFonts w:ascii="Arial" w:hAnsi="Arial" w:cs="Arial"/>
          <w:sz w:val="24"/>
          <w:szCs w:val="24"/>
        </w:rPr>
        <w:t xml:space="preserve"> HC</w:t>
      </w:r>
      <w:r w:rsidR="0014040E">
        <w:rPr>
          <w:rFonts w:ascii="Arial" w:hAnsi="Arial" w:cs="Arial"/>
          <w:sz w:val="24"/>
          <w:szCs w:val="24"/>
        </w:rPr>
        <w:t xml:space="preserve"> </w:t>
      </w:r>
      <w:r w:rsidRPr="00AA2131">
        <w:rPr>
          <w:rFonts w:ascii="Arial" w:hAnsi="Arial" w:cs="Arial"/>
          <w:sz w:val="24"/>
          <w:szCs w:val="24"/>
        </w:rPr>
        <w:t xml:space="preserve">Case No.: </w:t>
      </w:r>
      <w:r w:rsidR="00D27A58">
        <w:rPr>
          <w:rFonts w:ascii="Arial" w:hAnsi="Arial" w:cs="Arial"/>
          <w:sz w:val="24"/>
          <w:szCs w:val="24"/>
        </w:rPr>
        <w:t>79180</w:t>
      </w:r>
      <w:r w:rsidRPr="00AA2131">
        <w:rPr>
          <w:rFonts w:ascii="Arial" w:hAnsi="Arial" w:cs="Arial"/>
          <w:sz w:val="24"/>
          <w:szCs w:val="24"/>
        </w:rPr>
        <w:t>/1</w:t>
      </w:r>
      <w:r w:rsidR="0014040E">
        <w:rPr>
          <w:rFonts w:ascii="Arial" w:hAnsi="Arial" w:cs="Arial"/>
          <w:sz w:val="24"/>
          <w:szCs w:val="24"/>
        </w:rPr>
        <w:t>5</w:t>
      </w:r>
    </w:p>
    <w:p w14:paraId="35198A3B" w14:textId="59CCBE07" w:rsidR="001A6014" w:rsidRPr="00AA2131" w:rsidRDefault="00020D0D" w:rsidP="001A6014">
      <w:pPr>
        <w:spacing w:after="120"/>
        <w:jc w:val="both"/>
        <w:rPr>
          <w:rFonts w:ascii="Arial" w:hAnsi="Arial" w:cs="Arial"/>
          <w:sz w:val="24"/>
          <w:szCs w:val="24"/>
        </w:rPr>
      </w:pPr>
      <w:r>
        <w:rPr>
          <w:rFonts w:ascii="Arial" w:hAnsi="Arial" w:cs="Arial"/>
          <w:sz w:val="24"/>
          <w:szCs w:val="24"/>
        </w:rPr>
        <w:t>I</w:t>
      </w:r>
      <w:r w:rsidR="001A6014" w:rsidRPr="00AA2131">
        <w:rPr>
          <w:rFonts w:ascii="Arial" w:hAnsi="Arial" w:cs="Arial"/>
          <w:sz w:val="24"/>
          <w:szCs w:val="24"/>
        </w:rPr>
        <w:t>n the matter between:</w:t>
      </w:r>
    </w:p>
    <w:p w14:paraId="2FD8D512" w14:textId="77777777" w:rsidR="001A6014" w:rsidRPr="00AA2131" w:rsidRDefault="001A6014" w:rsidP="001A6014">
      <w:pPr>
        <w:spacing w:before="160" w:line="360" w:lineRule="auto"/>
        <w:jc w:val="both"/>
        <w:rPr>
          <w:rFonts w:ascii="Arial" w:hAnsi="Arial" w:cs="Arial"/>
          <w:sz w:val="24"/>
          <w:szCs w:val="24"/>
        </w:rPr>
      </w:pPr>
    </w:p>
    <w:p w14:paraId="2C72F300" w14:textId="4C2D2EFF" w:rsidR="001A6014" w:rsidRDefault="003B2FFD" w:rsidP="001A6014">
      <w:pPr>
        <w:tabs>
          <w:tab w:val="right" w:pos="9026"/>
        </w:tabs>
        <w:spacing w:after="120" w:line="360" w:lineRule="auto"/>
        <w:jc w:val="both"/>
        <w:rPr>
          <w:rFonts w:ascii="Arial" w:hAnsi="Arial" w:cs="Arial"/>
          <w:sz w:val="24"/>
          <w:szCs w:val="24"/>
        </w:rPr>
      </w:pPr>
      <w:r w:rsidRPr="00AA2131">
        <w:rPr>
          <w:rFonts w:ascii="Arial" w:hAnsi="Arial" w:cs="Arial"/>
          <w:b/>
          <w:sz w:val="24"/>
          <w:szCs w:val="24"/>
        </w:rPr>
        <w:t>SYLVIA BONGI MAHLANGU</w:t>
      </w:r>
      <w:r w:rsidR="001A6014" w:rsidRPr="00AA2131">
        <w:rPr>
          <w:rFonts w:ascii="Arial" w:hAnsi="Arial" w:cs="Arial"/>
          <w:b/>
          <w:sz w:val="24"/>
          <w:szCs w:val="24"/>
        </w:rPr>
        <w:t xml:space="preserve"> </w:t>
      </w:r>
      <w:r w:rsidR="001A6014" w:rsidRPr="00AA2131">
        <w:rPr>
          <w:rFonts w:ascii="Arial" w:hAnsi="Arial" w:cs="Arial"/>
          <w:b/>
          <w:sz w:val="24"/>
          <w:szCs w:val="24"/>
        </w:rPr>
        <w:tab/>
      </w:r>
      <w:r w:rsidR="003B5A22">
        <w:rPr>
          <w:rFonts w:ascii="Arial" w:hAnsi="Arial" w:cs="Arial"/>
          <w:bCs/>
          <w:sz w:val="24"/>
          <w:szCs w:val="24"/>
        </w:rPr>
        <w:t>First</w:t>
      </w:r>
      <w:r w:rsidRPr="00AA2131">
        <w:rPr>
          <w:rFonts w:ascii="Arial" w:hAnsi="Arial" w:cs="Arial"/>
          <w:bCs/>
          <w:sz w:val="24"/>
          <w:szCs w:val="24"/>
        </w:rPr>
        <w:t xml:space="preserve"> </w:t>
      </w:r>
      <w:r w:rsidR="001A6014" w:rsidRPr="00AA2131">
        <w:rPr>
          <w:rFonts w:ascii="Arial" w:hAnsi="Arial" w:cs="Arial"/>
          <w:sz w:val="24"/>
          <w:szCs w:val="24"/>
        </w:rPr>
        <w:t>Applicant</w:t>
      </w:r>
    </w:p>
    <w:p w14:paraId="7C70DBC1" w14:textId="77777777" w:rsidR="00712407" w:rsidRPr="00AA2131" w:rsidRDefault="00712407" w:rsidP="001A6014">
      <w:pPr>
        <w:tabs>
          <w:tab w:val="right" w:pos="9026"/>
        </w:tabs>
        <w:spacing w:after="120" w:line="360" w:lineRule="auto"/>
        <w:jc w:val="both"/>
        <w:rPr>
          <w:rFonts w:ascii="Arial" w:hAnsi="Arial" w:cs="Arial"/>
          <w:sz w:val="24"/>
          <w:szCs w:val="24"/>
        </w:rPr>
      </w:pPr>
    </w:p>
    <w:p w14:paraId="50E10A36" w14:textId="77777777" w:rsidR="003B2FFD" w:rsidRPr="00AA2131" w:rsidRDefault="003B2FFD" w:rsidP="001A6014">
      <w:pPr>
        <w:tabs>
          <w:tab w:val="right" w:pos="9026"/>
        </w:tabs>
        <w:spacing w:after="120" w:line="360" w:lineRule="auto"/>
        <w:jc w:val="both"/>
        <w:rPr>
          <w:rFonts w:ascii="Arial" w:hAnsi="Arial" w:cs="Arial"/>
          <w:b/>
          <w:bCs/>
          <w:sz w:val="24"/>
          <w:szCs w:val="24"/>
        </w:rPr>
      </w:pPr>
      <w:r w:rsidRPr="00AA2131">
        <w:rPr>
          <w:rFonts w:ascii="Arial" w:hAnsi="Arial" w:cs="Arial"/>
          <w:b/>
          <w:bCs/>
          <w:sz w:val="24"/>
          <w:szCs w:val="24"/>
        </w:rPr>
        <w:t>SOUTH AFRICAN DOMESTIC WORKERS AND ALLIED</w:t>
      </w:r>
    </w:p>
    <w:p w14:paraId="645190D5" w14:textId="5D4C0F89" w:rsidR="003B2FFD" w:rsidRPr="00AA2131" w:rsidRDefault="003B2FFD" w:rsidP="001A6014">
      <w:pPr>
        <w:tabs>
          <w:tab w:val="right" w:pos="9026"/>
        </w:tabs>
        <w:spacing w:after="120" w:line="360" w:lineRule="auto"/>
        <w:jc w:val="both"/>
        <w:rPr>
          <w:rFonts w:ascii="Arial" w:hAnsi="Arial" w:cs="Arial"/>
          <w:sz w:val="24"/>
          <w:szCs w:val="24"/>
        </w:rPr>
      </w:pPr>
      <w:r w:rsidRPr="00AA2131">
        <w:rPr>
          <w:rFonts w:ascii="Arial" w:hAnsi="Arial" w:cs="Arial"/>
          <w:b/>
          <w:bCs/>
          <w:sz w:val="24"/>
          <w:szCs w:val="24"/>
        </w:rPr>
        <w:t>WORKERS UNION</w:t>
      </w:r>
      <w:r w:rsidRPr="00AA2131">
        <w:rPr>
          <w:rFonts w:ascii="Arial" w:hAnsi="Arial" w:cs="Arial"/>
          <w:sz w:val="24"/>
          <w:szCs w:val="24"/>
        </w:rPr>
        <w:tab/>
      </w:r>
      <w:r w:rsidR="003B5A22">
        <w:rPr>
          <w:rFonts w:ascii="Arial" w:hAnsi="Arial" w:cs="Arial"/>
          <w:sz w:val="24"/>
          <w:szCs w:val="24"/>
        </w:rPr>
        <w:t>Second</w:t>
      </w:r>
      <w:r w:rsidRPr="00AA2131">
        <w:rPr>
          <w:rFonts w:ascii="Arial" w:hAnsi="Arial" w:cs="Arial"/>
          <w:sz w:val="24"/>
          <w:szCs w:val="24"/>
        </w:rPr>
        <w:t xml:space="preserve"> Applicant</w:t>
      </w:r>
    </w:p>
    <w:p w14:paraId="282E25B4" w14:textId="77777777" w:rsidR="001A6014" w:rsidRPr="00AA2131" w:rsidRDefault="001A6014" w:rsidP="001A6014">
      <w:pPr>
        <w:tabs>
          <w:tab w:val="right" w:pos="9026"/>
        </w:tabs>
        <w:spacing w:after="120" w:line="360" w:lineRule="auto"/>
        <w:jc w:val="both"/>
        <w:rPr>
          <w:rFonts w:ascii="Arial" w:hAnsi="Arial" w:cs="Arial"/>
          <w:sz w:val="24"/>
          <w:szCs w:val="24"/>
        </w:rPr>
      </w:pPr>
    </w:p>
    <w:p w14:paraId="0D693A91" w14:textId="77777777" w:rsidR="001A6014" w:rsidRPr="00AA2131" w:rsidRDefault="001A6014" w:rsidP="001A6014">
      <w:pPr>
        <w:tabs>
          <w:tab w:val="right" w:pos="9026"/>
        </w:tabs>
        <w:spacing w:after="120" w:line="360" w:lineRule="auto"/>
        <w:jc w:val="both"/>
        <w:rPr>
          <w:rFonts w:ascii="Arial" w:hAnsi="Arial" w:cs="Arial"/>
          <w:sz w:val="24"/>
          <w:szCs w:val="24"/>
        </w:rPr>
      </w:pPr>
      <w:r w:rsidRPr="00AA2131">
        <w:rPr>
          <w:rFonts w:ascii="Arial" w:hAnsi="Arial" w:cs="Arial"/>
          <w:sz w:val="24"/>
          <w:szCs w:val="24"/>
        </w:rPr>
        <w:t xml:space="preserve">and </w:t>
      </w:r>
    </w:p>
    <w:p w14:paraId="18F88DCB" w14:textId="77777777" w:rsidR="001A6014" w:rsidRPr="00AA2131" w:rsidRDefault="001A6014" w:rsidP="001A6014">
      <w:pPr>
        <w:tabs>
          <w:tab w:val="right" w:pos="9026"/>
        </w:tabs>
        <w:spacing w:after="120" w:line="360" w:lineRule="auto"/>
        <w:jc w:val="both"/>
        <w:rPr>
          <w:rFonts w:ascii="Arial" w:hAnsi="Arial" w:cs="Arial"/>
          <w:sz w:val="24"/>
          <w:szCs w:val="24"/>
        </w:rPr>
      </w:pPr>
    </w:p>
    <w:p w14:paraId="1264524E" w14:textId="13197EE0" w:rsidR="001A6014" w:rsidRPr="00AA2131" w:rsidRDefault="003B2FFD" w:rsidP="001A6014">
      <w:pPr>
        <w:tabs>
          <w:tab w:val="right" w:pos="9026"/>
        </w:tabs>
        <w:spacing w:after="120" w:line="360" w:lineRule="auto"/>
        <w:jc w:val="both"/>
        <w:rPr>
          <w:rFonts w:ascii="Arial" w:hAnsi="Arial" w:cs="Arial"/>
          <w:sz w:val="24"/>
          <w:szCs w:val="24"/>
        </w:rPr>
      </w:pPr>
      <w:r w:rsidRPr="00AA2131">
        <w:rPr>
          <w:rFonts w:ascii="Arial" w:hAnsi="Arial" w:cs="Arial"/>
          <w:b/>
          <w:sz w:val="24"/>
          <w:szCs w:val="24"/>
        </w:rPr>
        <w:t>THE MINISTER OF LABOUR</w:t>
      </w:r>
      <w:r w:rsidR="001A6014" w:rsidRPr="00AA2131">
        <w:rPr>
          <w:rFonts w:ascii="Arial" w:hAnsi="Arial" w:cs="Arial"/>
          <w:b/>
          <w:sz w:val="24"/>
          <w:szCs w:val="24"/>
        </w:rPr>
        <w:tab/>
      </w:r>
      <w:r w:rsidR="003B5A22">
        <w:rPr>
          <w:rFonts w:ascii="Arial" w:hAnsi="Arial" w:cs="Arial"/>
          <w:sz w:val="24"/>
          <w:szCs w:val="24"/>
        </w:rPr>
        <w:t xml:space="preserve">First </w:t>
      </w:r>
      <w:r w:rsidR="001A6014" w:rsidRPr="00AA2131">
        <w:rPr>
          <w:rFonts w:ascii="Arial" w:hAnsi="Arial" w:cs="Arial"/>
          <w:sz w:val="24"/>
          <w:szCs w:val="24"/>
        </w:rPr>
        <w:t>Respondent</w:t>
      </w:r>
    </w:p>
    <w:p w14:paraId="2DB63E99" w14:textId="77777777" w:rsidR="001A6014" w:rsidRPr="00AA2131" w:rsidRDefault="001A6014" w:rsidP="001A6014">
      <w:pPr>
        <w:tabs>
          <w:tab w:val="right" w:pos="9026"/>
        </w:tabs>
        <w:spacing w:after="120" w:line="360" w:lineRule="auto"/>
        <w:jc w:val="both"/>
        <w:rPr>
          <w:rFonts w:ascii="Arial" w:hAnsi="Arial" w:cs="Arial"/>
          <w:b/>
          <w:sz w:val="24"/>
          <w:szCs w:val="24"/>
        </w:rPr>
      </w:pPr>
    </w:p>
    <w:p w14:paraId="438C3944" w14:textId="7AE42DA8" w:rsidR="001A6014" w:rsidRPr="00AA2131" w:rsidRDefault="003B2FFD" w:rsidP="001A6014">
      <w:pPr>
        <w:tabs>
          <w:tab w:val="right" w:pos="9026"/>
        </w:tabs>
        <w:spacing w:after="120" w:line="360" w:lineRule="auto"/>
        <w:jc w:val="both"/>
        <w:rPr>
          <w:rFonts w:ascii="Arial" w:hAnsi="Arial" w:cs="Arial"/>
          <w:sz w:val="24"/>
          <w:szCs w:val="24"/>
        </w:rPr>
      </w:pPr>
      <w:r w:rsidRPr="00AA2131">
        <w:rPr>
          <w:rFonts w:ascii="Arial" w:hAnsi="Arial" w:cs="Arial"/>
          <w:b/>
          <w:sz w:val="24"/>
          <w:szCs w:val="24"/>
        </w:rPr>
        <w:t>DIRECTOR-GENERAL, DEPARTMENT OF LABOUR</w:t>
      </w:r>
      <w:r w:rsidR="001A6014" w:rsidRPr="00AA2131">
        <w:rPr>
          <w:rFonts w:ascii="Arial" w:hAnsi="Arial" w:cs="Arial"/>
          <w:b/>
          <w:sz w:val="24"/>
          <w:szCs w:val="24"/>
        </w:rPr>
        <w:tab/>
      </w:r>
      <w:r w:rsidR="003B5A22">
        <w:rPr>
          <w:rFonts w:ascii="Arial" w:hAnsi="Arial" w:cs="Arial"/>
          <w:sz w:val="24"/>
          <w:szCs w:val="24"/>
        </w:rPr>
        <w:t xml:space="preserve">Second </w:t>
      </w:r>
      <w:r w:rsidR="001A6014" w:rsidRPr="00AA2131">
        <w:rPr>
          <w:rFonts w:ascii="Arial" w:hAnsi="Arial" w:cs="Arial"/>
          <w:sz w:val="24"/>
          <w:szCs w:val="24"/>
        </w:rPr>
        <w:t>Respondent</w:t>
      </w:r>
    </w:p>
    <w:p w14:paraId="757DBCB1" w14:textId="77777777" w:rsidR="001A6014" w:rsidRPr="00AA2131" w:rsidRDefault="001A6014" w:rsidP="001A6014">
      <w:pPr>
        <w:tabs>
          <w:tab w:val="right" w:pos="9026"/>
        </w:tabs>
        <w:spacing w:after="120" w:line="360" w:lineRule="auto"/>
        <w:jc w:val="both"/>
        <w:rPr>
          <w:rFonts w:ascii="Arial" w:hAnsi="Arial" w:cs="Arial"/>
          <w:b/>
          <w:sz w:val="24"/>
          <w:szCs w:val="24"/>
        </w:rPr>
      </w:pPr>
    </w:p>
    <w:p w14:paraId="73BCCE14" w14:textId="34FE8D6A" w:rsidR="001A6014" w:rsidRDefault="003B2FFD" w:rsidP="001A6014">
      <w:pPr>
        <w:tabs>
          <w:tab w:val="right" w:pos="9026"/>
        </w:tabs>
        <w:spacing w:after="0" w:line="360" w:lineRule="auto"/>
        <w:jc w:val="both"/>
        <w:rPr>
          <w:rFonts w:ascii="Arial" w:hAnsi="Arial" w:cs="Arial"/>
          <w:sz w:val="24"/>
          <w:szCs w:val="24"/>
        </w:rPr>
      </w:pPr>
      <w:r w:rsidRPr="00AA2131">
        <w:rPr>
          <w:rFonts w:ascii="Arial" w:hAnsi="Arial" w:cs="Arial"/>
          <w:b/>
          <w:sz w:val="24"/>
          <w:szCs w:val="24"/>
        </w:rPr>
        <w:t>THE ACTING COMPENSATION COMMISSIONER</w:t>
      </w:r>
      <w:r w:rsidR="001A6014" w:rsidRPr="00AA2131">
        <w:rPr>
          <w:rFonts w:ascii="Arial" w:hAnsi="Arial" w:cs="Arial"/>
          <w:b/>
          <w:sz w:val="24"/>
          <w:szCs w:val="24"/>
        </w:rPr>
        <w:tab/>
      </w:r>
      <w:r w:rsidR="003B5A22">
        <w:rPr>
          <w:rFonts w:ascii="Arial" w:hAnsi="Arial" w:cs="Arial"/>
          <w:sz w:val="24"/>
          <w:szCs w:val="24"/>
        </w:rPr>
        <w:t>Third</w:t>
      </w:r>
      <w:r w:rsidR="001A6014" w:rsidRPr="00AA2131">
        <w:rPr>
          <w:rFonts w:ascii="Arial" w:hAnsi="Arial" w:cs="Arial"/>
          <w:sz w:val="24"/>
          <w:szCs w:val="24"/>
        </w:rPr>
        <w:t xml:space="preserve"> Respondent</w:t>
      </w:r>
    </w:p>
    <w:p w14:paraId="2483D847" w14:textId="710CDB2E" w:rsidR="00712407" w:rsidRDefault="00712407" w:rsidP="001A6014">
      <w:pPr>
        <w:tabs>
          <w:tab w:val="right" w:pos="9026"/>
        </w:tabs>
        <w:spacing w:after="0" w:line="360" w:lineRule="auto"/>
        <w:jc w:val="both"/>
        <w:rPr>
          <w:rFonts w:ascii="Arial" w:hAnsi="Arial" w:cs="Arial"/>
          <w:sz w:val="24"/>
          <w:szCs w:val="24"/>
        </w:rPr>
      </w:pPr>
    </w:p>
    <w:p w14:paraId="1541672E" w14:textId="227A7698" w:rsidR="00712407" w:rsidRPr="00AA2131" w:rsidRDefault="00712407" w:rsidP="001A6014">
      <w:pPr>
        <w:tabs>
          <w:tab w:val="right" w:pos="9026"/>
        </w:tabs>
        <w:spacing w:after="0" w:line="360" w:lineRule="auto"/>
        <w:jc w:val="both"/>
        <w:rPr>
          <w:rFonts w:ascii="Arial" w:hAnsi="Arial" w:cs="Arial"/>
          <w:sz w:val="24"/>
          <w:szCs w:val="24"/>
        </w:rPr>
      </w:pPr>
      <w:r>
        <w:rPr>
          <w:rFonts w:ascii="Arial" w:hAnsi="Arial" w:cs="Arial"/>
          <w:sz w:val="24"/>
          <w:szCs w:val="24"/>
        </w:rPr>
        <w:t>and</w:t>
      </w:r>
    </w:p>
    <w:p w14:paraId="2D3AD82B" w14:textId="77777777" w:rsidR="00886C6A" w:rsidRDefault="00886C6A" w:rsidP="00020D0D">
      <w:pPr>
        <w:tabs>
          <w:tab w:val="left" w:pos="720"/>
          <w:tab w:val="left" w:pos="1440"/>
          <w:tab w:val="left" w:pos="2160"/>
          <w:tab w:val="left" w:pos="2880"/>
          <w:tab w:val="left" w:pos="3600"/>
          <w:tab w:val="left" w:pos="4320"/>
          <w:tab w:val="left" w:pos="5040"/>
          <w:tab w:val="left" w:pos="5760"/>
          <w:tab w:val="left" w:pos="6480"/>
          <w:tab w:val="right" w:pos="9026"/>
        </w:tabs>
        <w:spacing w:after="120" w:line="360" w:lineRule="auto"/>
        <w:jc w:val="both"/>
        <w:rPr>
          <w:rFonts w:ascii="Arial" w:hAnsi="Arial" w:cs="Arial"/>
          <w:b/>
          <w:sz w:val="24"/>
          <w:szCs w:val="24"/>
        </w:rPr>
      </w:pPr>
    </w:p>
    <w:p w14:paraId="4583A9AF" w14:textId="164AFB1C" w:rsidR="00886C6A" w:rsidRDefault="00886C6A" w:rsidP="00712407">
      <w:pPr>
        <w:tabs>
          <w:tab w:val="left" w:pos="720"/>
          <w:tab w:val="left" w:pos="1440"/>
          <w:tab w:val="left" w:pos="2160"/>
          <w:tab w:val="left" w:pos="2880"/>
          <w:tab w:val="left" w:pos="3600"/>
          <w:tab w:val="left" w:pos="4320"/>
          <w:tab w:val="left" w:pos="5040"/>
          <w:tab w:val="left" w:pos="5760"/>
          <w:tab w:val="left" w:pos="6480"/>
          <w:tab w:val="right" w:pos="9026"/>
        </w:tabs>
        <w:spacing w:after="120" w:line="360" w:lineRule="auto"/>
        <w:jc w:val="right"/>
        <w:rPr>
          <w:rFonts w:ascii="Arial" w:hAnsi="Arial" w:cs="Arial"/>
          <w:b/>
          <w:sz w:val="24"/>
          <w:szCs w:val="24"/>
        </w:rPr>
      </w:pPr>
      <w:r>
        <w:rPr>
          <w:rFonts w:ascii="Arial" w:hAnsi="Arial" w:cs="Arial"/>
          <w:b/>
          <w:sz w:val="24"/>
          <w:szCs w:val="24"/>
        </w:rPr>
        <w:t>THE COMMISSION FOR GENDER EQUALITY</w:t>
      </w:r>
      <w:r>
        <w:rPr>
          <w:rFonts w:ascii="Arial" w:hAnsi="Arial" w:cs="Arial"/>
          <w:b/>
          <w:sz w:val="24"/>
          <w:szCs w:val="24"/>
        </w:rPr>
        <w:tab/>
      </w:r>
      <w:r>
        <w:rPr>
          <w:rFonts w:ascii="Arial" w:hAnsi="Arial" w:cs="Arial"/>
          <w:b/>
          <w:sz w:val="24"/>
          <w:szCs w:val="24"/>
        </w:rPr>
        <w:tab/>
      </w:r>
      <w:r w:rsidR="003B5A22">
        <w:rPr>
          <w:rFonts w:ascii="Arial" w:hAnsi="Arial" w:cs="Arial"/>
          <w:b/>
          <w:sz w:val="24"/>
          <w:szCs w:val="24"/>
        </w:rPr>
        <w:t xml:space="preserve">    </w:t>
      </w:r>
      <w:r w:rsidR="003B5A22">
        <w:rPr>
          <w:rFonts w:ascii="Arial" w:hAnsi="Arial" w:cs="Arial"/>
          <w:b/>
          <w:sz w:val="24"/>
          <w:szCs w:val="24"/>
        </w:rPr>
        <w:tab/>
      </w:r>
      <w:r>
        <w:rPr>
          <w:rFonts w:ascii="Arial" w:hAnsi="Arial" w:cs="Arial"/>
          <w:i/>
          <w:sz w:val="24"/>
          <w:szCs w:val="24"/>
        </w:rPr>
        <w:t>First Amicus Curiae</w:t>
      </w:r>
      <w:r>
        <w:rPr>
          <w:rFonts w:ascii="Arial" w:hAnsi="Arial" w:cs="Arial"/>
          <w:b/>
          <w:sz w:val="24"/>
          <w:szCs w:val="24"/>
        </w:rPr>
        <w:tab/>
      </w:r>
    </w:p>
    <w:p w14:paraId="67118406" w14:textId="3EA6408C" w:rsidR="00020D0D" w:rsidRDefault="00020D0D" w:rsidP="00020D0D">
      <w:pPr>
        <w:tabs>
          <w:tab w:val="left" w:pos="720"/>
          <w:tab w:val="left" w:pos="1440"/>
          <w:tab w:val="left" w:pos="2160"/>
          <w:tab w:val="left" w:pos="2880"/>
          <w:tab w:val="left" w:pos="3600"/>
          <w:tab w:val="left" w:pos="4320"/>
          <w:tab w:val="left" w:pos="5040"/>
          <w:tab w:val="left" w:pos="5760"/>
          <w:tab w:val="left" w:pos="6480"/>
          <w:tab w:val="right" w:pos="9026"/>
        </w:tabs>
        <w:spacing w:after="120" w:line="360" w:lineRule="auto"/>
        <w:jc w:val="both"/>
        <w:rPr>
          <w:rFonts w:ascii="Arial" w:hAnsi="Arial" w:cs="Arial"/>
          <w:i/>
          <w:sz w:val="24"/>
          <w:szCs w:val="24"/>
        </w:rPr>
      </w:pPr>
      <w:r w:rsidRPr="00AA2131">
        <w:rPr>
          <w:rFonts w:ascii="Arial" w:hAnsi="Arial" w:cs="Arial"/>
          <w:b/>
          <w:sz w:val="24"/>
          <w:szCs w:val="24"/>
        </w:rPr>
        <w:t>WOMEN’S LEGAL CENTRE TRUST</w:t>
      </w:r>
      <w:r w:rsidRPr="00AA2131">
        <w:rPr>
          <w:rFonts w:ascii="Arial" w:hAnsi="Arial" w:cs="Arial"/>
          <w:b/>
          <w:sz w:val="24"/>
          <w:szCs w:val="24"/>
        </w:rPr>
        <w:tab/>
      </w:r>
      <w:r w:rsidRPr="00AA2131">
        <w:rPr>
          <w:rFonts w:ascii="Arial" w:hAnsi="Arial" w:cs="Arial"/>
          <w:b/>
          <w:sz w:val="24"/>
          <w:szCs w:val="24"/>
        </w:rPr>
        <w:tab/>
      </w:r>
      <w:r w:rsidRPr="00AA2131">
        <w:rPr>
          <w:rFonts w:ascii="Arial" w:hAnsi="Arial" w:cs="Arial"/>
          <w:b/>
          <w:sz w:val="24"/>
          <w:szCs w:val="24"/>
        </w:rPr>
        <w:tab/>
      </w:r>
      <w:r w:rsidRPr="00D702B5">
        <w:rPr>
          <w:rFonts w:ascii="Arial" w:hAnsi="Arial" w:cs="Arial"/>
          <w:i/>
          <w:sz w:val="24"/>
          <w:szCs w:val="24"/>
        </w:rPr>
        <w:tab/>
      </w:r>
      <w:r w:rsidR="00886C6A" w:rsidRPr="00D702B5">
        <w:rPr>
          <w:rFonts w:ascii="Arial" w:hAnsi="Arial" w:cs="Arial"/>
          <w:i/>
          <w:sz w:val="24"/>
          <w:szCs w:val="24"/>
        </w:rPr>
        <w:t>Second</w:t>
      </w:r>
      <w:r w:rsidR="00886C6A">
        <w:rPr>
          <w:rFonts w:ascii="Arial" w:hAnsi="Arial" w:cs="Arial"/>
          <w:b/>
          <w:sz w:val="24"/>
          <w:szCs w:val="24"/>
        </w:rPr>
        <w:t xml:space="preserve"> </w:t>
      </w:r>
      <w:r w:rsidR="00886C6A">
        <w:rPr>
          <w:rFonts w:ascii="Arial" w:hAnsi="Arial" w:cs="Arial"/>
          <w:i/>
          <w:sz w:val="24"/>
          <w:szCs w:val="24"/>
        </w:rPr>
        <w:t>Amicus Curiae</w:t>
      </w:r>
    </w:p>
    <w:p w14:paraId="1A0BEDC4" w14:textId="77777777" w:rsidR="00712407" w:rsidRPr="00AA2131" w:rsidRDefault="00712407" w:rsidP="00020D0D">
      <w:pPr>
        <w:spacing w:after="120"/>
        <w:jc w:val="both"/>
        <w:rPr>
          <w:rFonts w:ascii="Arial" w:hAnsi="Arial" w:cs="Arial"/>
          <w:sz w:val="24"/>
          <w:szCs w:val="24"/>
        </w:rPr>
      </w:pPr>
    </w:p>
    <w:p w14:paraId="3629F51A" w14:textId="77777777" w:rsidR="001A6014" w:rsidRPr="00AA2131" w:rsidRDefault="001A6014" w:rsidP="001A6014">
      <w:pPr>
        <w:pBdr>
          <w:bottom w:val="single" w:sz="12" w:space="1" w:color="auto"/>
        </w:pBdr>
        <w:tabs>
          <w:tab w:val="right" w:pos="9026"/>
        </w:tabs>
        <w:spacing w:after="0" w:line="240" w:lineRule="auto"/>
        <w:jc w:val="both"/>
        <w:rPr>
          <w:rFonts w:ascii="Arial" w:hAnsi="Arial" w:cs="Arial"/>
          <w:sz w:val="24"/>
          <w:szCs w:val="24"/>
        </w:rPr>
      </w:pPr>
    </w:p>
    <w:p w14:paraId="02ACA96F" w14:textId="77777777" w:rsidR="001A6014" w:rsidRPr="00AA2131" w:rsidRDefault="001A6014" w:rsidP="001A6014">
      <w:pPr>
        <w:tabs>
          <w:tab w:val="right" w:pos="9026"/>
        </w:tabs>
        <w:spacing w:after="0" w:line="240" w:lineRule="auto"/>
        <w:jc w:val="both"/>
        <w:rPr>
          <w:rFonts w:ascii="Arial" w:hAnsi="Arial" w:cs="Arial"/>
          <w:sz w:val="24"/>
          <w:szCs w:val="24"/>
        </w:rPr>
      </w:pPr>
    </w:p>
    <w:p w14:paraId="34ECC9A3" w14:textId="77777777" w:rsidR="0061398B" w:rsidRPr="00AA2131" w:rsidRDefault="0061398B" w:rsidP="001A6014">
      <w:pPr>
        <w:tabs>
          <w:tab w:val="right" w:pos="9026"/>
        </w:tabs>
        <w:spacing w:after="0" w:line="240" w:lineRule="auto"/>
        <w:jc w:val="center"/>
        <w:rPr>
          <w:rFonts w:ascii="Arial" w:hAnsi="Arial" w:cs="Arial"/>
          <w:b/>
          <w:sz w:val="24"/>
          <w:szCs w:val="24"/>
        </w:rPr>
      </w:pPr>
    </w:p>
    <w:p w14:paraId="7B004289" w14:textId="576FAF7C" w:rsidR="001A6014" w:rsidRPr="00AA2131" w:rsidRDefault="004E323C" w:rsidP="001A6014">
      <w:pPr>
        <w:tabs>
          <w:tab w:val="right" w:pos="9026"/>
        </w:tabs>
        <w:spacing w:after="0" w:line="240" w:lineRule="auto"/>
        <w:jc w:val="center"/>
        <w:rPr>
          <w:rFonts w:ascii="Arial" w:hAnsi="Arial" w:cs="Arial"/>
          <w:b/>
          <w:sz w:val="24"/>
          <w:szCs w:val="24"/>
        </w:rPr>
      </w:pPr>
      <w:r>
        <w:rPr>
          <w:rFonts w:ascii="Arial" w:hAnsi="Arial" w:cs="Arial"/>
          <w:b/>
          <w:sz w:val="24"/>
          <w:szCs w:val="24"/>
        </w:rPr>
        <w:t xml:space="preserve">SECOND </w:t>
      </w:r>
      <w:r w:rsidR="00625DD9" w:rsidRPr="00712407">
        <w:rPr>
          <w:rFonts w:ascii="Arial" w:hAnsi="Arial" w:cs="Arial"/>
          <w:b/>
          <w:i/>
          <w:sz w:val="24"/>
          <w:szCs w:val="24"/>
        </w:rPr>
        <w:t>AMICUS CUR</w:t>
      </w:r>
      <w:r w:rsidR="00794557" w:rsidRPr="00712407">
        <w:rPr>
          <w:rFonts w:ascii="Arial" w:hAnsi="Arial" w:cs="Arial"/>
          <w:b/>
          <w:i/>
          <w:sz w:val="24"/>
          <w:szCs w:val="24"/>
        </w:rPr>
        <w:t>IAE</w:t>
      </w:r>
      <w:r w:rsidR="00712407" w:rsidRPr="00712407">
        <w:rPr>
          <w:rFonts w:ascii="Arial" w:hAnsi="Arial" w:cs="Arial"/>
          <w:b/>
          <w:i/>
          <w:sz w:val="24"/>
          <w:szCs w:val="24"/>
        </w:rPr>
        <w:t>’S</w:t>
      </w:r>
      <w:r w:rsidR="00712407">
        <w:rPr>
          <w:rFonts w:ascii="Arial" w:hAnsi="Arial" w:cs="Arial"/>
          <w:b/>
          <w:sz w:val="24"/>
          <w:szCs w:val="24"/>
        </w:rPr>
        <w:t xml:space="preserve"> </w:t>
      </w:r>
      <w:r w:rsidR="00794557">
        <w:rPr>
          <w:rFonts w:ascii="Arial" w:hAnsi="Arial" w:cs="Arial"/>
          <w:b/>
          <w:sz w:val="24"/>
          <w:szCs w:val="24"/>
        </w:rPr>
        <w:t>PRACTICE NOTE</w:t>
      </w:r>
    </w:p>
    <w:p w14:paraId="54058E2F" w14:textId="77777777" w:rsidR="0061398B" w:rsidRPr="00AA2131" w:rsidRDefault="0061398B" w:rsidP="001A6014">
      <w:pPr>
        <w:tabs>
          <w:tab w:val="right" w:pos="9026"/>
        </w:tabs>
        <w:spacing w:after="0" w:line="240" w:lineRule="auto"/>
        <w:jc w:val="center"/>
        <w:rPr>
          <w:rFonts w:ascii="Arial" w:hAnsi="Arial" w:cs="Arial"/>
          <w:sz w:val="24"/>
          <w:szCs w:val="24"/>
        </w:rPr>
      </w:pPr>
    </w:p>
    <w:p w14:paraId="742C8A32" w14:textId="77777777" w:rsidR="001A6014" w:rsidRPr="00AA2131" w:rsidRDefault="001A6014" w:rsidP="001A6014">
      <w:pPr>
        <w:pBdr>
          <w:bottom w:val="single" w:sz="12" w:space="1" w:color="auto"/>
        </w:pBdr>
        <w:tabs>
          <w:tab w:val="right" w:pos="9026"/>
        </w:tabs>
        <w:spacing w:after="0" w:line="240" w:lineRule="auto"/>
        <w:jc w:val="center"/>
        <w:rPr>
          <w:rFonts w:ascii="Arial" w:hAnsi="Arial" w:cs="Arial"/>
          <w:sz w:val="24"/>
          <w:szCs w:val="24"/>
        </w:rPr>
      </w:pPr>
    </w:p>
    <w:p w14:paraId="6BBE9A4B" w14:textId="77777777" w:rsidR="001A6014" w:rsidRPr="00AA2131" w:rsidRDefault="001A6014" w:rsidP="001A6014">
      <w:pPr>
        <w:rPr>
          <w:rFonts w:ascii="Arial" w:hAnsi="Arial" w:cs="Arial"/>
          <w:sz w:val="24"/>
          <w:szCs w:val="24"/>
        </w:rPr>
      </w:pPr>
    </w:p>
    <w:p w14:paraId="0A323273" w14:textId="5CB068C3" w:rsidR="00794557" w:rsidRPr="00A70851" w:rsidRDefault="00794557" w:rsidP="004F22B5">
      <w:pPr>
        <w:spacing w:before="480" w:after="480" w:line="480" w:lineRule="auto"/>
        <w:jc w:val="both"/>
        <w:rPr>
          <w:rFonts w:ascii="Arial" w:hAnsi="Arial" w:cs="Arial"/>
          <w:b/>
          <w:sz w:val="28"/>
          <w:szCs w:val="28"/>
          <w:lang w:val="en-US"/>
        </w:rPr>
      </w:pPr>
      <w:r w:rsidRPr="00A70851">
        <w:rPr>
          <w:rFonts w:ascii="Arial" w:hAnsi="Arial" w:cs="Arial"/>
          <w:b/>
          <w:sz w:val="28"/>
          <w:szCs w:val="28"/>
          <w:lang w:val="en-US"/>
        </w:rPr>
        <w:t>The Nature of the Proceedings</w:t>
      </w:r>
      <w:r w:rsidR="009B5204" w:rsidRPr="00A70851">
        <w:rPr>
          <w:rFonts w:ascii="Arial" w:hAnsi="Arial" w:cs="Arial"/>
          <w:b/>
          <w:sz w:val="28"/>
          <w:szCs w:val="28"/>
          <w:lang w:val="en-US"/>
        </w:rPr>
        <w:t>:</w:t>
      </w:r>
    </w:p>
    <w:p w14:paraId="42C61B5A" w14:textId="415B0A8C" w:rsidR="00794557" w:rsidRPr="00A70851" w:rsidRDefault="00794557" w:rsidP="004F22B5">
      <w:p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 xml:space="preserve">This is an application </w:t>
      </w:r>
      <w:r w:rsidR="005A2889" w:rsidRPr="00A70851">
        <w:rPr>
          <w:rFonts w:ascii="Arial" w:hAnsi="Arial" w:cs="Arial"/>
          <w:bCs/>
          <w:sz w:val="28"/>
          <w:szCs w:val="28"/>
          <w:lang w:val="en-US"/>
        </w:rPr>
        <w:t>which seeks to certify the order as obtained in the High Court of Pretoria</w:t>
      </w:r>
      <w:r w:rsidR="009B5204" w:rsidRPr="00A70851">
        <w:rPr>
          <w:rFonts w:ascii="Arial" w:hAnsi="Arial" w:cs="Arial"/>
          <w:bCs/>
          <w:sz w:val="28"/>
          <w:szCs w:val="28"/>
          <w:lang w:val="en-US"/>
        </w:rPr>
        <w:t>,</w:t>
      </w:r>
      <w:r w:rsidR="005A2889" w:rsidRPr="00A70851">
        <w:rPr>
          <w:rFonts w:ascii="Arial" w:hAnsi="Arial" w:cs="Arial"/>
          <w:bCs/>
          <w:sz w:val="28"/>
          <w:szCs w:val="28"/>
          <w:lang w:val="en-US"/>
        </w:rPr>
        <w:t xml:space="preserve"> which declared section 1 (xix)(d)(v) of the Compensation for Occupational Injuries and Diseases Act 130 of 1993 unconstitutional as it excluded domestic workers who work in private households</w:t>
      </w:r>
      <w:r w:rsidR="009B5204" w:rsidRPr="00A70851">
        <w:rPr>
          <w:rFonts w:ascii="Arial" w:hAnsi="Arial" w:cs="Arial"/>
          <w:bCs/>
          <w:sz w:val="28"/>
          <w:szCs w:val="28"/>
          <w:lang w:val="en-US"/>
        </w:rPr>
        <w:t>,</w:t>
      </w:r>
      <w:r w:rsidR="005A2889" w:rsidRPr="00A70851">
        <w:rPr>
          <w:rFonts w:ascii="Arial" w:hAnsi="Arial" w:cs="Arial"/>
          <w:bCs/>
          <w:sz w:val="28"/>
          <w:szCs w:val="28"/>
          <w:lang w:val="en-US"/>
        </w:rPr>
        <w:t xml:space="preserve"> and that such order be confirmed with retrospective effect.</w:t>
      </w:r>
    </w:p>
    <w:p w14:paraId="451420AA" w14:textId="76AFDAC0" w:rsidR="00794557" w:rsidRPr="00A70851" w:rsidRDefault="00794557" w:rsidP="004F22B5">
      <w:pPr>
        <w:spacing w:before="480" w:after="480" w:line="480" w:lineRule="auto"/>
        <w:jc w:val="both"/>
        <w:rPr>
          <w:rFonts w:ascii="Arial" w:hAnsi="Arial" w:cs="Arial"/>
          <w:b/>
          <w:sz w:val="28"/>
          <w:szCs w:val="28"/>
          <w:lang w:val="en-US"/>
        </w:rPr>
      </w:pPr>
      <w:r w:rsidRPr="00A70851">
        <w:rPr>
          <w:rFonts w:ascii="Arial" w:hAnsi="Arial" w:cs="Arial"/>
          <w:b/>
          <w:sz w:val="28"/>
          <w:szCs w:val="28"/>
          <w:lang w:val="en-US"/>
        </w:rPr>
        <w:t>Issues that will be Argued</w:t>
      </w:r>
      <w:r w:rsidR="009B5204" w:rsidRPr="00A70851">
        <w:rPr>
          <w:rFonts w:ascii="Arial" w:hAnsi="Arial" w:cs="Arial"/>
          <w:b/>
          <w:sz w:val="28"/>
          <w:szCs w:val="28"/>
          <w:lang w:val="en-US"/>
        </w:rPr>
        <w:t>:</w:t>
      </w:r>
    </w:p>
    <w:p w14:paraId="3035F2D9" w14:textId="77777777" w:rsidR="004B6F5B" w:rsidRPr="00A70851" w:rsidRDefault="00794557" w:rsidP="004B6F5B">
      <w:pPr>
        <w:pStyle w:val="ListParagraph"/>
        <w:numPr>
          <w:ilvl w:val="0"/>
          <w:numId w:val="17"/>
        </w:num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 xml:space="preserve">The </w:t>
      </w:r>
      <w:r w:rsidR="00666107" w:rsidRPr="00A70851">
        <w:rPr>
          <w:rFonts w:ascii="Arial" w:hAnsi="Arial" w:cs="Arial"/>
          <w:bCs/>
          <w:sz w:val="28"/>
          <w:szCs w:val="28"/>
          <w:lang w:val="en-US"/>
        </w:rPr>
        <w:t>historical, social context and origin of domestic work and how patriarchy has deemed it women’s work performed by women from a certain class, race and social origin.</w:t>
      </w:r>
    </w:p>
    <w:p w14:paraId="20B2478D" w14:textId="77777777" w:rsidR="004B6F5B" w:rsidRPr="00A70851" w:rsidRDefault="00A951FF" w:rsidP="004B6F5B">
      <w:pPr>
        <w:pStyle w:val="ListParagraph"/>
        <w:numPr>
          <w:ilvl w:val="0"/>
          <w:numId w:val="17"/>
        </w:num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The infringement of the constitutional rights of women who conduct domestic work, namely the rights to dignity, equality and social security, and highlighting the State’s obligations in relation to social security.</w:t>
      </w:r>
    </w:p>
    <w:p w14:paraId="726FA218" w14:textId="77777777" w:rsidR="00A951FF" w:rsidRPr="00A70851" w:rsidRDefault="000A33EB" w:rsidP="004B6F5B">
      <w:pPr>
        <w:pStyle w:val="ListParagraph"/>
        <w:numPr>
          <w:ilvl w:val="0"/>
          <w:numId w:val="17"/>
        </w:num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lastRenderedPageBreak/>
        <w:t>The applicable international and regional instruments in relation to the right to social security and the need for recognition of women’s work</w:t>
      </w:r>
      <w:r w:rsidR="00334CB9" w:rsidRPr="00A70851">
        <w:rPr>
          <w:rFonts w:ascii="Arial" w:hAnsi="Arial" w:cs="Arial"/>
          <w:bCs/>
          <w:sz w:val="28"/>
          <w:szCs w:val="28"/>
          <w:lang w:val="en-US"/>
        </w:rPr>
        <w:t>.</w:t>
      </w:r>
    </w:p>
    <w:p w14:paraId="3FAA6390" w14:textId="5367F6C1" w:rsidR="00334CB9" w:rsidRPr="00A70851" w:rsidRDefault="00334CB9" w:rsidP="004B6F5B">
      <w:pPr>
        <w:pStyle w:val="ListParagraph"/>
        <w:numPr>
          <w:ilvl w:val="0"/>
          <w:numId w:val="17"/>
        </w:num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 xml:space="preserve">The need for retrospectivity and its effect. </w:t>
      </w:r>
    </w:p>
    <w:p w14:paraId="06BA5412" w14:textId="77777777" w:rsidR="00794557" w:rsidRPr="00A70851" w:rsidRDefault="00794557" w:rsidP="004F22B5">
      <w:p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Our oral argument will address the above.</w:t>
      </w:r>
    </w:p>
    <w:p w14:paraId="3537F854" w14:textId="66E047BF" w:rsidR="00794557" w:rsidRPr="00A70851" w:rsidRDefault="00794557" w:rsidP="004F22B5">
      <w:pPr>
        <w:spacing w:before="480" w:after="480" w:line="480" w:lineRule="auto"/>
        <w:jc w:val="both"/>
        <w:rPr>
          <w:rFonts w:ascii="Arial" w:hAnsi="Arial" w:cs="Arial"/>
          <w:b/>
          <w:sz w:val="28"/>
          <w:szCs w:val="28"/>
          <w:lang w:val="en-US"/>
        </w:rPr>
      </w:pPr>
      <w:r w:rsidRPr="00A70851">
        <w:rPr>
          <w:rFonts w:ascii="Arial" w:hAnsi="Arial" w:cs="Arial"/>
          <w:b/>
          <w:sz w:val="28"/>
          <w:szCs w:val="28"/>
          <w:lang w:val="en-US"/>
        </w:rPr>
        <w:t>Portions of the Record Necessary for the Determination of the Matter</w:t>
      </w:r>
      <w:r w:rsidR="005822B3" w:rsidRPr="00A70851">
        <w:rPr>
          <w:rFonts w:ascii="Arial" w:hAnsi="Arial" w:cs="Arial"/>
          <w:b/>
          <w:sz w:val="28"/>
          <w:szCs w:val="28"/>
          <w:lang w:val="en-US"/>
        </w:rPr>
        <w:t>:</w:t>
      </w:r>
    </w:p>
    <w:p w14:paraId="3F3E746D" w14:textId="77777777" w:rsidR="00794557" w:rsidRPr="00A70851" w:rsidRDefault="00794557" w:rsidP="004F22B5">
      <w:p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This is a matter for the parties to address.</w:t>
      </w:r>
    </w:p>
    <w:p w14:paraId="5A053F21" w14:textId="452D61D3" w:rsidR="00794557" w:rsidRPr="00A70851" w:rsidRDefault="00794557" w:rsidP="004F22B5">
      <w:pPr>
        <w:spacing w:before="480" w:after="480" w:line="480" w:lineRule="auto"/>
        <w:jc w:val="both"/>
        <w:rPr>
          <w:rFonts w:ascii="Arial" w:hAnsi="Arial" w:cs="Arial"/>
          <w:b/>
          <w:sz w:val="28"/>
          <w:szCs w:val="28"/>
          <w:lang w:val="en-US"/>
        </w:rPr>
      </w:pPr>
      <w:r w:rsidRPr="00A70851">
        <w:rPr>
          <w:rFonts w:ascii="Arial" w:hAnsi="Arial" w:cs="Arial"/>
          <w:b/>
          <w:sz w:val="28"/>
          <w:szCs w:val="28"/>
          <w:lang w:val="en-US"/>
        </w:rPr>
        <w:t>Estimated Duration of Oral Arguments</w:t>
      </w:r>
      <w:r w:rsidR="005822B3" w:rsidRPr="00A70851">
        <w:rPr>
          <w:rFonts w:ascii="Arial" w:hAnsi="Arial" w:cs="Arial"/>
          <w:b/>
          <w:sz w:val="28"/>
          <w:szCs w:val="28"/>
          <w:lang w:val="en-US"/>
        </w:rPr>
        <w:t>:</w:t>
      </w:r>
    </w:p>
    <w:p w14:paraId="3ADBEEFE" w14:textId="7FA1E32B" w:rsidR="00D702B5" w:rsidRPr="00A70851" w:rsidRDefault="00794557" w:rsidP="004F22B5">
      <w:p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 xml:space="preserve">The </w:t>
      </w:r>
      <w:r w:rsidR="00334CB9" w:rsidRPr="00A70851">
        <w:rPr>
          <w:rFonts w:ascii="Arial" w:hAnsi="Arial" w:cs="Arial"/>
          <w:bCs/>
          <w:sz w:val="28"/>
          <w:szCs w:val="28"/>
          <w:lang w:val="en-US"/>
        </w:rPr>
        <w:t xml:space="preserve">founding affidavit and </w:t>
      </w:r>
      <w:r w:rsidRPr="00A70851">
        <w:rPr>
          <w:rFonts w:ascii="Arial" w:hAnsi="Arial" w:cs="Arial"/>
          <w:bCs/>
          <w:sz w:val="28"/>
          <w:szCs w:val="28"/>
          <w:lang w:val="en-US"/>
        </w:rPr>
        <w:t xml:space="preserve">written submissions of the second </w:t>
      </w:r>
      <w:r w:rsidRPr="00A70851">
        <w:rPr>
          <w:rFonts w:ascii="Arial" w:hAnsi="Arial" w:cs="Arial"/>
          <w:bCs/>
          <w:i/>
          <w:sz w:val="28"/>
          <w:szCs w:val="28"/>
          <w:lang w:val="en-US"/>
        </w:rPr>
        <w:t>amicus curiae</w:t>
      </w:r>
      <w:r w:rsidRPr="00A70851">
        <w:rPr>
          <w:rFonts w:ascii="Arial" w:hAnsi="Arial" w:cs="Arial"/>
          <w:bCs/>
          <w:sz w:val="28"/>
          <w:szCs w:val="28"/>
          <w:lang w:val="en-US"/>
        </w:rPr>
        <w:t xml:space="preserve"> detail extensive</w:t>
      </w:r>
      <w:r w:rsidR="009B5204" w:rsidRPr="00A70851">
        <w:rPr>
          <w:rFonts w:ascii="Arial" w:hAnsi="Arial" w:cs="Arial"/>
          <w:bCs/>
          <w:sz w:val="28"/>
          <w:szCs w:val="28"/>
          <w:lang w:val="en-US"/>
        </w:rPr>
        <w:t>ly our</w:t>
      </w:r>
      <w:r w:rsidRPr="00A70851">
        <w:rPr>
          <w:rFonts w:ascii="Arial" w:hAnsi="Arial" w:cs="Arial"/>
          <w:bCs/>
          <w:sz w:val="28"/>
          <w:szCs w:val="28"/>
          <w:lang w:val="en-US"/>
        </w:rPr>
        <w:t xml:space="preserve"> arguments </w:t>
      </w:r>
      <w:r w:rsidR="009B5204" w:rsidRPr="00A70851">
        <w:rPr>
          <w:rFonts w:ascii="Arial" w:hAnsi="Arial" w:cs="Arial"/>
          <w:bCs/>
          <w:sz w:val="28"/>
          <w:szCs w:val="28"/>
          <w:lang w:val="en-US"/>
        </w:rPr>
        <w:t>in respect of</w:t>
      </w:r>
      <w:r w:rsidRPr="00A70851">
        <w:rPr>
          <w:rFonts w:ascii="Arial" w:hAnsi="Arial" w:cs="Arial"/>
          <w:bCs/>
          <w:sz w:val="28"/>
          <w:szCs w:val="28"/>
          <w:lang w:val="en-US"/>
        </w:rPr>
        <w:t xml:space="preserve"> women’s vulnerability </w:t>
      </w:r>
      <w:r w:rsidR="00334CB9" w:rsidRPr="00A70851">
        <w:rPr>
          <w:rFonts w:ascii="Arial" w:hAnsi="Arial" w:cs="Arial"/>
          <w:bCs/>
          <w:sz w:val="28"/>
          <w:szCs w:val="28"/>
          <w:lang w:val="en-US"/>
        </w:rPr>
        <w:t>when conducting work in private homes</w:t>
      </w:r>
      <w:r w:rsidR="009B5204" w:rsidRPr="00A70851">
        <w:rPr>
          <w:rFonts w:ascii="Arial" w:hAnsi="Arial" w:cs="Arial"/>
          <w:bCs/>
          <w:sz w:val="28"/>
          <w:szCs w:val="28"/>
          <w:lang w:val="en-US"/>
        </w:rPr>
        <w:t>,</w:t>
      </w:r>
      <w:r w:rsidR="00AB52BE" w:rsidRPr="00A70851">
        <w:rPr>
          <w:rFonts w:ascii="Arial" w:hAnsi="Arial" w:cs="Arial"/>
          <w:bCs/>
          <w:sz w:val="28"/>
          <w:szCs w:val="28"/>
          <w:lang w:val="en-US"/>
        </w:rPr>
        <w:t xml:space="preserve"> and t</w:t>
      </w:r>
      <w:r w:rsidRPr="00A70851">
        <w:rPr>
          <w:rFonts w:ascii="Arial" w:hAnsi="Arial" w:cs="Arial"/>
          <w:bCs/>
          <w:sz w:val="28"/>
          <w:szCs w:val="28"/>
          <w:lang w:val="en-US"/>
        </w:rPr>
        <w:t>he need for a gendered lens in proceedings that have a broader impact</w:t>
      </w:r>
      <w:r w:rsidR="00AB52BE" w:rsidRPr="00A70851">
        <w:rPr>
          <w:rFonts w:ascii="Arial" w:hAnsi="Arial" w:cs="Arial"/>
          <w:bCs/>
          <w:sz w:val="28"/>
          <w:szCs w:val="28"/>
          <w:lang w:val="en-US"/>
        </w:rPr>
        <w:t xml:space="preserve"> on women</w:t>
      </w:r>
      <w:r w:rsidR="001B5E44" w:rsidRPr="00A70851">
        <w:rPr>
          <w:rFonts w:ascii="Arial" w:hAnsi="Arial" w:cs="Arial"/>
          <w:bCs/>
          <w:sz w:val="28"/>
          <w:szCs w:val="28"/>
          <w:lang w:val="en-US"/>
        </w:rPr>
        <w:t>;</w:t>
      </w:r>
      <w:r w:rsidR="009B5204" w:rsidRPr="00A70851">
        <w:rPr>
          <w:rFonts w:ascii="Arial" w:hAnsi="Arial" w:cs="Arial"/>
          <w:bCs/>
          <w:sz w:val="28"/>
          <w:szCs w:val="28"/>
          <w:lang w:val="en-US"/>
        </w:rPr>
        <w:t xml:space="preserve"> </w:t>
      </w:r>
      <w:r w:rsidR="001B5E44" w:rsidRPr="00A70851">
        <w:rPr>
          <w:rFonts w:ascii="Arial" w:hAnsi="Arial" w:cs="Arial"/>
          <w:bCs/>
          <w:sz w:val="28"/>
          <w:szCs w:val="28"/>
          <w:lang w:val="en-US"/>
        </w:rPr>
        <w:t>why s</w:t>
      </w:r>
      <w:r w:rsidR="009B5204" w:rsidRPr="00A70851">
        <w:rPr>
          <w:rFonts w:ascii="Arial" w:hAnsi="Arial" w:cs="Arial"/>
          <w:bCs/>
          <w:sz w:val="28"/>
          <w:szCs w:val="28"/>
          <w:lang w:val="en-US"/>
        </w:rPr>
        <w:t>uch proceedings should</w:t>
      </w:r>
      <w:r w:rsidR="008E6711" w:rsidRPr="00A70851">
        <w:rPr>
          <w:rFonts w:ascii="Arial" w:hAnsi="Arial" w:cs="Arial"/>
          <w:bCs/>
          <w:sz w:val="28"/>
          <w:szCs w:val="28"/>
          <w:lang w:val="en-US"/>
        </w:rPr>
        <w:t xml:space="preserve"> </w:t>
      </w:r>
      <w:r w:rsidR="009B5204" w:rsidRPr="00A70851">
        <w:rPr>
          <w:rFonts w:ascii="Arial" w:hAnsi="Arial" w:cs="Arial"/>
          <w:bCs/>
          <w:sz w:val="28"/>
          <w:szCs w:val="28"/>
          <w:lang w:val="en-US"/>
        </w:rPr>
        <w:t>take</w:t>
      </w:r>
      <w:r w:rsidR="008E6711" w:rsidRPr="00A70851">
        <w:rPr>
          <w:rFonts w:ascii="Arial" w:hAnsi="Arial" w:cs="Arial"/>
          <w:bCs/>
          <w:sz w:val="28"/>
          <w:szCs w:val="28"/>
          <w:lang w:val="en-US"/>
        </w:rPr>
        <w:t xml:space="preserve"> into account the lived reality of women</w:t>
      </w:r>
      <w:r w:rsidR="001B5E44" w:rsidRPr="00A70851">
        <w:rPr>
          <w:rFonts w:ascii="Arial" w:hAnsi="Arial" w:cs="Arial"/>
          <w:bCs/>
          <w:sz w:val="28"/>
          <w:szCs w:val="28"/>
          <w:lang w:val="en-US"/>
        </w:rPr>
        <w:t xml:space="preserve">’s lives, and the intersectional forms of discrimination that they face; as well as </w:t>
      </w:r>
      <w:r w:rsidRPr="00A70851">
        <w:rPr>
          <w:rFonts w:ascii="Arial" w:hAnsi="Arial" w:cs="Arial"/>
          <w:bCs/>
          <w:sz w:val="28"/>
          <w:szCs w:val="28"/>
          <w:lang w:val="en-US"/>
        </w:rPr>
        <w:t>South Africa’s international and regional obligations</w:t>
      </w:r>
      <w:r w:rsidR="00B634C8" w:rsidRPr="00A70851">
        <w:rPr>
          <w:rFonts w:ascii="Arial" w:hAnsi="Arial" w:cs="Arial"/>
          <w:bCs/>
          <w:sz w:val="28"/>
          <w:szCs w:val="28"/>
          <w:lang w:val="en-US"/>
        </w:rPr>
        <w:t xml:space="preserve"> and the need for a gendered lens when determining retrospectivity</w:t>
      </w:r>
      <w:r w:rsidRPr="00A70851">
        <w:rPr>
          <w:rFonts w:ascii="Arial" w:hAnsi="Arial" w:cs="Arial"/>
          <w:bCs/>
          <w:sz w:val="28"/>
          <w:szCs w:val="28"/>
          <w:lang w:val="en-US"/>
        </w:rPr>
        <w:t xml:space="preserve">. Subject to the direction </w:t>
      </w:r>
      <w:r w:rsidRPr="00A70851">
        <w:rPr>
          <w:rFonts w:ascii="Arial" w:hAnsi="Arial" w:cs="Arial"/>
          <w:bCs/>
          <w:sz w:val="28"/>
          <w:szCs w:val="28"/>
          <w:lang w:val="en-US"/>
        </w:rPr>
        <w:lastRenderedPageBreak/>
        <w:t>from this Court, the amicus will request no more than ten</w:t>
      </w:r>
      <w:r w:rsidR="00886C6A" w:rsidRPr="00A70851">
        <w:rPr>
          <w:rFonts w:ascii="Arial" w:hAnsi="Arial" w:cs="Arial"/>
          <w:bCs/>
          <w:sz w:val="28"/>
          <w:szCs w:val="28"/>
          <w:lang w:val="en-US"/>
        </w:rPr>
        <w:t xml:space="preserve"> to </w:t>
      </w:r>
      <w:r w:rsidR="0047344A">
        <w:rPr>
          <w:rFonts w:ascii="Arial" w:hAnsi="Arial" w:cs="Arial"/>
          <w:bCs/>
          <w:sz w:val="28"/>
          <w:szCs w:val="28"/>
          <w:lang w:val="en-US"/>
        </w:rPr>
        <w:t>twenty</w:t>
      </w:r>
      <w:r w:rsidRPr="00A70851">
        <w:rPr>
          <w:rFonts w:ascii="Arial" w:hAnsi="Arial" w:cs="Arial"/>
          <w:bCs/>
          <w:sz w:val="28"/>
          <w:szCs w:val="28"/>
          <w:lang w:val="en-US"/>
        </w:rPr>
        <w:t xml:space="preserve"> minutes for oral argument. </w:t>
      </w:r>
    </w:p>
    <w:p w14:paraId="26A2A772" w14:textId="790EA3A8" w:rsidR="00794557" w:rsidRPr="00A70851" w:rsidRDefault="00794557" w:rsidP="004F22B5">
      <w:pPr>
        <w:spacing w:before="480" w:after="480" w:line="480" w:lineRule="auto"/>
        <w:jc w:val="both"/>
        <w:rPr>
          <w:rFonts w:ascii="Arial" w:hAnsi="Arial" w:cs="Arial"/>
          <w:b/>
          <w:sz w:val="28"/>
          <w:szCs w:val="28"/>
          <w:lang w:val="en-US"/>
        </w:rPr>
      </w:pPr>
      <w:r w:rsidRPr="00A70851">
        <w:rPr>
          <w:rFonts w:ascii="Arial" w:hAnsi="Arial" w:cs="Arial"/>
          <w:b/>
          <w:sz w:val="28"/>
          <w:szCs w:val="28"/>
          <w:lang w:val="en-US"/>
        </w:rPr>
        <w:t>Summary of Argument</w:t>
      </w:r>
      <w:r w:rsidR="005822B3" w:rsidRPr="00A70851">
        <w:rPr>
          <w:rFonts w:ascii="Arial" w:hAnsi="Arial" w:cs="Arial"/>
          <w:b/>
          <w:sz w:val="28"/>
          <w:szCs w:val="28"/>
          <w:lang w:val="en-US"/>
        </w:rPr>
        <w:t>:</w:t>
      </w:r>
    </w:p>
    <w:p w14:paraId="48FE75D6" w14:textId="226C6C07" w:rsidR="002428DB" w:rsidRPr="00A70851" w:rsidRDefault="00794557" w:rsidP="004F22B5">
      <w:pPr>
        <w:pStyle w:val="ListParagraph"/>
        <w:numPr>
          <w:ilvl w:val="0"/>
          <w:numId w:val="17"/>
        </w:num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 xml:space="preserve">The issues before the Court have been narrowed to the Applicants’ factual matrix, however the impact of a judgment handed down in this matter will impact </w:t>
      </w:r>
      <w:r w:rsidR="002428DB" w:rsidRPr="00A70851">
        <w:rPr>
          <w:rFonts w:ascii="Arial" w:hAnsi="Arial" w:cs="Arial"/>
          <w:bCs/>
          <w:sz w:val="28"/>
          <w:szCs w:val="28"/>
          <w:lang w:val="en-US"/>
        </w:rPr>
        <w:t>all black women who conduct domestic work.</w:t>
      </w:r>
    </w:p>
    <w:p w14:paraId="347915A5" w14:textId="77777777" w:rsidR="00D702B5" w:rsidRPr="00A70851" w:rsidRDefault="00D702B5" w:rsidP="00D702B5">
      <w:pPr>
        <w:pStyle w:val="ListParagraph"/>
        <w:spacing w:before="480" w:after="480" w:line="480" w:lineRule="auto"/>
        <w:jc w:val="both"/>
        <w:rPr>
          <w:rFonts w:ascii="Arial" w:hAnsi="Arial" w:cs="Arial"/>
          <w:bCs/>
          <w:sz w:val="28"/>
          <w:szCs w:val="28"/>
          <w:lang w:val="en-US"/>
        </w:rPr>
      </w:pPr>
    </w:p>
    <w:p w14:paraId="64FB8023" w14:textId="643A9E75" w:rsidR="00AA4943" w:rsidRPr="00A70851" w:rsidRDefault="005822B3" w:rsidP="00AA4943">
      <w:pPr>
        <w:pStyle w:val="ListParagraph"/>
        <w:numPr>
          <w:ilvl w:val="0"/>
          <w:numId w:val="17"/>
        </w:num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 xml:space="preserve">The </w:t>
      </w:r>
      <w:r w:rsidR="00794557" w:rsidRPr="00A70851">
        <w:rPr>
          <w:rFonts w:ascii="Arial" w:hAnsi="Arial" w:cs="Arial"/>
          <w:bCs/>
          <w:sz w:val="28"/>
          <w:szCs w:val="28"/>
          <w:lang w:val="en-US"/>
        </w:rPr>
        <w:t xml:space="preserve">need for a gendered lens in these proceedings as it affects a </w:t>
      </w:r>
      <w:r w:rsidR="00691302" w:rsidRPr="00A70851">
        <w:rPr>
          <w:rFonts w:ascii="Arial" w:hAnsi="Arial" w:cs="Arial"/>
          <w:bCs/>
          <w:sz w:val="28"/>
          <w:szCs w:val="28"/>
          <w:lang w:val="en-US"/>
        </w:rPr>
        <w:t>category of work</w:t>
      </w:r>
      <w:r w:rsidR="00794557" w:rsidRPr="00A70851">
        <w:rPr>
          <w:rFonts w:ascii="Arial" w:hAnsi="Arial" w:cs="Arial"/>
          <w:bCs/>
          <w:sz w:val="28"/>
          <w:szCs w:val="28"/>
          <w:lang w:val="en-US"/>
        </w:rPr>
        <w:t xml:space="preserve"> which is predominantly made up of women</w:t>
      </w:r>
      <w:r w:rsidR="00BC20F7" w:rsidRPr="00A70851">
        <w:rPr>
          <w:rFonts w:ascii="Arial" w:hAnsi="Arial" w:cs="Arial"/>
          <w:bCs/>
          <w:sz w:val="28"/>
          <w:szCs w:val="28"/>
          <w:lang w:val="en-US"/>
        </w:rPr>
        <w:t xml:space="preserve"> who have been discriminated against</w:t>
      </w:r>
      <w:r w:rsidR="00161FFD" w:rsidRPr="00A70851">
        <w:rPr>
          <w:rFonts w:ascii="Arial" w:hAnsi="Arial" w:cs="Arial"/>
          <w:bCs/>
          <w:sz w:val="28"/>
          <w:szCs w:val="28"/>
          <w:lang w:val="en-US"/>
        </w:rPr>
        <w:t xml:space="preserve"> by legislation enacted to give effect to social security and in line with the Constitution</w:t>
      </w:r>
      <w:r w:rsidR="00794557" w:rsidRPr="00A70851">
        <w:rPr>
          <w:rFonts w:ascii="Arial" w:hAnsi="Arial" w:cs="Arial"/>
          <w:bCs/>
          <w:sz w:val="28"/>
          <w:szCs w:val="28"/>
          <w:lang w:val="en-US"/>
        </w:rPr>
        <w:t xml:space="preserve">, </w:t>
      </w:r>
      <w:r w:rsidRPr="00A70851">
        <w:rPr>
          <w:rFonts w:ascii="Arial" w:hAnsi="Arial" w:cs="Arial"/>
          <w:bCs/>
          <w:sz w:val="28"/>
          <w:szCs w:val="28"/>
          <w:lang w:val="en-US"/>
        </w:rPr>
        <w:t>and why</w:t>
      </w:r>
      <w:r w:rsidR="00161FFD" w:rsidRPr="00A70851">
        <w:rPr>
          <w:rFonts w:ascii="Arial" w:hAnsi="Arial" w:cs="Arial"/>
          <w:bCs/>
          <w:sz w:val="28"/>
          <w:szCs w:val="28"/>
          <w:lang w:val="en-US"/>
        </w:rPr>
        <w:t xml:space="preserve"> exclusion</w:t>
      </w:r>
      <w:r w:rsidR="00794557" w:rsidRPr="00A70851">
        <w:rPr>
          <w:rFonts w:ascii="Arial" w:hAnsi="Arial" w:cs="Arial"/>
          <w:bCs/>
          <w:sz w:val="28"/>
          <w:szCs w:val="28"/>
          <w:lang w:val="en-US"/>
        </w:rPr>
        <w:t xml:space="preserve"> impact</w:t>
      </w:r>
      <w:r w:rsidRPr="00A70851">
        <w:rPr>
          <w:rFonts w:ascii="Arial" w:hAnsi="Arial" w:cs="Arial"/>
          <w:bCs/>
          <w:sz w:val="28"/>
          <w:szCs w:val="28"/>
          <w:lang w:val="en-US"/>
        </w:rPr>
        <w:t>s</w:t>
      </w:r>
      <w:r w:rsidR="00794557" w:rsidRPr="00A70851">
        <w:rPr>
          <w:rFonts w:ascii="Arial" w:hAnsi="Arial" w:cs="Arial"/>
          <w:bCs/>
          <w:sz w:val="28"/>
          <w:szCs w:val="28"/>
          <w:lang w:val="en-US"/>
        </w:rPr>
        <w:t xml:space="preserve"> on</w:t>
      </w:r>
      <w:r w:rsidR="00161FFD" w:rsidRPr="00A70851">
        <w:rPr>
          <w:rFonts w:ascii="Arial" w:hAnsi="Arial" w:cs="Arial"/>
          <w:bCs/>
          <w:sz w:val="28"/>
          <w:szCs w:val="28"/>
          <w:lang w:val="en-US"/>
        </w:rPr>
        <w:t xml:space="preserve"> black</w:t>
      </w:r>
      <w:r w:rsidR="00794557" w:rsidRPr="00A70851">
        <w:rPr>
          <w:rFonts w:ascii="Arial" w:hAnsi="Arial" w:cs="Arial"/>
          <w:bCs/>
          <w:sz w:val="28"/>
          <w:szCs w:val="28"/>
          <w:lang w:val="en-US"/>
        </w:rPr>
        <w:t xml:space="preserve"> women’s ability to </w:t>
      </w:r>
      <w:r w:rsidR="00691302" w:rsidRPr="00A70851">
        <w:rPr>
          <w:rFonts w:ascii="Arial" w:hAnsi="Arial" w:cs="Arial"/>
          <w:bCs/>
          <w:sz w:val="28"/>
          <w:szCs w:val="28"/>
          <w:lang w:val="en-US"/>
        </w:rPr>
        <w:t>work in safe and decent working conditions with</w:t>
      </w:r>
      <w:r w:rsidR="00131ABE" w:rsidRPr="00A70851">
        <w:rPr>
          <w:rFonts w:ascii="Arial" w:hAnsi="Arial" w:cs="Arial"/>
          <w:bCs/>
          <w:sz w:val="28"/>
          <w:szCs w:val="28"/>
          <w:lang w:val="en-US"/>
        </w:rPr>
        <w:t xml:space="preserve"> dignity, equality and</w:t>
      </w:r>
      <w:r w:rsidR="00691302" w:rsidRPr="00A70851">
        <w:rPr>
          <w:rFonts w:ascii="Arial" w:hAnsi="Arial" w:cs="Arial"/>
          <w:bCs/>
          <w:sz w:val="28"/>
          <w:szCs w:val="28"/>
          <w:lang w:val="en-US"/>
        </w:rPr>
        <w:t xml:space="preserve"> </w:t>
      </w:r>
      <w:r w:rsidR="00131ABE" w:rsidRPr="00A70851">
        <w:rPr>
          <w:rFonts w:ascii="Arial" w:hAnsi="Arial" w:cs="Arial"/>
          <w:bCs/>
          <w:sz w:val="28"/>
          <w:szCs w:val="28"/>
          <w:lang w:val="en-US"/>
        </w:rPr>
        <w:t>social protections</w:t>
      </w:r>
      <w:r w:rsidRPr="00A70851">
        <w:rPr>
          <w:rFonts w:ascii="Arial" w:hAnsi="Arial" w:cs="Arial"/>
          <w:bCs/>
          <w:sz w:val="28"/>
          <w:szCs w:val="28"/>
          <w:lang w:val="en-US"/>
        </w:rPr>
        <w:t xml:space="preserve"> will be addressed in our argument</w:t>
      </w:r>
      <w:r w:rsidR="00794557" w:rsidRPr="00A70851">
        <w:rPr>
          <w:rFonts w:ascii="Arial" w:hAnsi="Arial" w:cs="Arial"/>
          <w:bCs/>
          <w:sz w:val="28"/>
          <w:szCs w:val="28"/>
          <w:lang w:val="en-US"/>
        </w:rPr>
        <w:t xml:space="preserve">. The intersectional forms of discrimination faced by women, and their vulnerability </w:t>
      </w:r>
      <w:r w:rsidR="00480C4F" w:rsidRPr="00A70851">
        <w:rPr>
          <w:rFonts w:ascii="Arial" w:hAnsi="Arial" w:cs="Arial"/>
          <w:bCs/>
          <w:sz w:val="28"/>
          <w:szCs w:val="28"/>
          <w:lang w:val="en-US"/>
        </w:rPr>
        <w:t>when working in private ho</w:t>
      </w:r>
      <w:r w:rsidR="00262922" w:rsidRPr="00A70851">
        <w:rPr>
          <w:rFonts w:ascii="Arial" w:hAnsi="Arial" w:cs="Arial"/>
          <w:bCs/>
          <w:sz w:val="28"/>
          <w:szCs w:val="28"/>
          <w:lang w:val="en-US"/>
        </w:rPr>
        <w:t>m</w:t>
      </w:r>
      <w:r w:rsidR="00480C4F" w:rsidRPr="00A70851">
        <w:rPr>
          <w:rFonts w:ascii="Arial" w:hAnsi="Arial" w:cs="Arial"/>
          <w:bCs/>
          <w:sz w:val="28"/>
          <w:szCs w:val="28"/>
          <w:lang w:val="en-US"/>
        </w:rPr>
        <w:t>es</w:t>
      </w:r>
      <w:r w:rsidRPr="00A70851">
        <w:rPr>
          <w:rFonts w:ascii="Arial" w:hAnsi="Arial" w:cs="Arial"/>
          <w:bCs/>
          <w:sz w:val="28"/>
          <w:szCs w:val="28"/>
          <w:lang w:val="en-US"/>
        </w:rPr>
        <w:t xml:space="preserve"> will also be addressed, as well as t</w:t>
      </w:r>
      <w:r w:rsidR="00794557" w:rsidRPr="00A70851">
        <w:rPr>
          <w:rFonts w:ascii="Arial" w:hAnsi="Arial" w:cs="Arial"/>
          <w:bCs/>
          <w:sz w:val="28"/>
          <w:szCs w:val="28"/>
          <w:lang w:val="en-US"/>
        </w:rPr>
        <w:t xml:space="preserve">he ongoing discrimination faced by women in respect of access to </w:t>
      </w:r>
      <w:r w:rsidR="00262922" w:rsidRPr="00A70851">
        <w:rPr>
          <w:rFonts w:ascii="Arial" w:hAnsi="Arial" w:cs="Arial"/>
          <w:bCs/>
          <w:sz w:val="28"/>
          <w:szCs w:val="28"/>
          <w:lang w:val="en-US"/>
        </w:rPr>
        <w:t xml:space="preserve">just and </w:t>
      </w:r>
      <w:proofErr w:type="spellStart"/>
      <w:r w:rsidR="00262922" w:rsidRPr="00A70851">
        <w:rPr>
          <w:rFonts w:ascii="Arial" w:hAnsi="Arial" w:cs="Arial"/>
          <w:bCs/>
          <w:sz w:val="28"/>
          <w:szCs w:val="28"/>
          <w:lang w:val="en-US"/>
        </w:rPr>
        <w:t>favourable</w:t>
      </w:r>
      <w:proofErr w:type="spellEnd"/>
      <w:r w:rsidR="00262922" w:rsidRPr="00A70851">
        <w:rPr>
          <w:rFonts w:ascii="Arial" w:hAnsi="Arial" w:cs="Arial"/>
          <w:bCs/>
          <w:sz w:val="28"/>
          <w:szCs w:val="28"/>
          <w:lang w:val="en-US"/>
        </w:rPr>
        <w:t xml:space="preserve"> working conditions</w:t>
      </w:r>
      <w:r w:rsidR="00AA4943" w:rsidRPr="00A70851">
        <w:rPr>
          <w:rFonts w:ascii="Arial" w:hAnsi="Arial" w:cs="Arial"/>
          <w:bCs/>
          <w:sz w:val="28"/>
          <w:szCs w:val="28"/>
          <w:lang w:val="en-US"/>
        </w:rPr>
        <w:t>.</w:t>
      </w:r>
    </w:p>
    <w:p w14:paraId="1F6FA00D" w14:textId="77777777" w:rsidR="00241BDB" w:rsidRPr="00A70851" w:rsidRDefault="00241BDB" w:rsidP="00241BDB">
      <w:pPr>
        <w:pStyle w:val="ListParagraph"/>
        <w:spacing w:before="480" w:after="480" w:line="480" w:lineRule="auto"/>
        <w:jc w:val="both"/>
        <w:rPr>
          <w:rFonts w:ascii="Arial" w:hAnsi="Arial" w:cs="Arial"/>
          <w:bCs/>
          <w:sz w:val="28"/>
          <w:szCs w:val="28"/>
          <w:lang w:val="en-US"/>
        </w:rPr>
      </w:pPr>
    </w:p>
    <w:p w14:paraId="185BC454" w14:textId="77777777" w:rsidR="0008527E" w:rsidRPr="00A70851" w:rsidRDefault="00241BDB" w:rsidP="004F22B5">
      <w:pPr>
        <w:pStyle w:val="ListParagraph"/>
        <w:numPr>
          <w:ilvl w:val="0"/>
          <w:numId w:val="17"/>
        </w:num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lastRenderedPageBreak/>
        <w:t xml:space="preserve">An interpretation of </w:t>
      </w:r>
      <w:r w:rsidR="00794557" w:rsidRPr="00A70851">
        <w:rPr>
          <w:rFonts w:ascii="Arial" w:hAnsi="Arial" w:cs="Arial"/>
          <w:bCs/>
          <w:sz w:val="28"/>
          <w:szCs w:val="28"/>
          <w:lang w:val="en-US"/>
        </w:rPr>
        <w:t xml:space="preserve">South Africa’s international and regional obligations in respect of gender equality, </w:t>
      </w:r>
      <w:r w:rsidRPr="00A70851">
        <w:rPr>
          <w:rFonts w:ascii="Arial" w:hAnsi="Arial" w:cs="Arial"/>
          <w:bCs/>
          <w:sz w:val="28"/>
          <w:szCs w:val="28"/>
          <w:lang w:val="en-US"/>
        </w:rPr>
        <w:t>human dignity and social security</w:t>
      </w:r>
      <w:r w:rsidR="00161FFD" w:rsidRPr="00A70851">
        <w:rPr>
          <w:rFonts w:ascii="Arial" w:hAnsi="Arial" w:cs="Arial"/>
          <w:bCs/>
          <w:sz w:val="28"/>
          <w:szCs w:val="28"/>
          <w:lang w:val="en-US"/>
        </w:rPr>
        <w:t>.</w:t>
      </w:r>
    </w:p>
    <w:p w14:paraId="1387876F" w14:textId="77777777" w:rsidR="00161FFD" w:rsidRPr="00A70851" w:rsidRDefault="00161FFD" w:rsidP="00161FFD">
      <w:pPr>
        <w:pStyle w:val="ListParagraph"/>
        <w:rPr>
          <w:rFonts w:ascii="Arial" w:hAnsi="Arial" w:cs="Arial"/>
          <w:bCs/>
          <w:sz w:val="28"/>
          <w:szCs w:val="28"/>
          <w:lang w:val="en-US"/>
        </w:rPr>
      </w:pPr>
    </w:p>
    <w:p w14:paraId="51637AA6" w14:textId="4B775D3D" w:rsidR="00161FFD" w:rsidRPr="00A70851" w:rsidRDefault="00161FFD" w:rsidP="004F22B5">
      <w:pPr>
        <w:pStyle w:val="ListParagraph"/>
        <w:numPr>
          <w:ilvl w:val="0"/>
          <w:numId w:val="17"/>
        </w:num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The need to determine retrospectivity through a gendered lens and with</w:t>
      </w:r>
      <w:r w:rsidR="00F11503" w:rsidRPr="00A70851">
        <w:rPr>
          <w:rFonts w:ascii="Arial" w:hAnsi="Arial" w:cs="Arial"/>
          <w:bCs/>
          <w:sz w:val="28"/>
          <w:szCs w:val="28"/>
          <w:lang w:val="en-US"/>
        </w:rPr>
        <w:t xml:space="preserve"> cognizance of the effect on the lived reality of women</w:t>
      </w:r>
      <w:r w:rsidR="005822B3" w:rsidRPr="00A70851">
        <w:rPr>
          <w:rFonts w:ascii="Arial" w:hAnsi="Arial" w:cs="Arial"/>
          <w:bCs/>
          <w:sz w:val="28"/>
          <w:szCs w:val="28"/>
          <w:lang w:val="en-US"/>
        </w:rPr>
        <w:t>,</w:t>
      </w:r>
      <w:r w:rsidR="00F11503" w:rsidRPr="00A70851">
        <w:rPr>
          <w:rFonts w:ascii="Arial" w:hAnsi="Arial" w:cs="Arial"/>
          <w:bCs/>
          <w:sz w:val="28"/>
          <w:szCs w:val="28"/>
          <w:lang w:val="en-US"/>
        </w:rPr>
        <w:t xml:space="preserve"> and </w:t>
      </w:r>
      <w:r w:rsidR="005822B3" w:rsidRPr="00A70851">
        <w:rPr>
          <w:rFonts w:ascii="Arial" w:hAnsi="Arial" w:cs="Arial"/>
          <w:bCs/>
          <w:sz w:val="28"/>
          <w:szCs w:val="28"/>
          <w:lang w:val="en-US"/>
        </w:rPr>
        <w:t>the</w:t>
      </w:r>
      <w:r w:rsidR="00F11503" w:rsidRPr="00A70851">
        <w:rPr>
          <w:rFonts w:ascii="Arial" w:hAnsi="Arial" w:cs="Arial"/>
          <w:bCs/>
          <w:sz w:val="28"/>
          <w:szCs w:val="28"/>
          <w:lang w:val="en-US"/>
        </w:rPr>
        <w:t xml:space="preserve"> </w:t>
      </w:r>
      <w:r w:rsidR="00AA4943" w:rsidRPr="00A70851">
        <w:rPr>
          <w:rFonts w:ascii="Arial" w:hAnsi="Arial" w:cs="Arial"/>
          <w:bCs/>
          <w:sz w:val="28"/>
          <w:szCs w:val="28"/>
          <w:lang w:val="en-US"/>
        </w:rPr>
        <w:t>need for substantive equality.</w:t>
      </w:r>
    </w:p>
    <w:p w14:paraId="70651D86" w14:textId="77777777" w:rsidR="00AA4943" w:rsidRPr="00A70851" w:rsidRDefault="00AA4943" w:rsidP="00AA4943">
      <w:pPr>
        <w:pStyle w:val="ListParagraph"/>
        <w:rPr>
          <w:rFonts w:ascii="Arial" w:hAnsi="Arial" w:cs="Arial"/>
          <w:bCs/>
          <w:sz w:val="28"/>
          <w:szCs w:val="28"/>
          <w:lang w:val="en-US"/>
        </w:rPr>
      </w:pPr>
    </w:p>
    <w:p w14:paraId="7751DAA1" w14:textId="18A29FF8" w:rsidR="00C707EC" w:rsidRPr="00A70851" w:rsidRDefault="00AA4943" w:rsidP="00C707EC">
      <w:pPr>
        <w:pStyle w:val="ListParagraph"/>
        <w:numPr>
          <w:ilvl w:val="0"/>
          <w:numId w:val="17"/>
        </w:numPr>
        <w:spacing w:before="480" w:after="480" w:line="480" w:lineRule="auto"/>
        <w:jc w:val="both"/>
        <w:rPr>
          <w:rFonts w:ascii="Arial" w:hAnsi="Arial" w:cs="Arial"/>
          <w:bCs/>
          <w:sz w:val="28"/>
          <w:szCs w:val="28"/>
          <w:lang w:val="en-US"/>
        </w:rPr>
      </w:pPr>
      <w:r w:rsidRPr="00A70851">
        <w:rPr>
          <w:rFonts w:ascii="Arial" w:hAnsi="Arial" w:cs="Arial"/>
          <w:bCs/>
          <w:sz w:val="28"/>
          <w:szCs w:val="28"/>
          <w:lang w:val="en-US"/>
        </w:rPr>
        <w:t>The need for this Court to provide feminist jurisprudence which contains language which is gendered and speak</w:t>
      </w:r>
      <w:r w:rsidR="00FF6D93" w:rsidRPr="00A70851">
        <w:rPr>
          <w:rFonts w:ascii="Arial" w:hAnsi="Arial" w:cs="Arial"/>
          <w:bCs/>
          <w:sz w:val="28"/>
          <w:szCs w:val="28"/>
          <w:lang w:val="en-US"/>
        </w:rPr>
        <w:t>s</w:t>
      </w:r>
      <w:r w:rsidRPr="00A70851">
        <w:rPr>
          <w:rFonts w:ascii="Arial" w:hAnsi="Arial" w:cs="Arial"/>
          <w:bCs/>
          <w:sz w:val="28"/>
          <w:szCs w:val="28"/>
          <w:lang w:val="en-US"/>
        </w:rPr>
        <w:t xml:space="preserve"> to the lived reality of black women</w:t>
      </w:r>
      <w:r w:rsidR="00FF6D93" w:rsidRPr="00A70851">
        <w:rPr>
          <w:rFonts w:ascii="Arial" w:hAnsi="Arial" w:cs="Arial"/>
          <w:bCs/>
          <w:sz w:val="28"/>
          <w:szCs w:val="28"/>
          <w:lang w:val="en-US"/>
        </w:rPr>
        <w:t>,</w:t>
      </w:r>
      <w:r w:rsidRPr="00A70851">
        <w:rPr>
          <w:rFonts w:ascii="Arial" w:hAnsi="Arial" w:cs="Arial"/>
          <w:bCs/>
          <w:sz w:val="28"/>
          <w:szCs w:val="28"/>
          <w:lang w:val="en-US"/>
        </w:rPr>
        <w:t xml:space="preserve"> and </w:t>
      </w:r>
      <w:r w:rsidR="00FF6D93" w:rsidRPr="00A70851">
        <w:rPr>
          <w:rFonts w:ascii="Arial" w:hAnsi="Arial" w:cs="Arial"/>
          <w:bCs/>
          <w:sz w:val="28"/>
          <w:szCs w:val="28"/>
          <w:lang w:val="en-US"/>
        </w:rPr>
        <w:t xml:space="preserve">that will </w:t>
      </w:r>
      <w:r w:rsidRPr="00A70851">
        <w:rPr>
          <w:rFonts w:ascii="Arial" w:hAnsi="Arial" w:cs="Arial"/>
          <w:bCs/>
          <w:sz w:val="28"/>
          <w:szCs w:val="28"/>
          <w:lang w:val="en-US"/>
        </w:rPr>
        <w:t xml:space="preserve">result in substantive equality for black women who conduct domestic work. </w:t>
      </w:r>
    </w:p>
    <w:p w14:paraId="4DBCA2A6" w14:textId="77777777" w:rsidR="00EA28C9" w:rsidRPr="00A70851" w:rsidRDefault="00EA28C9" w:rsidP="00EA28C9">
      <w:pPr>
        <w:pStyle w:val="ListParagraph"/>
        <w:rPr>
          <w:rFonts w:ascii="Arial" w:hAnsi="Arial" w:cs="Arial"/>
          <w:bCs/>
          <w:sz w:val="28"/>
          <w:szCs w:val="28"/>
          <w:lang w:val="en-US"/>
        </w:rPr>
      </w:pPr>
    </w:p>
    <w:p w14:paraId="2C582CD5" w14:textId="41A9533A" w:rsidR="00EA28C9" w:rsidRPr="00A70851" w:rsidRDefault="00EA28C9" w:rsidP="00EA28C9">
      <w:pPr>
        <w:spacing w:before="480" w:after="480" w:line="480" w:lineRule="auto"/>
        <w:jc w:val="both"/>
        <w:rPr>
          <w:rFonts w:ascii="Arial" w:hAnsi="Arial" w:cs="Arial"/>
          <w:b/>
          <w:sz w:val="28"/>
          <w:szCs w:val="28"/>
          <w:lang w:val="en-US"/>
        </w:rPr>
      </w:pPr>
      <w:r w:rsidRPr="00A70851">
        <w:rPr>
          <w:rFonts w:ascii="Arial" w:hAnsi="Arial" w:cs="Arial"/>
          <w:b/>
          <w:sz w:val="28"/>
          <w:szCs w:val="28"/>
          <w:lang w:val="en-US"/>
        </w:rPr>
        <w:t xml:space="preserve">Names of </w:t>
      </w:r>
      <w:r w:rsidR="008724B5" w:rsidRPr="00A70851">
        <w:rPr>
          <w:rFonts w:ascii="Arial" w:hAnsi="Arial" w:cs="Arial"/>
          <w:b/>
          <w:sz w:val="28"/>
          <w:szCs w:val="28"/>
          <w:lang w:val="en-US"/>
        </w:rPr>
        <w:t>Counsel and contact details</w:t>
      </w:r>
      <w:r w:rsidR="005822B3" w:rsidRPr="00A70851">
        <w:rPr>
          <w:rFonts w:ascii="Arial" w:hAnsi="Arial" w:cs="Arial"/>
          <w:b/>
          <w:sz w:val="28"/>
          <w:szCs w:val="28"/>
          <w:lang w:val="en-US"/>
        </w:rPr>
        <w:t>:</w:t>
      </w:r>
    </w:p>
    <w:p w14:paraId="56248E20" w14:textId="1AEB1341" w:rsidR="008724B5" w:rsidRPr="00A70851" w:rsidRDefault="005037FA" w:rsidP="00877984">
      <w:pPr>
        <w:spacing w:before="120" w:after="120" w:line="480" w:lineRule="auto"/>
        <w:jc w:val="both"/>
        <w:rPr>
          <w:rFonts w:ascii="Arial" w:hAnsi="Arial" w:cs="Arial"/>
          <w:bCs/>
          <w:sz w:val="28"/>
          <w:szCs w:val="28"/>
          <w:u w:val="single"/>
          <w:lang w:val="en-US"/>
        </w:rPr>
      </w:pPr>
      <w:r w:rsidRPr="00A70851">
        <w:rPr>
          <w:rFonts w:ascii="Arial" w:hAnsi="Arial" w:cs="Arial"/>
          <w:bCs/>
          <w:sz w:val="28"/>
          <w:szCs w:val="28"/>
          <w:u w:val="single"/>
          <w:lang w:val="en-US"/>
        </w:rPr>
        <w:t>For the Applicant:</w:t>
      </w:r>
    </w:p>
    <w:p w14:paraId="474E72C3" w14:textId="5A902FE3" w:rsidR="005037FA" w:rsidRPr="00A70851" w:rsidRDefault="007952D4" w:rsidP="00877984">
      <w:pPr>
        <w:spacing w:before="120" w:after="120" w:line="480" w:lineRule="auto"/>
        <w:jc w:val="both"/>
        <w:rPr>
          <w:rFonts w:ascii="Arial" w:hAnsi="Arial" w:cs="Arial"/>
          <w:bCs/>
          <w:sz w:val="28"/>
          <w:szCs w:val="28"/>
          <w:lang w:val="en-US"/>
        </w:rPr>
      </w:pPr>
      <w:proofErr w:type="spellStart"/>
      <w:r w:rsidRPr="00A70851">
        <w:rPr>
          <w:rFonts w:ascii="Arial" w:hAnsi="Arial" w:cs="Arial"/>
          <w:bCs/>
          <w:sz w:val="28"/>
          <w:szCs w:val="28"/>
          <w:lang w:val="en-US"/>
        </w:rPr>
        <w:t>Kgomotso</w:t>
      </w:r>
      <w:proofErr w:type="spellEnd"/>
      <w:r w:rsidR="007427C6" w:rsidRPr="00A70851">
        <w:rPr>
          <w:rFonts w:ascii="Arial" w:hAnsi="Arial" w:cs="Arial"/>
          <w:bCs/>
          <w:sz w:val="28"/>
          <w:szCs w:val="28"/>
          <w:lang w:val="en-US"/>
        </w:rPr>
        <w:t xml:space="preserve"> Moroka SC </w:t>
      </w:r>
      <w:r w:rsidR="002A76EC" w:rsidRPr="00A70851">
        <w:rPr>
          <w:rFonts w:ascii="Arial" w:hAnsi="Arial" w:cs="Arial"/>
          <w:bCs/>
          <w:sz w:val="28"/>
          <w:szCs w:val="28"/>
          <w:lang w:val="en-US"/>
        </w:rPr>
        <w:t>–</w:t>
      </w:r>
      <w:r w:rsidR="007427C6" w:rsidRPr="00A70851">
        <w:rPr>
          <w:rFonts w:ascii="Arial" w:hAnsi="Arial" w:cs="Arial"/>
          <w:bCs/>
          <w:sz w:val="28"/>
          <w:szCs w:val="28"/>
          <w:lang w:val="en-US"/>
        </w:rPr>
        <w:t xml:space="preserve"> </w:t>
      </w:r>
      <w:r w:rsidR="002A76EC" w:rsidRPr="00A70851">
        <w:rPr>
          <w:rFonts w:ascii="Arial" w:hAnsi="Arial" w:cs="Arial"/>
          <w:bCs/>
          <w:sz w:val="28"/>
          <w:szCs w:val="28"/>
          <w:lang w:val="en-US"/>
        </w:rPr>
        <w:t xml:space="preserve">083 255 </w:t>
      </w:r>
      <w:r w:rsidR="00713D1A" w:rsidRPr="00A70851">
        <w:rPr>
          <w:rFonts w:ascii="Arial" w:hAnsi="Arial" w:cs="Arial"/>
          <w:bCs/>
          <w:sz w:val="28"/>
          <w:szCs w:val="28"/>
          <w:lang w:val="en-US"/>
        </w:rPr>
        <w:t>3361</w:t>
      </w:r>
    </w:p>
    <w:p w14:paraId="6889FC9E" w14:textId="6EBDB4B1" w:rsidR="00713D1A" w:rsidRPr="00A70851" w:rsidRDefault="00713D1A" w:rsidP="00877984">
      <w:pPr>
        <w:spacing w:before="120" w:after="120" w:line="480" w:lineRule="auto"/>
        <w:jc w:val="both"/>
        <w:rPr>
          <w:rFonts w:ascii="Arial" w:hAnsi="Arial" w:cs="Arial"/>
          <w:bCs/>
          <w:sz w:val="28"/>
          <w:szCs w:val="28"/>
          <w:lang w:val="en-US"/>
        </w:rPr>
      </w:pPr>
      <w:proofErr w:type="spellStart"/>
      <w:r w:rsidRPr="00A70851">
        <w:rPr>
          <w:rFonts w:ascii="Arial" w:hAnsi="Arial" w:cs="Arial"/>
          <w:bCs/>
          <w:sz w:val="28"/>
          <w:szCs w:val="28"/>
          <w:lang w:val="en-US"/>
        </w:rPr>
        <w:t>Matseleng</w:t>
      </w:r>
      <w:proofErr w:type="spellEnd"/>
      <w:r w:rsidRPr="00A70851">
        <w:rPr>
          <w:rFonts w:ascii="Arial" w:hAnsi="Arial" w:cs="Arial"/>
          <w:bCs/>
          <w:sz w:val="28"/>
          <w:szCs w:val="28"/>
          <w:lang w:val="en-US"/>
        </w:rPr>
        <w:t xml:space="preserve"> </w:t>
      </w:r>
      <w:proofErr w:type="spellStart"/>
      <w:r w:rsidR="002F636F" w:rsidRPr="00A70851">
        <w:rPr>
          <w:rFonts w:ascii="Arial" w:hAnsi="Arial" w:cs="Arial"/>
          <w:bCs/>
          <w:sz w:val="28"/>
          <w:szCs w:val="28"/>
          <w:lang w:val="en-US"/>
        </w:rPr>
        <w:t>Lekoane</w:t>
      </w:r>
      <w:proofErr w:type="spellEnd"/>
      <w:r w:rsidR="002F636F" w:rsidRPr="00A70851">
        <w:rPr>
          <w:rFonts w:ascii="Arial" w:hAnsi="Arial" w:cs="Arial"/>
          <w:bCs/>
          <w:sz w:val="28"/>
          <w:szCs w:val="28"/>
          <w:lang w:val="en-US"/>
        </w:rPr>
        <w:t xml:space="preserve"> – 084 973 9686</w:t>
      </w:r>
    </w:p>
    <w:p w14:paraId="7EC9DB10" w14:textId="77777777" w:rsidR="00877984" w:rsidRPr="00A70851" w:rsidRDefault="00877984" w:rsidP="00877984">
      <w:pPr>
        <w:spacing w:before="120" w:after="120" w:line="480" w:lineRule="auto"/>
        <w:jc w:val="both"/>
        <w:rPr>
          <w:rFonts w:ascii="Arial" w:hAnsi="Arial" w:cs="Arial"/>
          <w:bCs/>
          <w:sz w:val="28"/>
          <w:szCs w:val="28"/>
          <w:lang w:val="en-US"/>
        </w:rPr>
      </w:pPr>
    </w:p>
    <w:p w14:paraId="2D1766EA" w14:textId="3178CC46" w:rsidR="002F636F" w:rsidRPr="00A70851" w:rsidRDefault="00D65AFD" w:rsidP="00877984">
      <w:pPr>
        <w:spacing w:before="120" w:after="120" w:line="480" w:lineRule="auto"/>
        <w:jc w:val="both"/>
        <w:rPr>
          <w:rFonts w:ascii="Arial" w:hAnsi="Arial" w:cs="Arial"/>
          <w:bCs/>
          <w:sz w:val="28"/>
          <w:szCs w:val="28"/>
          <w:u w:val="single"/>
          <w:lang w:val="en-US"/>
        </w:rPr>
      </w:pPr>
      <w:r w:rsidRPr="00A70851">
        <w:rPr>
          <w:rFonts w:ascii="Arial" w:hAnsi="Arial" w:cs="Arial"/>
          <w:bCs/>
          <w:sz w:val="28"/>
          <w:szCs w:val="28"/>
          <w:u w:val="single"/>
          <w:lang w:val="en-US"/>
        </w:rPr>
        <w:t>For the Respondent:</w:t>
      </w:r>
    </w:p>
    <w:p w14:paraId="02415BAC" w14:textId="32AD4ACB" w:rsidR="00376A67" w:rsidRPr="00A70851" w:rsidRDefault="009F2229" w:rsidP="00877984">
      <w:pPr>
        <w:spacing w:before="120" w:after="120" w:line="480" w:lineRule="auto"/>
        <w:jc w:val="both"/>
        <w:rPr>
          <w:rFonts w:ascii="Arial" w:hAnsi="Arial" w:cs="Arial"/>
          <w:bCs/>
          <w:sz w:val="28"/>
          <w:szCs w:val="28"/>
          <w:lang w:val="en-US"/>
        </w:rPr>
      </w:pPr>
      <w:proofErr w:type="spellStart"/>
      <w:r w:rsidRPr="00A70851">
        <w:rPr>
          <w:rFonts w:ascii="Arial" w:hAnsi="Arial" w:cs="Arial"/>
          <w:bCs/>
          <w:sz w:val="28"/>
          <w:szCs w:val="28"/>
          <w:lang w:val="en-US"/>
        </w:rPr>
        <w:t>Ngwako</w:t>
      </w:r>
      <w:proofErr w:type="spellEnd"/>
      <w:r w:rsidRPr="00A70851">
        <w:rPr>
          <w:rFonts w:ascii="Arial" w:hAnsi="Arial" w:cs="Arial"/>
          <w:bCs/>
          <w:sz w:val="28"/>
          <w:szCs w:val="28"/>
          <w:lang w:val="en-US"/>
        </w:rPr>
        <w:t xml:space="preserve"> </w:t>
      </w:r>
      <w:proofErr w:type="spellStart"/>
      <w:r w:rsidRPr="00A70851">
        <w:rPr>
          <w:rFonts w:ascii="Arial" w:hAnsi="Arial" w:cs="Arial"/>
          <w:bCs/>
          <w:sz w:val="28"/>
          <w:szCs w:val="28"/>
          <w:lang w:val="en-US"/>
        </w:rPr>
        <w:t>Maenetje</w:t>
      </w:r>
      <w:proofErr w:type="spellEnd"/>
      <w:r w:rsidR="00937042" w:rsidRPr="00A70851">
        <w:rPr>
          <w:rFonts w:ascii="Arial" w:hAnsi="Arial" w:cs="Arial"/>
          <w:bCs/>
          <w:sz w:val="28"/>
          <w:szCs w:val="28"/>
          <w:lang w:val="en-US"/>
        </w:rPr>
        <w:t xml:space="preserve"> SC – 083 459 6358</w:t>
      </w:r>
    </w:p>
    <w:p w14:paraId="24C473C9" w14:textId="2A87581D" w:rsidR="006A28DE" w:rsidRPr="00A70851" w:rsidRDefault="006A28DE" w:rsidP="00877984">
      <w:pPr>
        <w:spacing w:before="120" w:after="120" w:line="480" w:lineRule="auto"/>
        <w:jc w:val="both"/>
        <w:rPr>
          <w:rFonts w:ascii="Arial" w:hAnsi="Arial" w:cs="Arial"/>
          <w:bCs/>
          <w:sz w:val="28"/>
          <w:szCs w:val="28"/>
          <w:lang w:val="en-US"/>
        </w:rPr>
      </w:pPr>
      <w:r w:rsidRPr="00A70851">
        <w:rPr>
          <w:rFonts w:ascii="Arial" w:hAnsi="Arial" w:cs="Arial"/>
          <w:bCs/>
          <w:sz w:val="28"/>
          <w:szCs w:val="28"/>
          <w:lang w:val="en-US"/>
        </w:rPr>
        <w:lastRenderedPageBreak/>
        <w:t xml:space="preserve">Rams </w:t>
      </w:r>
      <w:proofErr w:type="spellStart"/>
      <w:r w:rsidRPr="00A70851">
        <w:rPr>
          <w:rFonts w:ascii="Arial" w:hAnsi="Arial" w:cs="Arial"/>
          <w:bCs/>
          <w:sz w:val="28"/>
          <w:szCs w:val="28"/>
          <w:lang w:val="en-US"/>
        </w:rPr>
        <w:t>Ramashia</w:t>
      </w:r>
      <w:proofErr w:type="spellEnd"/>
      <w:r w:rsidRPr="00A70851">
        <w:rPr>
          <w:rFonts w:ascii="Arial" w:hAnsi="Arial" w:cs="Arial"/>
          <w:bCs/>
          <w:sz w:val="28"/>
          <w:szCs w:val="28"/>
          <w:lang w:val="en-US"/>
        </w:rPr>
        <w:t xml:space="preserve"> – 083 636 2628</w:t>
      </w:r>
    </w:p>
    <w:p w14:paraId="254C1519" w14:textId="77777777" w:rsidR="00877984" w:rsidRPr="00A70851" w:rsidRDefault="00877984" w:rsidP="00877984">
      <w:pPr>
        <w:spacing w:before="120" w:after="120" w:line="480" w:lineRule="auto"/>
        <w:jc w:val="both"/>
        <w:rPr>
          <w:rFonts w:ascii="Arial" w:hAnsi="Arial" w:cs="Arial"/>
          <w:bCs/>
          <w:sz w:val="28"/>
          <w:szCs w:val="28"/>
          <w:lang w:val="en-US"/>
        </w:rPr>
      </w:pPr>
    </w:p>
    <w:p w14:paraId="2FBAF39A" w14:textId="2F2D4E9C" w:rsidR="006A28DE" w:rsidRPr="00A70851" w:rsidRDefault="006A28DE" w:rsidP="00877984">
      <w:pPr>
        <w:spacing w:before="120" w:after="120" w:line="480" w:lineRule="auto"/>
        <w:jc w:val="both"/>
        <w:rPr>
          <w:rFonts w:ascii="Arial" w:hAnsi="Arial" w:cs="Arial"/>
          <w:bCs/>
          <w:sz w:val="28"/>
          <w:szCs w:val="28"/>
          <w:u w:val="single"/>
          <w:lang w:val="en-US"/>
        </w:rPr>
      </w:pPr>
      <w:r w:rsidRPr="00A70851">
        <w:rPr>
          <w:rFonts w:ascii="Arial" w:hAnsi="Arial" w:cs="Arial"/>
          <w:bCs/>
          <w:sz w:val="28"/>
          <w:szCs w:val="28"/>
          <w:u w:val="single"/>
          <w:lang w:val="en-US"/>
        </w:rPr>
        <w:t>For the first amicus curiae:</w:t>
      </w:r>
    </w:p>
    <w:p w14:paraId="782D8079" w14:textId="11EC30E0" w:rsidR="006A28DE" w:rsidRPr="00A70851" w:rsidRDefault="0033211F" w:rsidP="00877984">
      <w:pPr>
        <w:spacing w:before="120" w:after="120" w:line="480" w:lineRule="auto"/>
        <w:jc w:val="both"/>
        <w:rPr>
          <w:rFonts w:ascii="Arial" w:hAnsi="Arial" w:cs="Arial"/>
          <w:bCs/>
          <w:sz w:val="28"/>
          <w:szCs w:val="28"/>
          <w:lang w:val="en-US"/>
        </w:rPr>
      </w:pPr>
      <w:r w:rsidRPr="00A70851">
        <w:rPr>
          <w:rFonts w:ascii="Arial" w:hAnsi="Arial" w:cs="Arial"/>
          <w:bCs/>
          <w:sz w:val="28"/>
          <w:szCs w:val="28"/>
          <w:lang w:val="en-US"/>
        </w:rPr>
        <w:t>Emma Webber – 082 845 1550</w:t>
      </w:r>
    </w:p>
    <w:p w14:paraId="2D1BC928" w14:textId="0502EBBC" w:rsidR="0033211F" w:rsidRPr="00A70851" w:rsidRDefault="0033211F" w:rsidP="00877984">
      <w:pPr>
        <w:spacing w:before="120" w:after="120" w:line="480" w:lineRule="auto"/>
        <w:jc w:val="both"/>
        <w:rPr>
          <w:rFonts w:ascii="Arial" w:hAnsi="Arial" w:cs="Arial"/>
          <w:bCs/>
          <w:sz w:val="28"/>
          <w:szCs w:val="28"/>
          <w:lang w:val="en-US"/>
        </w:rPr>
      </w:pPr>
      <w:r w:rsidRPr="00A70851">
        <w:rPr>
          <w:rFonts w:ascii="Arial" w:hAnsi="Arial" w:cs="Arial"/>
          <w:bCs/>
          <w:sz w:val="28"/>
          <w:szCs w:val="28"/>
          <w:lang w:val="en-US"/>
        </w:rPr>
        <w:t>Lerato Pasha – 083 633 2334</w:t>
      </w:r>
    </w:p>
    <w:p w14:paraId="5C1A2F90" w14:textId="77777777" w:rsidR="00D11418" w:rsidRPr="00A70851" w:rsidRDefault="00D11418" w:rsidP="00877984">
      <w:pPr>
        <w:spacing w:before="120" w:after="120" w:line="480" w:lineRule="auto"/>
        <w:jc w:val="both"/>
        <w:rPr>
          <w:rFonts w:ascii="Arial" w:hAnsi="Arial" w:cs="Arial"/>
          <w:bCs/>
          <w:sz w:val="28"/>
          <w:szCs w:val="28"/>
          <w:lang w:val="en-US"/>
        </w:rPr>
      </w:pPr>
    </w:p>
    <w:p w14:paraId="5B70756D" w14:textId="31DFB075" w:rsidR="0033211F" w:rsidRPr="00A70851" w:rsidRDefault="0033211F" w:rsidP="00877984">
      <w:pPr>
        <w:spacing w:before="120" w:after="120" w:line="480" w:lineRule="auto"/>
        <w:jc w:val="both"/>
        <w:rPr>
          <w:rFonts w:ascii="Arial" w:hAnsi="Arial" w:cs="Arial"/>
          <w:bCs/>
          <w:sz w:val="28"/>
          <w:szCs w:val="28"/>
          <w:u w:val="single"/>
          <w:lang w:val="en-US"/>
        </w:rPr>
      </w:pPr>
      <w:r w:rsidRPr="00A70851">
        <w:rPr>
          <w:rFonts w:ascii="Arial" w:hAnsi="Arial" w:cs="Arial"/>
          <w:bCs/>
          <w:sz w:val="28"/>
          <w:szCs w:val="28"/>
          <w:u w:val="single"/>
          <w:lang w:val="en-US"/>
        </w:rPr>
        <w:t>For the second amicus curiae:</w:t>
      </w:r>
    </w:p>
    <w:p w14:paraId="5360F0BF" w14:textId="0094E53B" w:rsidR="0033211F" w:rsidRDefault="0033211F" w:rsidP="00877984">
      <w:pPr>
        <w:spacing w:before="120" w:after="120" w:line="480" w:lineRule="auto"/>
        <w:jc w:val="both"/>
        <w:rPr>
          <w:rFonts w:ascii="Arial" w:hAnsi="Arial" w:cs="Arial"/>
          <w:bCs/>
          <w:sz w:val="28"/>
          <w:szCs w:val="28"/>
          <w:lang w:val="en-US"/>
        </w:rPr>
      </w:pPr>
      <w:r w:rsidRPr="00A70851">
        <w:rPr>
          <w:rFonts w:ascii="Arial" w:hAnsi="Arial" w:cs="Arial"/>
          <w:bCs/>
          <w:sz w:val="28"/>
          <w:szCs w:val="28"/>
          <w:lang w:val="en-US"/>
        </w:rPr>
        <w:t xml:space="preserve">Palesa Khoza - </w:t>
      </w:r>
      <w:r w:rsidR="00877984" w:rsidRPr="00A70851">
        <w:rPr>
          <w:rFonts w:ascii="Arial" w:hAnsi="Arial" w:cs="Arial"/>
          <w:bCs/>
          <w:sz w:val="28"/>
          <w:szCs w:val="28"/>
          <w:lang w:val="en-US"/>
        </w:rPr>
        <w:t>082 972 3321</w:t>
      </w:r>
    </w:p>
    <w:p w14:paraId="6B2ABE9B" w14:textId="61DF26A9" w:rsidR="0047344A" w:rsidRDefault="0047344A" w:rsidP="00877984">
      <w:pPr>
        <w:spacing w:before="120" w:after="120" w:line="480" w:lineRule="auto"/>
        <w:jc w:val="both"/>
        <w:rPr>
          <w:rFonts w:ascii="Arial" w:hAnsi="Arial" w:cs="Arial"/>
          <w:bCs/>
          <w:sz w:val="28"/>
          <w:szCs w:val="28"/>
          <w:lang w:val="en-US"/>
        </w:rPr>
      </w:pPr>
    </w:p>
    <w:p w14:paraId="48DB0B6B" w14:textId="602035C3" w:rsidR="0047344A" w:rsidRPr="0047344A" w:rsidRDefault="0047344A" w:rsidP="00877984">
      <w:pPr>
        <w:spacing w:before="120" w:after="120" w:line="480" w:lineRule="auto"/>
        <w:jc w:val="both"/>
        <w:rPr>
          <w:rFonts w:ascii="Arial" w:hAnsi="Arial" w:cs="Arial"/>
          <w:b/>
          <w:sz w:val="28"/>
          <w:szCs w:val="28"/>
          <w:lang w:val="en-US"/>
        </w:rPr>
      </w:pPr>
      <w:r w:rsidRPr="0047344A">
        <w:rPr>
          <w:rFonts w:ascii="Arial" w:hAnsi="Arial" w:cs="Arial"/>
          <w:b/>
          <w:sz w:val="28"/>
          <w:szCs w:val="28"/>
          <w:lang w:val="en-US"/>
        </w:rPr>
        <w:t>Relief Sought</w:t>
      </w:r>
    </w:p>
    <w:p w14:paraId="4EBB5C38" w14:textId="416BAC13" w:rsidR="0047344A" w:rsidRPr="00A70851" w:rsidRDefault="0047344A" w:rsidP="00877984">
      <w:pPr>
        <w:spacing w:before="120" w:after="120" w:line="480" w:lineRule="auto"/>
        <w:jc w:val="both"/>
        <w:rPr>
          <w:rFonts w:ascii="Arial" w:hAnsi="Arial" w:cs="Arial"/>
          <w:bCs/>
          <w:sz w:val="28"/>
          <w:szCs w:val="28"/>
          <w:lang w:val="en-US"/>
        </w:rPr>
      </w:pPr>
      <w:r>
        <w:rPr>
          <w:rFonts w:ascii="Arial" w:hAnsi="Arial" w:cs="Arial"/>
          <w:bCs/>
          <w:sz w:val="28"/>
          <w:szCs w:val="28"/>
          <w:lang w:val="en-US"/>
        </w:rPr>
        <w:t>We support the relief as sought by the Applicants in this matter for the certification of the Gauteng Division High Court order certifying that the exclusion of domestic workers who work in private homes as unconstitutional and that such certification apply with retrospective effect.</w:t>
      </w:r>
      <w:bookmarkStart w:id="0" w:name="_GoBack"/>
      <w:bookmarkEnd w:id="0"/>
    </w:p>
    <w:p w14:paraId="05F08FAE" w14:textId="77777777" w:rsidR="006A28DE" w:rsidRPr="00A70851" w:rsidRDefault="006A28DE" w:rsidP="00EA28C9">
      <w:pPr>
        <w:spacing w:before="480" w:after="480" w:line="480" w:lineRule="auto"/>
        <w:jc w:val="both"/>
        <w:rPr>
          <w:rFonts w:ascii="Arial" w:hAnsi="Arial" w:cs="Arial"/>
          <w:bCs/>
          <w:sz w:val="28"/>
          <w:szCs w:val="28"/>
          <w:lang w:val="en-US"/>
        </w:rPr>
      </w:pPr>
    </w:p>
    <w:p w14:paraId="6B08C1AD" w14:textId="77777777" w:rsidR="00937042" w:rsidRPr="00A70851" w:rsidRDefault="00937042" w:rsidP="00EA28C9">
      <w:pPr>
        <w:spacing w:before="480" w:after="480" w:line="480" w:lineRule="auto"/>
        <w:jc w:val="both"/>
        <w:rPr>
          <w:rFonts w:ascii="Arial" w:hAnsi="Arial" w:cs="Arial"/>
          <w:bCs/>
          <w:sz w:val="28"/>
          <w:szCs w:val="28"/>
          <w:lang w:val="en-US"/>
        </w:rPr>
      </w:pPr>
    </w:p>
    <w:p w14:paraId="6123439B" w14:textId="43062888" w:rsidR="0099645A" w:rsidRPr="00A70851" w:rsidRDefault="0099645A" w:rsidP="00D702B5">
      <w:pPr>
        <w:spacing w:before="480" w:after="480" w:line="480" w:lineRule="auto"/>
        <w:ind w:left="360"/>
        <w:jc w:val="both"/>
        <w:rPr>
          <w:rFonts w:ascii="Arial" w:hAnsi="Arial" w:cs="Arial"/>
          <w:bCs/>
          <w:sz w:val="28"/>
          <w:szCs w:val="28"/>
          <w:lang w:val="en-US"/>
        </w:rPr>
      </w:pPr>
    </w:p>
    <w:sectPr w:rsidR="0099645A" w:rsidRPr="00A70851" w:rsidSect="009B5204">
      <w:headerReference w:type="even" r:id="rId11"/>
      <w:headerReference w:type="default" r:id="rId12"/>
      <w:headerReference w:type="first" r:id="rId1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19A13B" w14:textId="77777777" w:rsidR="00C50986" w:rsidRDefault="00C50986" w:rsidP="007F60C5">
      <w:pPr>
        <w:spacing w:after="0" w:line="240" w:lineRule="auto"/>
      </w:pPr>
      <w:r>
        <w:separator/>
      </w:r>
    </w:p>
  </w:endnote>
  <w:endnote w:type="continuationSeparator" w:id="0">
    <w:p w14:paraId="7590EA33" w14:textId="77777777" w:rsidR="00C50986" w:rsidRDefault="00C50986" w:rsidP="007F6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altName w:val="Courier New"/>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166D41" w14:textId="77777777" w:rsidR="00C50986" w:rsidRDefault="00C50986" w:rsidP="007F60C5">
      <w:pPr>
        <w:spacing w:after="0" w:line="240" w:lineRule="auto"/>
      </w:pPr>
      <w:r>
        <w:separator/>
      </w:r>
    </w:p>
  </w:footnote>
  <w:footnote w:type="continuationSeparator" w:id="0">
    <w:p w14:paraId="7E6E8C33" w14:textId="77777777" w:rsidR="00C50986" w:rsidRDefault="00C50986" w:rsidP="007F6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05018278"/>
      <w:docPartObj>
        <w:docPartGallery w:val="Page Numbers (Top of Page)"/>
        <w:docPartUnique/>
      </w:docPartObj>
    </w:sdtPr>
    <w:sdtEndPr>
      <w:rPr>
        <w:rStyle w:val="PageNumber"/>
      </w:rPr>
    </w:sdtEndPr>
    <w:sdtContent>
      <w:p w14:paraId="6A2F7902" w14:textId="1983A92C" w:rsidR="009B5204" w:rsidRDefault="009B5204" w:rsidP="00FF4F1B">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2681B3A" w14:textId="77777777" w:rsidR="009B5204" w:rsidRDefault="009B52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07092950"/>
      <w:docPartObj>
        <w:docPartGallery w:val="Page Numbers (Top of Page)"/>
        <w:docPartUnique/>
      </w:docPartObj>
    </w:sdtPr>
    <w:sdtEndPr>
      <w:rPr>
        <w:rStyle w:val="PageNumber"/>
      </w:rPr>
    </w:sdtEndPr>
    <w:sdtContent>
      <w:p w14:paraId="27CA9240" w14:textId="70D622B1" w:rsidR="009B5204" w:rsidRDefault="009B5204" w:rsidP="00FF4F1B">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347F071" w14:textId="7A6E641A" w:rsidR="00AC0F9E" w:rsidRDefault="00AC0F9E">
    <w:pPr>
      <w:pStyle w:val="Header"/>
      <w:jc w:val="center"/>
    </w:pPr>
  </w:p>
  <w:p w14:paraId="09E00362" w14:textId="77777777" w:rsidR="00AC0F9E" w:rsidRDefault="00AC0F9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0D3495" w14:textId="2FE03ACB" w:rsidR="00AC0F9E" w:rsidRDefault="00AC0F9E">
    <w:pPr>
      <w:pStyle w:val="Header"/>
      <w:jc w:val="center"/>
    </w:pPr>
  </w:p>
  <w:p w14:paraId="23A71484" w14:textId="77777777" w:rsidR="00AC0F9E" w:rsidRDefault="00AC0F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4411D"/>
    <w:multiLevelType w:val="hybridMultilevel"/>
    <w:tmpl w:val="D0D8A83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49041AE"/>
    <w:multiLevelType w:val="hybridMultilevel"/>
    <w:tmpl w:val="10FCD46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12F33AEA"/>
    <w:multiLevelType w:val="hybridMultilevel"/>
    <w:tmpl w:val="3A44B56E"/>
    <w:lvl w:ilvl="0" w:tplc="BD588BB6">
      <w:start w:val="1"/>
      <w:numFmt w:val="lowerLetter"/>
      <w:lvlText w:val="%1."/>
      <w:lvlJc w:val="left"/>
      <w:pPr>
        <w:ind w:left="1494" w:hanging="360"/>
      </w:pPr>
      <w:rPr>
        <w:rFonts w:hint="default"/>
      </w:rPr>
    </w:lvl>
    <w:lvl w:ilvl="1" w:tplc="1C090019" w:tentative="1">
      <w:start w:val="1"/>
      <w:numFmt w:val="lowerLetter"/>
      <w:lvlText w:val="%2."/>
      <w:lvlJc w:val="left"/>
      <w:pPr>
        <w:ind w:left="2214" w:hanging="360"/>
      </w:pPr>
    </w:lvl>
    <w:lvl w:ilvl="2" w:tplc="1C09001B" w:tentative="1">
      <w:start w:val="1"/>
      <w:numFmt w:val="lowerRoman"/>
      <w:lvlText w:val="%3."/>
      <w:lvlJc w:val="right"/>
      <w:pPr>
        <w:ind w:left="2934" w:hanging="180"/>
      </w:pPr>
    </w:lvl>
    <w:lvl w:ilvl="3" w:tplc="1C09000F" w:tentative="1">
      <w:start w:val="1"/>
      <w:numFmt w:val="decimal"/>
      <w:lvlText w:val="%4."/>
      <w:lvlJc w:val="left"/>
      <w:pPr>
        <w:ind w:left="3654" w:hanging="360"/>
      </w:pPr>
    </w:lvl>
    <w:lvl w:ilvl="4" w:tplc="1C090019" w:tentative="1">
      <w:start w:val="1"/>
      <w:numFmt w:val="lowerLetter"/>
      <w:lvlText w:val="%5."/>
      <w:lvlJc w:val="left"/>
      <w:pPr>
        <w:ind w:left="4374" w:hanging="360"/>
      </w:pPr>
    </w:lvl>
    <w:lvl w:ilvl="5" w:tplc="1C09001B" w:tentative="1">
      <w:start w:val="1"/>
      <w:numFmt w:val="lowerRoman"/>
      <w:lvlText w:val="%6."/>
      <w:lvlJc w:val="right"/>
      <w:pPr>
        <w:ind w:left="5094" w:hanging="180"/>
      </w:pPr>
    </w:lvl>
    <w:lvl w:ilvl="6" w:tplc="1C09000F" w:tentative="1">
      <w:start w:val="1"/>
      <w:numFmt w:val="decimal"/>
      <w:lvlText w:val="%7."/>
      <w:lvlJc w:val="left"/>
      <w:pPr>
        <w:ind w:left="5814" w:hanging="360"/>
      </w:pPr>
    </w:lvl>
    <w:lvl w:ilvl="7" w:tplc="1C090019" w:tentative="1">
      <w:start w:val="1"/>
      <w:numFmt w:val="lowerLetter"/>
      <w:lvlText w:val="%8."/>
      <w:lvlJc w:val="left"/>
      <w:pPr>
        <w:ind w:left="6534" w:hanging="360"/>
      </w:pPr>
    </w:lvl>
    <w:lvl w:ilvl="8" w:tplc="1C09001B" w:tentative="1">
      <w:start w:val="1"/>
      <w:numFmt w:val="lowerRoman"/>
      <w:lvlText w:val="%9."/>
      <w:lvlJc w:val="right"/>
      <w:pPr>
        <w:ind w:left="7254" w:hanging="180"/>
      </w:pPr>
    </w:lvl>
  </w:abstractNum>
  <w:abstractNum w:abstractNumId="3" w15:restartNumberingAfterBreak="0">
    <w:nsid w:val="13485906"/>
    <w:multiLevelType w:val="hybridMultilevel"/>
    <w:tmpl w:val="79FE8052"/>
    <w:lvl w:ilvl="0" w:tplc="05281284">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4175A6C"/>
    <w:multiLevelType w:val="multilevel"/>
    <w:tmpl w:val="EDE03004"/>
    <w:lvl w:ilvl="0">
      <w:start w:val="1"/>
      <w:numFmt w:val="decimal"/>
      <w:lvlText w:val="%1."/>
      <w:lvlJc w:val="left"/>
      <w:pPr>
        <w:ind w:left="1134" w:hanging="774"/>
      </w:pPr>
      <w:rPr>
        <w:rFonts w:hint="default"/>
      </w:rPr>
    </w:lvl>
    <w:lvl w:ilvl="1">
      <w:start w:val="1"/>
      <w:numFmt w:val="decimal"/>
      <w:isLgl/>
      <w:lvlText w:val="%1.%2"/>
      <w:lvlJc w:val="left"/>
      <w:pPr>
        <w:ind w:left="1250" w:hanging="53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16574E5A"/>
    <w:multiLevelType w:val="hybridMultilevel"/>
    <w:tmpl w:val="2CC4B3B6"/>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96C69C3"/>
    <w:multiLevelType w:val="hybridMultilevel"/>
    <w:tmpl w:val="4E325A0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A0C5873"/>
    <w:multiLevelType w:val="hybridMultilevel"/>
    <w:tmpl w:val="7A5CB83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C71241E"/>
    <w:multiLevelType w:val="hybridMultilevel"/>
    <w:tmpl w:val="3A7AA20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3B8A4C3D"/>
    <w:multiLevelType w:val="hybridMultilevel"/>
    <w:tmpl w:val="27BA4E68"/>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41790EB8"/>
    <w:multiLevelType w:val="multilevel"/>
    <w:tmpl w:val="8CB6AFA2"/>
    <w:lvl w:ilvl="0">
      <w:start w:val="1"/>
      <w:numFmt w:val="decimal"/>
      <w:lvlText w:val="%1."/>
      <w:lvlJc w:val="left"/>
      <w:pPr>
        <w:ind w:left="567" w:hanging="567"/>
      </w:pPr>
      <w:rPr>
        <w:rFonts w:hint="default"/>
        <w:b w:val="0"/>
      </w:rPr>
    </w:lvl>
    <w:lvl w:ilvl="1">
      <w:start w:val="1"/>
      <w:numFmt w:val="decimal"/>
      <w:isLgl/>
      <w:lvlText w:val="%1.%2."/>
      <w:lvlJc w:val="left"/>
      <w:pPr>
        <w:ind w:left="1287" w:hanging="720"/>
      </w:pPr>
      <w:rPr>
        <w:rFonts w:hint="default"/>
        <w:b w:val="0"/>
      </w:rPr>
    </w:lvl>
    <w:lvl w:ilvl="2">
      <w:start w:val="1"/>
      <w:numFmt w:val="decimal"/>
      <w:isLgl/>
      <w:lvlText w:val="%1.%2.%3."/>
      <w:lvlJc w:val="left"/>
      <w:pPr>
        <w:ind w:left="1854" w:hanging="720"/>
      </w:pPr>
      <w:rPr>
        <w:rFonts w:hint="default"/>
      </w:rPr>
    </w:lvl>
    <w:lvl w:ilvl="3">
      <w:start w:val="1"/>
      <w:numFmt w:val="decimal"/>
      <w:isLgl/>
      <w:lvlText w:val="%1.%2.%3.%4."/>
      <w:lvlJc w:val="left"/>
      <w:pPr>
        <w:ind w:left="2781" w:hanging="108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4275" w:hanging="144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769" w:hanging="1800"/>
      </w:pPr>
      <w:rPr>
        <w:rFonts w:hint="default"/>
      </w:rPr>
    </w:lvl>
    <w:lvl w:ilvl="8">
      <w:start w:val="1"/>
      <w:numFmt w:val="decimal"/>
      <w:isLgl/>
      <w:lvlText w:val="%1.%2.%3.%4.%5.%6.%7.%8.%9."/>
      <w:lvlJc w:val="left"/>
      <w:pPr>
        <w:ind w:left="6336" w:hanging="1800"/>
      </w:pPr>
      <w:rPr>
        <w:rFonts w:hint="default"/>
      </w:rPr>
    </w:lvl>
  </w:abstractNum>
  <w:abstractNum w:abstractNumId="11" w15:restartNumberingAfterBreak="0">
    <w:nsid w:val="446D53B7"/>
    <w:multiLevelType w:val="hybridMultilevel"/>
    <w:tmpl w:val="7222080E"/>
    <w:lvl w:ilvl="0" w:tplc="5732AD5A">
      <w:start w:val="1"/>
      <w:numFmt w:val="lowerLetter"/>
      <w:lvlText w:val="%1)"/>
      <w:lvlJc w:val="left"/>
      <w:pPr>
        <w:tabs>
          <w:tab w:val="num" w:pos="1080"/>
        </w:tabs>
        <w:ind w:left="108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5E3497F"/>
    <w:multiLevelType w:val="multilevel"/>
    <w:tmpl w:val="8264A5C8"/>
    <w:lvl w:ilvl="0">
      <w:start w:val="10"/>
      <w:numFmt w:val="decimal"/>
      <w:lvlText w:val="%1"/>
      <w:lvlJc w:val="left"/>
      <w:pPr>
        <w:ind w:left="987"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3915" w:hanging="1080"/>
      </w:pPr>
      <w:rPr>
        <w:rFonts w:hint="default"/>
      </w:rPr>
    </w:lvl>
    <w:lvl w:ilvl="5">
      <w:start w:val="1"/>
      <w:numFmt w:val="decimal"/>
      <w:lvlText w:val="%1.%2.%3.%4.%5.%6"/>
      <w:lvlJc w:val="left"/>
      <w:pPr>
        <w:ind w:left="4482" w:hanging="1080"/>
      </w:pPr>
      <w:rPr>
        <w:rFonts w:hint="default"/>
      </w:rPr>
    </w:lvl>
    <w:lvl w:ilvl="6">
      <w:start w:val="1"/>
      <w:numFmt w:val="decimal"/>
      <w:lvlText w:val="%1.%2.%3.%4.%5.%6.%7"/>
      <w:lvlJc w:val="left"/>
      <w:pPr>
        <w:ind w:left="5409"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03" w:hanging="1800"/>
      </w:pPr>
      <w:rPr>
        <w:rFonts w:hint="default"/>
      </w:rPr>
    </w:lvl>
  </w:abstractNum>
  <w:abstractNum w:abstractNumId="13" w15:restartNumberingAfterBreak="0">
    <w:nsid w:val="4B4A09B0"/>
    <w:multiLevelType w:val="hybridMultilevel"/>
    <w:tmpl w:val="C58AD0B0"/>
    <w:lvl w:ilvl="0" w:tplc="B9FA5CA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4BDF65BB"/>
    <w:multiLevelType w:val="hybridMultilevel"/>
    <w:tmpl w:val="022CA47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535771C6"/>
    <w:multiLevelType w:val="hybridMultilevel"/>
    <w:tmpl w:val="F752C35E"/>
    <w:lvl w:ilvl="0" w:tplc="D0E21FE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15:restartNumberingAfterBreak="0">
    <w:nsid w:val="54A45094"/>
    <w:multiLevelType w:val="hybridMultilevel"/>
    <w:tmpl w:val="0D4C59F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6A0E706B"/>
    <w:multiLevelType w:val="multilevel"/>
    <w:tmpl w:val="40E4E0B4"/>
    <w:lvl w:ilvl="0">
      <w:start w:val="1"/>
      <w:numFmt w:val="decimal"/>
      <w:pStyle w:val="1"/>
      <w:isLgl/>
      <w:lvlText w:val="%1."/>
      <w:lvlJc w:val="left"/>
      <w:pPr>
        <w:ind w:left="567" w:hanging="567"/>
      </w:pPr>
      <w:rPr>
        <w:rFonts w:ascii="Arial" w:hAnsi="Arial" w:hint="default"/>
        <w:b w:val="0"/>
        <w:i w:val="0"/>
        <w:sz w:val="24"/>
      </w:rPr>
    </w:lvl>
    <w:lvl w:ilvl="1">
      <w:start w:val="1"/>
      <w:numFmt w:val="decimal"/>
      <w:pStyle w:val="2"/>
      <w:isLgl/>
      <w:lvlText w:val="%1.%2."/>
      <w:lvlJc w:val="left"/>
      <w:pPr>
        <w:ind w:left="1134" w:hanging="567"/>
      </w:pPr>
      <w:rPr>
        <w:rFonts w:ascii="Arial" w:hAnsi="Arial" w:hint="default"/>
        <w:b w:val="0"/>
        <w:i w:val="0"/>
        <w:sz w:val="24"/>
      </w:rPr>
    </w:lvl>
    <w:lvl w:ilvl="2">
      <w:start w:val="1"/>
      <w:numFmt w:val="decimal"/>
      <w:pStyle w:val="3"/>
      <w:isLgl/>
      <w:lvlText w:val="%1.%2.%3."/>
      <w:lvlJc w:val="left"/>
      <w:pPr>
        <w:ind w:left="1985" w:hanging="851"/>
      </w:pPr>
      <w:rPr>
        <w:rFonts w:ascii="Arial" w:hAnsi="Arial" w:hint="default"/>
        <w:b w:val="0"/>
        <w:i w:val="0"/>
        <w:sz w:val="24"/>
      </w:rPr>
    </w:lvl>
    <w:lvl w:ilvl="3">
      <w:start w:val="1"/>
      <w:numFmt w:val="decimal"/>
      <w:pStyle w:val="4"/>
      <w:lvlText w:val="%1.%2.%3.%4."/>
      <w:lvlJc w:val="left"/>
      <w:pPr>
        <w:ind w:left="2268" w:hanging="283"/>
      </w:pPr>
      <w:rPr>
        <w:rFonts w:ascii="Arial" w:hAnsi="Arial" w:hint="default"/>
        <w:b w:val="0"/>
        <w:i w:val="0"/>
        <w:sz w:val="24"/>
      </w:rPr>
    </w:lvl>
    <w:lvl w:ilvl="4">
      <w:start w:val="1"/>
      <w:numFmt w:val="decimal"/>
      <w:pStyle w:val="5"/>
      <w:lvlText w:val="%1.%2.%3.%4.%5."/>
      <w:lvlJc w:val="left"/>
      <w:pPr>
        <w:ind w:left="2439" w:hanging="792"/>
      </w:pPr>
      <w:rPr>
        <w:rFonts w:hint="default"/>
      </w:rPr>
    </w:lvl>
    <w:lvl w:ilvl="5">
      <w:start w:val="1"/>
      <w:numFmt w:val="decimal"/>
      <w:lvlText w:val="%1.%2.%3.%4.%5.%6."/>
      <w:lvlJc w:val="left"/>
      <w:pPr>
        <w:ind w:left="2943" w:hanging="936"/>
      </w:pPr>
      <w:rPr>
        <w:rFonts w:hint="default"/>
      </w:rPr>
    </w:lvl>
    <w:lvl w:ilvl="6">
      <w:start w:val="1"/>
      <w:numFmt w:val="decimal"/>
      <w:lvlText w:val="%1.%2.%3.%4.%5.%6.%7."/>
      <w:lvlJc w:val="left"/>
      <w:pPr>
        <w:ind w:left="3447" w:hanging="1080"/>
      </w:pPr>
      <w:rPr>
        <w:rFonts w:hint="default"/>
      </w:rPr>
    </w:lvl>
    <w:lvl w:ilvl="7">
      <w:start w:val="1"/>
      <w:numFmt w:val="decimal"/>
      <w:lvlText w:val="%1.%2.%3.%4.%5.%6.%7.%8."/>
      <w:lvlJc w:val="left"/>
      <w:pPr>
        <w:ind w:left="3951" w:hanging="1224"/>
      </w:pPr>
      <w:rPr>
        <w:rFonts w:hint="default"/>
      </w:rPr>
    </w:lvl>
    <w:lvl w:ilvl="8">
      <w:start w:val="1"/>
      <w:numFmt w:val="decimal"/>
      <w:lvlText w:val="%1.%2.%3.%4.%5.%6.%7.%8.%9."/>
      <w:lvlJc w:val="left"/>
      <w:pPr>
        <w:ind w:left="4527" w:hanging="1440"/>
      </w:pPr>
      <w:rPr>
        <w:rFonts w:hint="default"/>
      </w:rPr>
    </w:lvl>
  </w:abstractNum>
  <w:abstractNum w:abstractNumId="18" w15:restartNumberingAfterBreak="0">
    <w:nsid w:val="6BEB5FBD"/>
    <w:multiLevelType w:val="hybridMultilevel"/>
    <w:tmpl w:val="158E259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79A864DB"/>
    <w:multiLevelType w:val="hybridMultilevel"/>
    <w:tmpl w:val="118814F0"/>
    <w:lvl w:ilvl="0" w:tplc="E2A45D2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3"/>
  </w:num>
  <w:num w:numId="2">
    <w:abstractNumId w:val="19"/>
  </w:num>
  <w:num w:numId="3">
    <w:abstractNumId w:val="13"/>
  </w:num>
  <w:num w:numId="4">
    <w:abstractNumId w:val="15"/>
  </w:num>
  <w:num w:numId="5">
    <w:abstractNumId w:val="0"/>
  </w:num>
  <w:num w:numId="6">
    <w:abstractNumId w:val="10"/>
  </w:num>
  <w:num w:numId="7">
    <w:abstractNumId w:val="17"/>
  </w:num>
  <w:num w:numId="8">
    <w:abstractNumId w:val="5"/>
  </w:num>
  <w:num w:numId="9">
    <w:abstractNumId w:val="8"/>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9"/>
  </w:num>
  <w:num w:numId="13">
    <w:abstractNumId w:val="18"/>
  </w:num>
  <w:num w:numId="14">
    <w:abstractNumId w:val="4"/>
  </w:num>
  <w:num w:numId="15">
    <w:abstractNumId w:val="2"/>
  </w:num>
  <w:num w:numId="16">
    <w:abstractNumId w:val="6"/>
  </w:num>
  <w:num w:numId="17">
    <w:abstractNumId w:val="7"/>
  </w:num>
  <w:num w:numId="18">
    <w:abstractNumId w:val="16"/>
  </w:num>
  <w:num w:numId="19">
    <w:abstractNumId w:val="14"/>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6704"/>
    <w:rsid w:val="00000037"/>
    <w:rsid w:val="00000440"/>
    <w:rsid w:val="00001003"/>
    <w:rsid w:val="00005C84"/>
    <w:rsid w:val="00006139"/>
    <w:rsid w:val="000062F7"/>
    <w:rsid w:val="0000726F"/>
    <w:rsid w:val="0000784B"/>
    <w:rsid w:val="00011D87"/>
    <w:rsid w:val="0001283E"/>
    <w:rsid w:val="00013E57"/>
    <w:rsid w:val="00014D5C"/>
    <w:rsid w:val="000159E7"/>
    <w:rsid w:val="00016A8E"/>
    <w:rsid w:val="00017587"/>
    <w:rsid w:val="00017651"/>
    <w:rsid w:val="00020D0D"/>
    <w:rsid w:val="00021617"/>
    <w:rsid w:val="00021ACC"/>
    <w:rsid w:val="00022A9E"/>
    <w:rsid w:val="00025255"/>
    <w:rsid w:val="00025BE2"/>
    <w:rsid w:val="000263FB"/>
    <w:rsid w:val="0002681B"/>
    <w:rsid w:val="00026D75"/>
    <w:rsid w:val="00030AB0"/>
    <w:rsid w:val="00030ABE"/>
    <w:rsid w:val="000310DC"/>
    <w:rsid w:val="000321BB"/>
    <w:rsid w:val="000325AC"/>
    <w:rsid w:val="00033D85"/>
    <w:rsid w:val="00033FB1"/>
    <w:rsid w:val="000344D7"/>
    <w:rsid w:val="000429B1"/>
    <w:rsid w:val="0004399A"/>
    <w:rsid w:val="00046A3A"/>
    <w:rsid w:val="0004716E"/>
    <w:rsid w:val="0005045C"/>
    <w:rsid w:val="00050BF2"/>
    <w:rsid w:val="00053D8B"/>
    <w:rsid w:val="000560DB"/>
    <w:rsid w:val="00060068"/>
    <w:rsid w:val="0006232C"/>
    <w:rsid w:val="00064743"/>
    <w:rsid w:val="000663C8"/>
    <w:rsid w:val="000734D1"/>
    <w:rsid w:val="00073EFA"/>
    <w:rsid w:val="00074AB6"/>
    <w:rsid w:val="000755B8"/>
    <w:rsid w:val="00076352"/>
    <w:rsid w:val="000779F7"/>
    <w:rsid w:val="000810B5"/>
    <w:rsid w:val="00081734"/>
    <w:rsid w:val="00081D39"/>
    <w:rsid w:val="00083D7A"/>
    <w:rsid w:val="000843E2"/>
    <w:rsid w:val="0008527E"/>
    <w:rsid w:val="00087229"/>
    <w:rsid w:val="0008785B"/>
    <w:rsid w:val="00090411"/>
    <w:rsid w:val="000919B5"/>
    <w:rsid w:val="00095921"/>
    <w:rsid w:val="000A1422"/>
    <w:rsid w:val="000A1937"/>
    <w:rsid w:val="000A33EB"/>
    <w:rsid w:val="000A5ABB"/>
    <w:rsid w:val="000A5B16"/>
    <w:rsid w:val="000A5C01"/>
    <w:rsid w:val="000A5EE3"/>
    <w:rsid w:val="000A6032"/>
    <w:rsid w:val="000A6D13"/>
    <w:rsid w:val="000B0C0D"/>
    <w:rsid w:val="000B58F0"/>
    <w:rsid w:val="000C0ACF"/>
    <w:rsid w:val="000C4875"/>
    <w:rsid w:val="000C6433"/>
    <w:rsid w:val="000C696F"/>
    <w:rsid w:val="000C6FA0"/>
    <w:rsid w:val="000D3CB3"/>
    <w:rsid w:val="000D41B0"/>
    <w:rsid w:val="000D74B4"/>
    <w:rsid w:val="000D7670"/>
    <w:rsid w:val="000E0438"/>
    <w:rsid w:val="000E1BED"/>
    <w:rsid w:val="000E39C2"/>
    <w:rsid w:val="000E5C77"/>
    <w:rsid w:val="000E70E3"/>
    <w:rsid w:val="000E7F0E"/>
    <w:rsid w:val="000F0C07"/>
    <w:rsid w:val="000F261A"/>
    <w:rsid w:val="000F4603"/>
    <w:rsid w:val="000F47C5"/>
    <w:rsid w:val="000F5D5F"/>
    <w:rsid w:val="000F7556"/>
    <w:rsid w:val="00103BEC"/>
    <w:rsid w:val="0010702B"/>
    <w:rsid w:val="00113D3A"/>
    <w:rsid w:val="00114876"/>
    <w:rsid w:val="001157CF"/>
    <w:rsid w:val="00115D67"/>
    <w:rsid w:val="00117F0B"/>
    <w:rsid w:val="00117FF5"/>
    <w:rsid w:val="00121331"/>
    <w:rsid w:val="00121A4B"/>
    <w:rsid w:val="00122DF3"/>
    <w:rsid w:val="00123998"/>
    <w:rsid w:val="001244F2"/>
    <w:rsid w:val="0012589D"/>
    <w:rsid w:val="00126018"/>
    <w:rsid w:val="00126905"/>
    <w:rsid w:val="0012753E"/>
    <w:rsid w:val="00131ABE"/>
    <w:rsid w:val="00132DDC"/>
    <w:rsid w:val="001330F4"/>
    <w:rsid w:val="0013343A"/>
    <w:rsid w:val="00133C5F"/>
    <w:rsid w:val="00133EE0"/>
    <w:rsid w:val="00134EA1"/>
    <w:rsid w:val="001369A3"/>
    <w:rsid w:val="00136D1B"/>
    <w:rsid w:val="0014040E"/>
    <w:rsid w:val="00142C78"/>
    <w:rsid w:val="00142CBA"/>
    <w:rsid w:val="001430CF"/>
    <w:rsid w:val="00145C00"/>
    <w:rsid w:val="001466E5"/>
    <w:rsid w:val="00147332"/>
    <w:rsid w:val="001478C4"/>
    <w:rsid w:val="00152FC1"/>
    <w:rsid w:val="00154119"/>
    <w:rsid w:val="00156BDE"/>
    <w:rsid w:val="00160458"/>
    <w:rsid w:val="0016083B"/>
    <w:rsid w:val="00160EF4"/>
    <w:rsid w:val="00161F72"/>
    <w:rsid w:val="00161FFD"/>
    <w:rsid w:val="00162260"/>
    <w:rsid w:val="00162859"/>
    <w:rsid w:val="00164946"/>
    <w:rsid w:val="00166260"/>
    <w:rsid w:val="0017085D"/>
    <w:rsid w:val="0017194C"/>
    <w:rsid w:val="00172D46"/>
    <w:rsid w:val="00174912"/>
    <w:rsid w:val="00174932"/>
    <w:rsid w:val="001757AE"/>
    <w:rsid w:val="00177438"/>
    <w:rsid w:val="0018250D"/>
    <w:rsid w:val="00184E96"/>
    <w:rsid w:val="0018515A"/>
    <w:rsid w:val="001855B3"/>
    <w:rsid w:val="00185F29"/>
    <w:rsid w:val="00186886"/>
    <w:rsid w:val="00186B89"/>
    <w:rsid w:val="001875F8"/>
    <w:rsid w:val="001931B4"/>
    <w:rsid w:val="001937AB"/>
    <w:rsid w:val="0019496F"/>
    <w:rsid w:val="00195DB8"/>
    <w:rsid w:val="001975DA"/>
    <w:rsid w:val="001A033E"/>
    <w:rsid w:val="001A0C6F"/>
    <w:rsid w:val="001A1BA5"/>
    <w:rsid w:val="001A1CAD"/>
    <w:rsid w:val="001A516F"/>
    <w:rsid w:val="001A5596"/>
    <w:rsid w:val="001A6014"/>
    <w:rsid w:val="001A6533"/>
    <w:rsid w:val="001A6E14"/>
    <w:rsid w:val="001B02F8"/>
    <w:rsid w:val="001B1C6D"/>
    <w:rsid w:val="001B239D"/>
    <w:rsid w:val="001B2EC1"/>
    <w:rsid w:val="001B31C7"/>
    <w:rsid w:val="001B5E44"/>
    <w:rsid w:val="001C1A40"/>
    <w:rsid w:val="001C4C10"/>
    <w:rsid w:val="001C4DCB"/>
    <w:rsid w:val="001C727D"/>
    <w:rsid w:val="001C78EC"/>
    <w:rsid w:val="001D074F"/>
    <w:rsid w:val="001D11C7"/>
    <w:rsid w:val="001D1FD4"/>
    <w:rsid w:val="001D212D"/>
    <w:rsid w:val="001D23B5"/>
    <w:rsid w:val="001D29EB"/>
    <w:rsid w:val="001D4151"/>
    <w:rsid w:val="001D4663"/>
    <w:rsid w:val="001D4925"/>
    <w:rsid w:val="001D55DB"/>
    <w:rsid w:val="001D5917"/>
    <w:rsid w:val="001D6B9E"/>
    <w:rsid w:val="001E0671"/>
    <w:rsid w:val="001E10BF"/>
    <w:rsid w:val="001E1835"/>
    <w:rsid w:val="001E3953"/>
    <w:rsid w:val="001E4EFB"/>
    <w:rsid w:val="001E5B16"/>
    <w:rsid w:val="001E5D03"/>
    <w:rsid w:val="001E6DFF"/>
    <w:rsid w:val="001E7868"/>
    <w:rsid w:val="001E7CAA"/>
    <w:rsid w:val="001F0C4D"/>
    <w:rsid w:val="001F29A0"/>
    <w:rsid w:val="001F3116"/>
    <w:rsid w:val="001F394E"/>
    <w:rsid w:val="001F4134"/>
    <w:rsid w:val="001F494C"/>
    <w:rsid w:val="001F55E0"/>
    <w:rsid w:val="00200456"/>
    <w:rsid w:val="00200C43"/>
    <w:rsid w:val="002010CB"/>
    <w:rsid w:val="00201135"/>
    <w:rsid w:val="00210EA5"/>
    <w:rsid w:val="00211959"/>
    <w:rsid w:val="00211AE0"/>
    <w:rsid w:val="00211EB2"/>
    <w:rsid w:val="00212508"/>
    <w:rsid w:val="0021435F"/>
    <w:rsid w:val="002144A6"/>
    <w:rsid w:val="002154EB"/>
    <w:rsid w:val="00215630"/>
    <w:rsid w:val="00216258"/>
    <w:rsid w:val="00217C84"/>
    <w:rsid w:val="002207ED"/>
    <w:rsid w:val="002212BD"/>
    <w:rsid w:val="0022275B"/>
    <w:rsid w:val="00222C1F"/>
    <w:rsid w:val="00222C78"/>
    <w:rsid w:val="002232E5"/>
    <w:rsid w:val="0022482A"/>
    <w:rsid w:val="00225207"/>
    <w:rsid w:val="00225CFF"/>
    <w:rsid w:val="00225F6E"/>
    <w:rsid w:val="00226BFB"/>
    <w:rsid w:val="00230563"/>
    <w:rsid w:val="00231A64"/>
    <w:rsid w:val="0023369A"/>
    <w:rsid w:val="002355C8"/>
    <w:rsid w:val="002372A8"/>
    <w:rsid w:val="00241BDB"/>
    <w:rsid w:val="00241FEC"/>
    <w:rsid w:val="00242191"/>
    <w:rsid w:val="002428DB"/>
    <w:rsid w:val="00243F97"/>
    <w:rsid w:val="00244CAF"/>
    <w:rsid w:val="002469EF"/>
    <w:rsid w:val="00246AC4"/>
    <w:rsid w:val="002500C2"/>
    <w:rsid w:val="00251C51"/>
    <w:rsid w:val="00251EB0"/>
    <w:rsid w:val="0025288D"/>
    <w:rsid w:val="00255352"/>
    <w:rsid w:val="0026060E"/>
    <w:rsid w:val="002621EF"/>
    <w:rsid w:val="00262922"/>
    <w:rsid w:val="00262F8D"/>
    <w:rsid w:val="00263BC5"/>
    <w:rsid w:val="0026532F"/>
    <w:rsid w:val="00265DF8"/>
    <w:rsid w:val="00266120"/>
    <w:rsid w:val="00266704"/>
    <w:rsid w:val="002668C0"/>
    <w:rsid w:val="00267F55"/>
    <w:rsid w:val="0027085C"/>
    <w:rsid w:val="002732DC"/>
    <w:rsid w:val="00273F5F"/>
    <w:rsid w:val="0027476D"/>
    <w:rsid w:val="0027490C"/>
    <w:rsid w:val="00280AE2"/>
    <w:rsid w:val="00280EDE"/>
    <w:rsid w:val="0028227A"/>
    <w:rsid w:val="00283828"/>
    <w:rsid w:val="0028389F"/>
    <w:rsid w:val="0028758A"/>
    <w:rsid w:val="00290B44"/>
    <w:rsid w:val="0029123D"/>
    <w:rsid w:val="00292908"/>
    <w:rsid w:val="00292DF1"/>
    <w:rsid w:val="00294076"/>
    <w:rsid w:val="00294169"/>
    <w:rsid w:val="002954DF"/>
    <w:rsid w:val="002979C7"/>
    <w:rsid w:val="002A090F"/>
    <w:rsid w:val="002A2DD6"/>
    <w:rsid w:val="002A3A6E"/>
    <w:rsid w:val="002A3CDB"/>
    <w:rsid w:val="002A48D5"/>
    <w:rsid w:val="002A49DA"/>
    <w:rsid w:val="002A5184"/>
    <w:rsid w:val="002A56DC"/>
    <w:rsid w:val="002A76EC"/>
    <w:rsid w:val="002B378F"/>
    <w:rsid w:val="002B4717"/>
    <w:rsid w:val="002B4D9B"/>
    <w:rsid w:val="002B59C8"/>
    <w:rsid w:val="002C1B39"/>
    <w:rsid w:val="002C2455"/>
    <w:rsid w:val="002C32E0"/>
    <w:rsid w:val="002C35F9"/>
    <w:rsid w:val="002C421B"/>
    <w:rsid w:val="002C456B"/>
    <w:rsid w:val="002C601C"/>
    <w:rsid w:val="002C63DC"/>
    <w:rsid w:val="002C654A"/>
    <w:rsid w:val="002C67F4"/>
    <w:rsid w:val="002D03C7"/>
    <w:rsid w:val="002D1000"/>
    <w:rsid w:val="002D10C9"/>
    <w:rsid w:val="002D1F24"/>
    <w:rsid w:val="002D260F"/>
    <w:rsid w:val="002D34C6"/>
    <w:rsid w:val="002D4EB3"/>
    <w:rsid w:val="002D6523"/>
    <w:rsid w:val="002D77B7"/>
    <w:rsid w:val="002D7D7C"/>
    <w:rsid w:val="002E1E8D"/>
    <w:rsid w:val="002E77E1"/>
    <w:rsid w:val="002F0D94"/>
    <w:rsid w:val="002F2CB0"/>
    <w:rsid w:val="002F3450"/>
    <w:rsid w:val="002F553A"/>
    <w:rsid w:val="002F5A45"/>
    <w:rsid w:val="002F636F"/>
    <w:rsid w:val="00300A89"/>
    <w:rsid w:val="0030268E"/>
    <w:rsid w:val="00303418"/>
    <w:rsid w:val="0030362B"/>
    <w:rsid w:val="00304C59"/>
    <w:rsid w:val="00304CEF"/>
    <w:rsid w:val="00305575"/>
    <w:rsid w:val="00305C42"/>
    <w:rsid w:val="0030716D"/>
    <w:rsid w:val="003078FC"/>
    <w:rsid w:val="00307A4B"/>
    <w:rsid w:val="0031091C"/>
    <w:rsid w:val="00312C0B"/>
    <w:rsid w:val="003132AE"/>
    <w:rsid w:val="00314377"/>
    <w:rsid w:val="00314A4C"/>
    <w:rsid w:val="00314ACE"/>
    <w:rsid w:val="00315862"/>
    <w:rsid w:val="00317018"/>
    <w:rsid w:val="00321EC9"/>
    <w:rsid w:val="00322C24"/>
    <w:rsid w:val="00324DFF"/>
    <w:rsid w:val="0033211F"/>
    <w:rsid w:val="00332C22"/>
    <w:rsid w:val="00334CB9"/>
    <w:rsid w:val="00336241"/>
    <w:rsid w:val="00336CF2"/>
    <w:rsid w:val="00337426"/>
    <w:rsid w:val="00340295"/>
    <w:rsid w:val="00340CC6"/>
    <w:rsid w:val="00342470"/>
    <w:rsid w:val="003437C6"/>
    <w:rsid w:val="003441A6"/>
    <w:rsid w:val="00346052"/>
    <w:rsid w:val="00346B98"/>
    <w:rsid w:val="00350457"/>
    <w:rsid w:val="00351D93"/>
    <w:rsid w:val="003525BE"/>
    <w:rsid w:val="00355B79"/>
    <w:rsid w:val="00357718"/>
    <w:rsid w:val="00362EE4"/>
    <w:rsid w:val="00365688"/>
    <w:rsid w:val="00366013"/>
    <w:rsid w:val="00367BF4"/>
    <w:rsid w:val="003708BC"/>
    <w:rsid w:val="003721B7"/>
    <w:rsid w:val="00372EBC"/>
    <w:rsid w:val="00372ED3"/>
    <w:rsid w:val="00376569"/>
    <w:rsid w:val="00376918"/>
    <w:rsid w:val="00376A67"/>
    <w:rsid w:val="00380908"/>
    <w:rsid w:val="00381F71"/>
    <w:rsid w:val="003832D1"/>
    <w:rsid w:val="00384583"/>
    <w:rsid w:val="00384872"/>
    <w:rsid w:val="0038599B"/>
    <w:rsid w:val="00385EDD"/>
    <w:rsid w:val="0038657E"/>
    <w:rsid w:val="00386A4D"/>
    <w:rsid w:val="00386C99"/>
    <w:rsid w:val="00386EDB"/>
    <w:rsid w:val="00391F46"/>
    <w:rsid w:val="00392851"/>
    <w:rsid w:val="00393B9F"/>
    <w:rsid w:val="003949EF"/>
    <w:rsid w:val="003978A7"/>
    <w:rsid w:val="00397BC7"/>
    <w:rsid w:val="003A05B4"/>
    <w:rsid w:val="003A12DE"/>
    <w:rsid w:val="003A2434"/>
    <w:rsid w:val="003A2F7D"/>
    <w:rsid w:val="003A424B"/>
    <w:rsid w:val="003A6EBF"/>
    <w:rsid w:val="003A7BAF"/>
    <w:rsid w:val="003B05B8"/>
    <w:rsid w:val="003B2FFD"/>
    <w:rsid w:val="003B4ABD"/>
    <w:rsid w:val="003B4F4E"/>
    <w:rsid w:val="003B4F6C"/>
    <w:rsid w:val="003B584A"/>
    <w:rsid w:val="003B5A22"/>
    <w:rsid w:val="003B7E6B"/>
    <w:rsid w:val="003B7EC2"/>
    <w:rsid w:val="003C42C7"/>
    <w:rsid w:val="003C46FD"/>
    <w:rsid w:val="003C491A"/>
    <w:rsid w:val="003C62C4"/>
    <w:rsid w:val="003C6832"/>
    <w:rsid w:val="003D06CA"/>
    <w:rsid w:val="003D08DF"/>
    <w:rsid w:val="003D49AA"/>
    <w:rsid w:val="003D53F3"/>
    <w:rsid w:val="003D6C5F"/>
    <w:rsid w:val="003E2175"/>
    <w:rsid w:val="003E5242"/>
    <w:rsid w:val="003E61D6"/>
    <w:rsid w:val="003E7043"/>
    <w:rsid w:val="003F17CA"/>
    <w:rsid w:val="003F1BB0"/>
    <w:rsid w:val="003F31C9"/>
    <w:rsid w:val="003F374F"/>
    <w:rsid w:val="003F4475"/>
    <w:rsid w:val="003F4FAA"/>
    <w:rsid w:val="003F7F0E"/>
    <w:rsid w:val="00403D3F"/>
    <w:rsid w:val="00407515"/>
    <w:rsid w:val="00407A0D"/>
    <w:rsid w:val="00410470"/>
    <w:rsid w:val="0041150C"/>
    <w:rsid w:val="00415055"/>
    <w:rsid w:val="00422612"/>
    <w:rsid w:val="00424920"/>
    <w:rsid w:val="00426FC6"/>
    <w:rsid w:val="00431223"/>
    <w:rsid w:val="00431BF8"/>
    <w:rsid w:val="00432B5D"/>
    <w:rsid w:val="00434760"/>
    <w:rsid w:val="00437DF1"/>
    <w:rsid w:val="004426D2"/>
    <w:rsid w:val="00445046"/>
    <w:rsid w:val="004451FC"/>
    <w:rsid w:val="00445CF3"/>
    <w:rsid w:val="004523D5"/>
    <w:rsid w:val="00453023"/>
    <w:rsid w:val="004534F7"/>
    <w:rsid w:val="0045353F"/>
    <w:rsid w:val="004543C4"/>
    <w:rsid w:val="00455DD8"/>
    <w:rsid w:val="004561A1"/>
    <w:rsid w:val="0046089B"/>
    <w:rsid w:val="0046180F"/>
    <w:rsid w:val="00462B06"/>
    <w:rsid w:val="00463363"/>
    <w:rsid w:val="00465BD1"/>
    <w:rsid w:val="004721B8"/>
    <w:rsid w:val="0047344A"/>
    <w:rsid w:val="0047458E"/>
    <w:rsid w:val="00475053"/>
    <w:rsid w:val="0047593A"/>
    <w:rsid w:val="00477F7D"/>
    <w:rsid w:val="004800A1"/>
    <w:rsid w:val="00480C4F"/>
    <w:rsid w:val="00480E5A"/>
    <w:rsid w:val="00481730"/>
    <w:rsid w:val="004824C9"/>
    <w:rsid w:val="00482F69"/>
    <w:rsid w:val="00483513"/>
    <w:rsid w:val="00485257"/>
    <w:rsid w:val="00486FDA"/>
    <w:rsid w:val="004915DE"/>
    <w:rsid w:val="004A0322"/>
    <w:rsid w:val="004A1A33"/>
    <w:rsid w:val="004A21F3"/>
    <w:rsid w:val="004A4850"/>
    <w:rsid w:val="004A57A2"/>
    <w:rsid w:val="004A72FD"/>
    <w:rsid w:val="004B11E5"/>
    <w:rsid w:val="004B155D"/>
    <w:rsid w:val="004B3592"/>
    <w:rsid w:val="004B3D87"/>
    <w:rsid w:val="004B3DE1"/>
    <w:rsid w:val="004B68BE"/>
    <w:rsid w:val="004B6F5B"/>
    <w:rsid w:val="004C06CD"/>
    <w:rsid w:val="004C0C7B"/>
    <w:rsid w:val="004C1EBC"/>
    <w:rsid w:val="004C2332"/>
    <w:rsid w:val="004C27F2"/>
    <w:rsid w:val="004C4398"/>
    <w:rsid w:val="004C4BB2"/>
    <w:rsid w:val="004D3606"/>
    <w:rsid w:val="004E0CEA"/>
    <w:rsid w:val="004E210D"/>
    <w:rsid w:val="004E27C6"/>
    <w:rsid w:val="004E323C"/>
    <w:rsid w:val="004E4C2F"/>
    <w:rsid w:val="004E633A"/>
    <w:rsid w:val="004E75B9"/>
    <w:rsid w:val="004E7E5B"/>
    <w:rsid w:val="004F07D0"/>
    <w:rsid w:val="004F14F4"/>
    <w:rsid w:val="004F22B5"/>
    <w:rsid w:val="004F23F4"/>
    <w:rsid w:val="004F357E"/>
    <w:rsid w:val="004F5817"/>
    <w:rsid w:val="004F695D"/>
    <w:rsid w:val="004F7173"/>
    <w:rsid w:val="00500C2F"/>
    <w:rsid w:val="00500D00"/>
    <w:rsid w:val="00501827"/>
    <w:rsid w:val="005037FA"/>
    <w:rsid w:val="00503A1D"/>
    <w:rsid w:val="00504693"/>
    <w:rsid w:val="00504E96"/>
    <w:rsid w:val="00506554"/>
    <w:rsid w:val="005067DA"/>
    <w:rsid w:val="00507539"/>
    <w:rsid w:val="00507D1F"/>
    <w:rsid w:val="00507FCE"/>
    <w:rsid w:val="005120F1"/>
    <w:rsid w:val="00512579"/>
    <w:rsid w:val="005137E3"/>
    <w:rsid w:val="005150DF"/>
    <w:rsid w:val="005153D0"/>
    <w:rsid w:val="00516C46"/>
    <w:rsid w:val="00520863"/>
    <w:rsid w:val="005209C9"/>
    <w:rsid w:val="005215A0"/>
    <w:rsid w:val="00522116"/>
    <w:rsid w:val="00525D0A"/>
    <w:rsid w:val="00526169"/>
    <w:rsid w:val="005268D2"/>
    <w:rsid w:val="00527C11"/>
    <w:rsid w:val="00531230"/>
    <w:rsid w:val="00531E18"/>
    <w:rsid w:val="00532720"/>
    <w:rsid w:val="00533515"/>
    <w:rsid w:val="005337C0"/>
    <w:rsid w:val="005339F9"/>
    <w:rsid w:val="005342EB"/>
    <w:rsid w:val="005345E1"/>
    <w:rsid w:val="0053485A"/>
    <w:rsid w:val="00536317"/>
    <w:rsid w:val="0053654C"/>
    <w:rsid w:val="00536690"/>
    <w:rsid w:val="00536B89"/>
    <w:rsid w:val="00536CE8"/>
    <w:rsid w:val="00537CD6"/>
    <w:rsid w:val="005406C3"/>
    <w:rsid w:val="00541B22"/>
    <w:rsid w:val="00541F09"/>
    <w:rsid w:val="00542F94"/>
    <w:rsid w:val="005433F6"/>
    <w:rsid w:val="00543556"/>
    <w:rsid w:val="00543C7F"/>
    <w:rsid w:val="00544715"/>
    <w:rsid w:val="00544F44"/>
    <w:rsid w:val="00545D6B"/>
    <w:rsid w:val="0054618F"/>
    <w:rsid w:val="00547861"/>
    <w:rsid w:val="005505D3"/>
    <w:rsid w:val="005508AC"/>
    <w:rsid w:val="0055135D"/>
    <w:rsid w:val="0055158A"/>
    <w:rsid w:val="005516CF"/>
    <w:rsid w:val="005517C6"/>
    <w:rsid w:val="005532E9"/>
    <w:rsid w:val="00554071"/>
    <w:rsid w:val="005548DC"/>
    <w:rsid w:val="005573CA"/>
    <w:rsid w:val="0056079A"/>
    <w:rsid w:val="005620E2"/>
    <w:rsid w:val="00562AB5"/>
    <w:rsid w:val="005634FC"/>
    <w:rsid w:val="00564D4E"/>
    <w:rsid w:val="00565295"/>
    <w:rsid w:val="005662C5"/>
    <w:rsid w:val="00567B6A"/>
    <w:rsid w:val="00567C59"/>
    <w:rsid w:val="00567D10"/>
    <w:rsid w:val="00570B46"/>
    <w:rsid w:val="005726E1"/>
    <w:rsid w:val="005773CB"/>
    <w:rsid w:val="005822B3"/>
    <w:rsid w:val="005842AF"/>
    <w:rsid w:val="0058662C"/>
    <w:rsid w:val="00590AB1"/>
    <w:rsid w:val="00590FAD"/>
    <w:rsid w:val="00591B13"/>
    <w:rsid w:val="0059462A"/>
    <w:rsid w:val="005948EF"/>
    <w:rsid w:val="005956A9"/>
    <w:rsid w:val="00596C98"/>
    <w:rsid w:val="005A2889"/>
    <w:rsid w:val="005A442C"/>
    <w:rsid w:val="005A7E94"/>
    <w:rsid w:val="005B2078"/>
    <w:rsid w:val="005B47D9"/>
    <w:rsid w:val="005B5316"/>
    <w:rsid w:val="005B5531"/>
    <w:rsid w:val="005B6E0C"/>
    <w:rsid w:val="005B7037"/>
    <w:rsid w:val="005C0985"/>
    <w:rsid w:val="005C1F00"/>
    <w:rsid w:val="005C3EFF"/>
    <w:rsid w:val="005C4B70"/>
    <w:rsid w:val="005C5636"/>
    <w:rsid w:val="005C5E99"/>
    <w:rsid w:val="005C60D6"/>
    <w:rsid w:val="005C691D"/>
    <w:rsid w:val="005C76DE"/>
    <w:rsid w:val="005D1CB5"/>
    <w:rsid w:val="005D3504"/>
    <w:rsid w:val="005D5369"/>
    <w:rsid w:val="005D6735"/>
    <w:rsid w:val="005D7482"/>
    <w:rsid w:val="005E1EFC"/>
    <w:rsid w:val="005E2CF0"/>
    <w:rsid w:val="005E3EB4"/>
    <w:rsid w:val="005E46BA"/>
    <w:rsid w:val="005E515E"/>
    <w:rsid w:val="005E5D29"/>
    <w:rsid w:val="005E65F4"/>
    <w:rsid w:val="005F276D"/>
    <w:rsid w:val="005F2C59"/>
    <w:rsid w:val="005F3086"/>
    <w:rsid w:val="005F4632"/>
    <w:rsid w:val="005F50E5"/>
    <w:rsid w:val="005F630B"/>
    <w:rsid w:val="005F6628"/>
    <w:rsid w:val="005F70A8"/>
    <w:rsid w:val="00600214"/>
    <w:rsid w:val="006011C7"/>
    <w:rsid w:val="00601E4B"/>
    <w:rsid w:val="00602A1D"/>
    <w:rsid w:val="00602C26"/>
    <w:rsid w:val="00604BFE"/>
    <w:rsid w:val="00605245"/>
    <w:rsid w:val="00611075"/>
    <w:rsid w:val="00611AE5"/>
    <w:rsid w:val="0061354C"/>
    <w:rsid w:val="0061398B"/>
    <w:rsid w:val="00613DD5"/>
    <w:rsid w:val="00620B85"/>
    <w:rsid w:val="006210C0"/>
    <w:rsid w:val="0062408B"/>
    <w:rsid w:val="00624353"/>
    <w:rsid w:val="0062509C"/>
    <w:rsid w:val="00625DD9"/>
    <w:rsid w:val="00632BEC"/>
    <w:rsid w:val="006330BD"/>
    <w:rsid w:val="00635BD3"/>
    <w:rsid w:val="006363E6"/>
    <w:rsid w:val="00640319"/>
    <w:rsid w:val="00641109"/>
    <w:rsid w:val="006413A0"/>
    <w:rsid w:val="006419D1"/>
    <w:rsid w:val="00641FC8"/>
    <w:rsid w:val="00644691"/>
    <w:rsid w:val="006447A7"/>
    <w:rsid w:val="00644914"/>
    <w:rsid w:val="00647530"/>
    <w:rsid w:val="00653878"/>
    <w:rsid w:val="00653AAD"/>
    <w:rsid w:val="00653ACA"/>
    <w:rsid w:val="006559FA"/>
    <w:rsid w:val="006605EF"/>
    <w:rsid w:val="00665781"/>
    <w:rsid w:val="00665BE4"/>
    <w:rsid w:val="00666107"/>
    <w:rsid w:val="0067018E"/>
    <w:rsid w:val="00670D35"/>
    <w:rsid w:val="0067163E"/>
    <w:rsid w:val="00671B11"/>
    <w:rsid w:val="00673EE0"/>
    <w:rsid w:val="00674389"/>
    <w:rsid w:val="0067467E"/>
    <w:rsid w:val="00675DB4"/>
    <w:rsid w:val="006760A4"/>
    <w:rsid w:val="006774FE"/>
    <w:rsid w:val="00680571"/>
    <w:rsid w:val="00681F55"/>
    <w:rsid w:val="0068312B"/>
    <w:rsid w:val="00683B30"/>
    <w:rsid w:val="00684C94"/>
    <w:rsid w:val="006855D9"/>
    <w:rsid w:val="006858EE"/>
    <w:rsid w:val="00685B6F"/>
    <w:rsid w:val="00686728"/>
    <w:rsid w:val="006912D9"/>
    <w:rsid w:val="00691302"/>
    <w:rsid w:val="006919BE"/>
    <w:rsid w:val="00692E89"/>
    <w:rsid w:val="00693E40"/>
    <w:rsid w:val="006940EB"/>
    <w:rsid w:val="006955D6"/>
    <w:rsid w:val="006A28DE"/>
    <w:rsid w:val="006A35EB"/>
    <w:rsid w:val="006A5503"/>
    <w:rsid w:val="006A554D"/>
    <w:rsid w:val="006A6369"/>
    <w:rsid w:val="006A6551"/>
    <w:rsid w:val="006A6766"/>
    <w:rsid w:val="006B1C7A"/>
    <w:rsid w:val="006B3916"/>
    <w:rsid w:val="006B4F62"/>
    <w:rsid w:val="006B508A"/>
    <w:rsid w:val="006B6526"/>
    <w:rsid w:val="006B7212"/>
    <w:rsid w:val="006B772A"/>
    <w:rsid w:val="006C307E"/>
    <w:rsid w:val="006C3304"/>
    <w:rsid w:val="006C4D11"/>
    <w:rsid w:val="006C6250"/>
    <w:rsid w:val="006C79FA"/>
    <w:rsid w:val="006D069A"/>
    <w:rsid w:val="006D2AFA"/>
    <w:rsid w:val="006D438E"/>
    <w:rsid w:val="006D52E6"/>
    <w:rsid w:val="006D57EA"/>
    <w:rsid w:val="006D5DE5"/>
    <w:rsid w:val="006E16DE"/>
    <w:rsid w:val="006E1E46"/>
    <w:rsid w:val="006E2A1D"/>
    <w:rsid w:val="006E5C86"/>
    <w:rsid w:val="006E6695"/>
    <w:rsid w:val="006F121D"/>
    <w:rsid w:val="006F170B"/>
    <w:rsid w:val="006F1FAB"/>
    <w:rsid w:val="006F2A35"/>
    <w:rsid w:val="006F3620"/>
    <w:rsid w:val="006F59DD"/>
    <w:rsid w:val="006F5F88"/>
    <w:rsid w:val="006F62A8"/>
    <w:rsid w:val="006F6B19"/>
    <w:rsid w:val="006F6C3A"/>
    <w:rsid w:val="006F7242"/>
    <w:rsid w:val="00702F01"/>
    <w:rsid w:val="00704487"/>
    <w:rsid w:val="0070454C"/>
    <w:rsid w:val="00706814"/>
    <w:rsid w:val="007102C6"/>
    <w:rsid w:val="007107CE"/>
    <w:rsid w:val="007117D2"/>
    <w:rsid w:val="007119AA"/>
    <w:rsid w:val="00712407"/>
    <w:rsid w:val="00713D1A"/>
    <w:rsid w:val="00713FE1"/>
    <w:rsid w:val="00715A15"/>
    <w:rsid w:val="00715E53"/>
    <w:rsid w:val="00716367"/>
    <w:rsid w:val="007172E8"/>
    <w:rsid w:val="007172F3"/>
    <w:rsid w:val="00717F9E"/>
    <w:rsid w:val="00720117"/>
    <w:rsid w:val="007202FB"/>
    <w:rsid w:val="00722225"/>
    <w:rsid w:val="00723D8C"/>
    <w:rsid w:val="00725F42"/>
    <w:rsid w:val="00725FEC"/>
    <w:rsid w:val="00727B69"/>
    <w:rsid w:val="00731C83"/>
    <w:rsid w:val="0073219B"/>
    <w:rsid w:val="00733A2C"/>
    <w:rsid w:val="0073462B"/>
    <w:rsid w:val="00734FCA"/>
    <w:rsid w:val="00737387"/>
    <w:rsid w:val="00737EF4"/>
    <w:rsid w:val="007408A7"/>
    <w:rsid w:val="00741A74"/>
    <w:rsid w:val="00741F40"/>
    <w:rsid w:val="0074223F"/>
    <w:rsid w:val="007427C6"/>
    <w:rsid w:val="00742E41"/>
    <w:rsid w:val="00743013"/>
    <w:rsid w:val="0074335F"/>
    <w:rsid w:val="0074458D"/>
    <w:rsid w:val="00745224"/>
    <w:rsid w:val="00745A9F"/>
    <w:rsid w:val="00747A64"/>
    <w:rsid w:val="007500B5"/>
    <w:rsid w:val="0075029D"/>
    <w:rsid w:val="00750347"/>
    <w:rsid w:val="007507B2"/>
    <w:rsid w:val="00750C29"/>
    <w:rsid w:val="00750C78"/>
    <w:rsid w:val="00753A04"/>
    <w:rsid w:val="00753AB3"/>
    <w:rsid w:val="00753E1F"/>
    <w:rsid w:val="00754B37"/>
    <w:rsid w:val="00756359"/>
    <w:rsid w:val="00757CA2"/>
    <w:rsid w:val="0076040C"/>
    <w:rsid w:val="00760CB0"/>
    <w:rsid w:val="00760D52"/>
    <w:rsid w:val="00761841"/>
    <w:rsid w:val="00763262"/>
    <w:rsid w:val="0076400C"/>
    <w:rsid w:val="00765447"/>
    <w:rsid w:val="007655A2"/>
    <w:rsid w:val="007667B5"/>
    <w:rsid w:val="00772D78"/>
    <w:rsid w:val="0078286B"/>
    <w:rsid w:val="007869B7"/>
    <w:rsid w:val="007911D3"/>
    <w:rsid w:val="00794557"/>
    <w:rsid w:val="007952D4"/>
    <w:rsid w:val="007965D4"/>
    <w:rsid w:val="00796E06"/>
    <w:rsid w:val="007973F2"/>
    <w:rsid w:val="007A080D"/>
    <w:rsid w:val="007A0A87"/>
    <w:rsid w:val="007A137C"/>
    <w:rsid w:val="007A4093"/>
    <w:rsid w:val="007A5838"/>
    <w:rsid w:val="007A6D12"/>
    <w:rsid w:val="007B03E1"/>
    <w:rsid w:val="007B18CD"/>
    <w:rsid w:val="007B2BA9"/>
    <w:rsid w:val="007B43CE"/>
    <w:rsid w:val="007B47D5"/>
    <w:rsid w:val="007B48FA"/>
    <w:rsid w:val="007C0078"/>
    <w:rsid w:val="007C0903"/>
    <w:rsid w:val="007C0D99"/>
    <w:rsid w:val="007C1FC1"/>
    <w:rsid w:val="007C2180"/>
    <w:rsid w:val="007C2819"/>
    <w:rsid w:val="007C5AC3"/>
    <w:rsid w:val="007C697B"/>
    <w:rsid w:val="007C6D18"/>
    <w:rsid w:val="007C72D3"/>
    <w:rsid w:val="007C7BFD"/>
    <w:rsid w:val="007C7D74"/>
    <w:rsid w:val="007D12CF"/>
    <w:rsid w:val="007D18E4"/>
    <w:rsid w:val="007D2937"/>
    <w:rsid w:val="007D4F77"/>
    <w:rsid w:val="007D6A81"/>
    <w:rsid w:val="007D6C33"/>
    <w:rsid w:val="007D7C6C"/>
    <w:rsid w:val="007E24DE"/>
    <w:rsid w:val="007E26D7"/>
    <w:rsid w:val="007E27EC"/>
    <w:rsid w:val="007E3A2E"/>
    <w:rsid w:val="007E3E9F"/>
    <w:rsid w:val="007E4852"/>
    <w:rsid w:val="007E496E"/>
    <w:rsid w:val="007E5A6C"/>
    <w:rsid w:val="007E5A9F"/>
    <w:rsid w:val="007E7893"/>
    <w:rsid w:val="007F058F"/>
    <w:rsid w:val="007F0F2C"/>
    <w:rsid w:val="007F1836"/>
    <w:rsid w:val="007F2490"/>
    <w:rsid w:val="007F4B44"/>
    <w:rsid w:val="007F5D5C"/>
    <w:rsid w:val="007F60C5"/>
    <w:rsid w:val="007F759C"/>
    <w:rsid w:val="00800EDC"/>
    <w:rsid w:val="00801C29"/>
    <w:rsid w:val="00802EE8"/>
    <w:rsid w:val="008034D1"/>
    <w:rsid w:val="00803DF4"/>
    <w:rsid w:val="00811CCE"/>
    <w:rsid w:val="00811D77"/>
    <w:rsid w:val="00812BEF"/>
    <w:rsid w:val="00812F1C"/>
    <w:rsid w:val="0081417C"/>
    <w:rsid w:val="00814790"/>
    <w:rsid w:val="00814AFB"/>
    <w:rsid w:val="00820783"/>
    <w:rsid w:val="00820A5E"/>
    <w:rsid w:val="00820EB4"/>
    <w:rsid w:val="00822E4E"/>
    <w:rsid w:val="0082373F"/>
    <w:rsid w:val="008247F0"/>
    <w:rsid w:val="008255DE"/>
    <w:rsid w:val="008258BA"/>
    <w:rsid w:val="008268FF"/>
    <w:rsid w:val="0082777E"/>
    <w:rsid w:val="008279FF"/>
    <w:rsid w:val="0083097A"/>
    <w:rsid w:val="00830ADD"/>
    <w:rsid w:val="0083115D"/>
    <w:rsid w:val="0083167B"/>
    <w:rsid w:val="008319CD"/>
    <w:rsid w:val="00833908"/>
    <w:rsid w:val="008339EC"/>
    <w:rsid w:val="00834146"/>
    <w:rsid w:val="008368FD"/>
    <w:rsid w:val="00837C5C"/>
    <w:rsid w:val="00837E11"/>
    <w:rsid w:val="00837E61"/>
    <w:rsid w:val="00840917"/>
    <w:rsid w:val="00843510"/>
    <w:rsid w:val="00844260"/>
    <w:rsid w:val="0084498B"/>
    <w:rsid w:val="0084509E"/>
    <w:rsid w:val="00846757"/>
    <w:rsid w:val="00847084"/>
    <w:rsid w:val="00847A01"/>
    <w:rsid w:val="00847FF6"/>
    <w:rsid w:val="00850B15"/>
    <w:rsid w:val="00851A77"/>
    <w:rsid w:val="008612E5"/>
    <w:rsid w:val="008615BD"/>
    <w:rsid w:val="00861ED2"/>
    <w:rsid w:val="00862627"/>
    <w:rsid w:val="0086272E"/>
    <w:rsid w:val="008632DE"/>
    <w:rsid w:val="008635FF"/>
    <w:rsid w:val="0086375D"/>
    <w:rsid w:val="0086486A"/>
    <w:rsid w:val="008655AE"/>
    <w:rsid w:val="0086588E"/>
    <w:rsid w:val="008658B1"/>
    <w:rsid w:val="008716F0"/>
    <w:rsid w:val="008724B5"/>
    <w:rsid w:val="00873840"/>
    <w:rsid w:val="0087407C"/>
    <w:rsid w:val="00875716"/>
    <w:rsid w:val="008758C0"/>
    <w:rsid w:val="00876740"/>
    <w:rsid w:val="00876D7F"/>
    <w:rsid w:val="00877984"/>
    <w:rsid w:val="00877F2F"/>
    <w:rsid w:val="00880740"/>
    <w:rsid w:val="00880BE6"/>
    <w:rsid w:val="00881ECB"/>
    <w:rsid w:val="0088336B"/>
    <w:rsid w:val="00884086"/>
    <w:rsid w:val="00885019"/>
    <w:rsid w:val="00886347"/>
    <w:rsid w:val="00886C6A"/>
    <w:rsid w:val="008876BD"/>
    <w:rsid w:val="00887A72"/>
    <w:rsid w:val="00891B19"/>
    <w:rsid w:val="00891B9A"/>
    <w:rsid w:val="008929AE"/>
    <w:rsid w:val="0089468B"/>
    <w:rsid w:val="00895777"/>
    <w:rsid w:val="00896516"/>
    <w:rsid w:val="00897BBB"/>
    <w:rsid w:val="00897FED"/>
    <w:rsid w:val="008A01E0"/>
    <w:rsid w:val="008A3878"/>
    <w:rsid w:val="008A6059"/>
    <w:rsid w:val="008A7FA3"/>
    <w:rsid w:val="008B13DA"/>
    <w:rsid w:val="008B29F4"/>
    <w:rsid w:val="008B3948"/>
    <w:rsid w:val="008B3B95"/>
    <w:rsid w:val="008B505E"/>
    <w:rsid w:val="008B606C"/>
    <w:rsid w:val="008B66A0"/>
    <w:rsid w:val="008C0014"/>
    <w:rsid w:val="008C05B0"/>
    <w:rsid w:val="008C069A"/>
    <w:rsid w:val="008C0DB3"/>
    <w:rsid w:val="008C2294"/>
    <w:rsid w:val="008C23EC"/>
    <w:rsid w:val="008C2F88"/>
    <w:rsid w:val="008C3355"/>
    <w:rsid w:val="008C3A96"/>
    <w:rsid w:val="008C3F28"/>
    <w:rsid w:val="008C4C75"/>
    <w:rsid w:val="008C579B"/>
    <w:rsid w:val="008C5835"/>
    <w:rsid w:val="008C5932"/>
    <w:rsid w:val="008C6D32"/>
    <w:rsid w:val="008C6ED0"/>
    <w:rsid w:val="008C7D03"/>
    <w:rsid w:val="008D33A1"/>
    <w:rsid w:val="008D4112"/>
    <w:rsid w:val="008D4AB7"/>
    <w:rsid w:val="008D6339"/>
    <w:rsid w:val="008E1D32"/>
    <w:rsid w:val="008E22FC"/>
    <w:rsid w:val="008E4893"/>
    <w:rsid w:val="008E4CC5"/>
    <w:rsid w:val="008E65FD"/>
    <w:rsid w:val="008E6711"/>
    <w:rsid w:val="008E784B"/>
    <w:rsid w:val="008F02BE"/>
    <w:rsid w:val="008F1A3D"/>
    <w:rsid w:val="008F2D44"/>
    <w:rsid w:val="008F3BBD"/>
    <w:rsid w:val="008F4A6E"/>
    <w:rsid w:val="008F4E27"/>
    <w:rsid w:val="008F7037"/>
    <w:rsid w:val="008F7970"/>
    <w:rsid w:val="00900324"/>
    <w:rsid w:val="00900909"/>
    <w:rsid w:val="009025AC"/>
    <w:rsid w:val="009028D3"/>
    <w:rsid w:val="009032A2"/>
    <w:rsid w:val="009039FF"/>
    <w:rsid w:val="009052AE"/>
    <w:rsid w:val="00905CF0"/>
    <w:rsid w:val="009070F7"/>
    <w:rsid w:val="00910443"/>
    <w:rsid w:val="0091289E"/>
    <w:rsid w:val="009134BD"/>
    <w:rsid w:val="00913C91"/>
    <w:rsid w:val="009151B1"/>
    <w:rsid w:val="009208F0"/>
    <w:rsid w:val="00921045"/>
    <w:rsid w:val="00921D71"/>
    <w:rsid w:val="00922845"/>
    <w:rsid w:val="00922C4C"/>
    <w:rsid w:val="00922C9C"/>
    <w:rsid w:val="00924667"/>
    <w:rsid w:val="0092501C"/>
    <w:rsid w:val="00925952"/>
    <w:rsid w:val="00927432"/>
    <w:rsid w:val="0093029F"/>
    <w:rsid w:val="0093230D"/>
    <w:rsid w:val="00934CB0"/>
    <w:rsid w:val="009353ED"/>
    <w:rsid w:val="009368E5"/>
    <w:rsid w:val="00937042"/>
    <w:rsid w:val="009409F7"/>
    <w:rsid w:val="009415BD"/>
    <w:rsid w:val="009415EA"/>
    <w:rsid w:val="009423DB"/>
    <w:rsid w:val="009424D7"/>
    <w:rsid w:val="0094328B"/>
    <w:rsid w:val="0094438E"/>
    <w:rsid w:val="00945172"/>
    <w:rsid w:val="00947234"/>
    <w:rsid w:val="00947414"/>
    <w:rsid w:val="00953009"/>
    <w:rsid w:val="00953B28"/>
    <w:rsid w:val="0095407B"/>
    <w:rsid w:val="00954A96"/>
    <w:rsid w:val="00955258"/>
    <w:rsid w:val="0095654F"/>
    <w:rsid w:val="009574C9"/>
    <w:rsid w:val="00957A7C"/>
    <w:rsid w:val="00962162"/>
    <w:rsid w:val="00963B00"/>
    <w:rsid w:val="00963B15"/>
    <w:rsid w:val="00965F03"/>
    <w:rsid w:val="00966010"/>
    <w:rsid w:val="00966A3E"/>
    <w:rsid w:val="0096744C"/>
    <w:rsid w:val="00967CC5"/>
    <w:rsid w:val="009727AB"/>
    <w:rsid w:val="00974AB0"/>
    <w:rsid w:val="00974CEA"/>
    <w:rsid w:val="00975948"/>
    <w:rsid w:val="00976552"/>
    <w:rsid w:val="00977EE2"/>
    <w:rsid w:val="0098147C"/>
    <w:rsid w:val="009828EA"/>
    <w:rsid w:val="00985166"/>
    <w:rsid w:val="009877F5"/>
    <w:rsid w:val="00991721"/>
    <w:rsid w:val="009932F3"/>
    <w:rsid w:val="009941EC"/>
    <w:rsid w:val="00995107"/>
    <w:rsid w:val="00995228"/>
    <w:rsid w:val="0099645A"/>
    <w:rsid w:val="00996480"/>
    <w:rsid w:val="009A0276"/>
    <w:rsid w:val="009A0C77"/>
    <w:rsid w:val="009A121B"/>
    <w:rsid w:val="009A1673"/>
    <w:rsid w:val="009A1E5A"/>
    <w:rsid w:val="009A28B4"/>
    <w:rsid w:val="009A38B8"/>
    <w:rsid w:val="009A3BB7"/>
    <w:rsid w:val="009A45D2"/>
    <w:rsid w:val="009A71B4"/>
    <w:rsid w:val="009B020A"/>
    <w:rsid w:val="009B0621"/>
    <w:rsid w:val="009B066A"/>
    <w:rsid w:val="009B12ED"/>
    <w:rsid w:val="009B175D"/>
    <w:rsid w:val="009B1D22"/>
    <w:rsid w:val="009B2202"/>
    <w:rsid w:val="009B3A16"/>
    <w:rsid w:val="009B5204"/>
    <w:rsid w:val="009B5214"/>
    <w:rsid w:val="009B5D5F"/>
    <w:rsid w:val="009C1217"/>
    <w:rsid w:val="009C1826"/>
    <w:rsid w:val="009C1D10"/>
    <w:rsid w:val="009C2937"/>
    <w:rsid w:val="009C34A5"/>
    <w:rsid w:val="009C352C"/>
    <w:rsid w:val="009C3612"/>
    <w:rsid w:val="009C6645"/>
    <w:rsid w:val="009C6751"/>
    <w:rsid w:val="009C678E"/>
    <w:rsid w:val="009C705F"/>
    <w:rsid w:val="009D0EAC"/>
    <w:rsid w:val="009D2E42"/>
    <w:rsid w:val="009D3ADF"/>
    <w:rsid w:val="009D3EA2"/>
    <w:rsid w:val="009D40BC"/>
    <w:rsid w:val="009D74C2"/>
    <w:rsid w:val="009E02EC"/>
    <w:rsid w:val="009E0349"/>
    <w:rsid w:val="009E19E9"/>
    <w:rsid w:val="009E2022"/>
    <w:rsid w:val="009E3955"/>
    <w:rsid w:val="009E3BED"/>
    <w:rsid w:val="009E44C1"/>
    <w:rsid w:val="009E65B4"/>
    <w:rsid w:val="009E749E"/>
    <w:rsid w:val="009F2229"/>
    <w:rsid w:val="009F2BA2"/>
    <w:rsid w:val="009F5069"/>
    <w:rsid w:val="009F5360"/>
    <w:rsid w:val="009F6099"/>
    <w:rsid w:val="00A0156E"/>
    <w:rsid w:val="00A015C9"/>
    <w:rsid w:val="00A0160C"/>
    <w:rsid w:val="00A02392"/>
    <w:rsid w:val="00A0464B"/>
    <w:rsid w:val="00A06410"/>
    <w:rsid w:val="00A118D1"/>
    <w:rsid w:val="00A11D15"/>
    <w:rsid w:val="00A17914"/>
    <w:rsid w:val="00A20860"/>
    <w:rsid w:val="00A2096B"/>
    <w:rsid w:val="00A20F43"/>
    <w:rsid w:val="00A21EF9"/>
    <w:rsid w:val="00A222DE"/>
    <w:rsid w:val="00A22C04"/>
    <w:rsid w:val="00A24C05"/>
    <w:rsid w:val="00A24DA5"/>
    <w:rsid w:val="00A25581"/>
    <w:rsid w:val="00A27097"/>
    <w:rsid w:val="00A30FC9"/>
    <w:rsid w:val="00A31878"/>
    <w:rsid w:val="00A32E3D"/>
    <w:rsid w:val="00A33890"/>
    <w:rsid w:val="00A3487B"/>
    <w:rsid w:val="00A34FE0"/>
    <w:rsid w:val="00A36E41"/>
    <w:rsid w:val="00A373BA"/>
    <w:rsid w:val="00A37C9F"/>
    <w:rsid w:val="00A40BC7"/>
    <w:rsid w:val="00A421B9"/>
    <w:rsid w:val="00A44F61"/>
    <w:rsid w:val="00A4732D"/>
    <w:rsid w:val="00A47903"/>
    <w:rsid w:val="00A51EEB"/>
    <w:rsid w:val="00A52CFD"/>
    <w:rsid w:val="00A54543"/>
    <w:rsid w:val="00A55ED7"/>
    <w:rsid w:val="00A605BB"/>
    <w:rsid w:val="00A61B52"/>
    <w:rsid w:val="00A6221A"/>
    <w:rsid w:val="00A62436"/>
    <w:rsid w:val="00A651F2"/>
    <w:rsid w:val="00A65710"/>
    <w:rsid w:val="00A65AED"/>
    <w:rsid w:val="00A6668E"/>
    <w:rsid w:val="00A6786C"/>
    <w:rsid w:val="00A70851"/>
    <w:rsid w:val="00A709F3"/>
    <w:rsid w:val="00A70AEA"/>
    <w:rsid w:val="00A72427"/>
    <w:rsid w:val="00A730B3"/>
    <w:rsid w:val="00A735F4"/>
    <w:rsid w:val="00A7448A"/>
    <w:rsid w:val="00A74E04"/>
    <w:rsid w:val="00A775D9"/>
    <w:rsid w:val="00A804BC"/>
    <w:rsid w:val="00A825B4"/>
    <w:rsid w:val="00A860DD"/>
    <w:rsid w:val="00A87AFF"/>
    <w:rsid w:val="00A93338"/>
    <w:rsid w:val="00A94C08"/>
    <w:rsid w:val="00A94EF1"/>
    <w:rsid w:val="00A9515B"/>
    <w:rsid w:val="00A951FF"/>
    <w:rsid w:val="00A960A7"/>
    <w:rsid w:val="00A9774E"/>
    <w:rsid w:val="00AA0241"/>
    <w:rsid w:val="00AA0339"/>
    <w:rsid w:val="00AA2131"/>
    <w:rsid w:val="00AA34DB"/>
    <w:rsid w:val="00AA4943"/>
    <w:rsid w:val="00AA674A"/>
    <w:rsid w:val="00AA6BC8"/>
    <w:rsid w:val="00AA6FBC"/>
    <w:rsid w:val="00AB0875"/>
    <w:rsid w:val="00AB0A8F"/>
    <w:rsid w:val="00AB2F3F"/>
    <w:rsid w:val="00AB34B2"/>
    <w:rsid w:val="00AB3934"/>
    <w:rsid w:val="00AB51F0"/>
    <w:rsid w:val="00AB52BE"/>
    <w:rsid w:val="00AB5ABC"/>
    <w:rsid w:val="00AC0F9E"/>
    <w:rsid w:val="00AC2244"/>
    <w:rsid w:val="00AC545C"/>
    <w:rsid w:val="00AC788D"/>
    <w:rsid w:val="00AD0BC8"/>
    <w:rsid w:val="00AD1996"/>
    <w:rsid w:val="00AD1E2B"/>
    <w:rsid w:val="00AD2607"/>
    <w:rsid w:val="00AD42CD"/>
    <w:rsid w:val="00AD5CC7"/>
    <w:rsid w:val="00AD5FDC"/>
    <w:rsid w:val="00AE0614"/>
    <w:rsid w:val="00AE11DB"/>
    <w:rsid w:val="00AE2396"/>
    <w:rsid w:val="00AE3BC6"/>
    <w:rsid w:val="00AE3C01"/>
    <w:rsid w:val="00AE3EF8"/>
    <w:rsid w:val="00AE48DE"/>
    <w:rsid w:val="00AE5851"/>
    <w:rsid w:val="00AE60BC"/>
    <w:rsid w:val="00AE6E7D"/>
    <w:rsid w:val="00AF040E"/>
    <w:rsid w:val="00AF147A"/>
    <w:rsid w:val="00AF17D4"/>
    <w:rsid w:val="00AF239B"/>
    <w:rsid w:val="00AF267C"/>
    <w:rsid w:val="00AF37ED"/>
    <w:rsid w:val="00AF440A"/>
    <w:rsid w:val="00AF595C"/>
    <w:rsid w:val="00AF71A7"/>
    <w:rsid w:val="00B0187D"/>
    <w:rsid w:val="00B0249E"/>
    <w:rsid w:val="00B0570C"/>
    <w:rsid w:val="00B061DB"/>
    <w:rsid w:val="00B06915"/>
    <w:rsid w:val="00B10B73"/>
    <w:rsid w:val="00B116DF"/>
    <w:rsid w:val="00B1170B"/>
    <w:rsid w:val="00B12AAE"/>
    <w:rsid w:val="00B12C36"/>
    <w:rsid w:val="00B13FDE"/>
    <w:rsid w:val="00B14917"/>
    <w:rsid w:val="00B15542"/>
    <w:rsid w:val="00B15C85"/>
    <w:rsid w:val="00B17A14"/>
    <w:rsid w:val="00B21D2A"/>
    <w:rsid w:val="00B21F1F"/>
    <w:rsid w:val="00B26616"/>
    <w:rsid w:val="00B26DC1"/>
    <w:rsid w:val="00B278F5"/>
    <w:rsid w:val="00B27C03"/>
    <w:rsid w:val="00B30ADC"/>
    <w:rsid w:val="00B32BD0"/>
    <w:rsid w:val="00B343D0"/>
    <w:rsid w:val="00B3651C"/>
    <w:rsid w:val="00B36978"/>
    <w:rsid w:val="00B4190F"/>
    <w:rsid w:val="00B43031"/>
    <w:rsid w:val="00B4420D"/>
    <w:rsid w:val="00B45D41"/>
    <w:rsid w:val="00B47F68"/>
    <w:rsid w:val="00B47FA5"/>
    <w:rsid w:val="00B50D58"/>
    <w:rsid w:val="00B50E03"/>
    <w:rsid w:val="00B51A79"/>
    <w:rsid w:val="00B52321"/>
    <w:rsid w:val="00B54DAF"/>
    <w:rsid w:val="00B5753D"/>
    <w:rsid w:val="00B5778E"/>
    <w:rsid w:val="00B634C8"/>
    <w:rsid w:val="00B641AD"/>
    <w:rsid w:val="00B65444"/>
    <w:rsid w:val="00B70E70"/>
    <w:rsid w:val="00B732AE"/>
    <w:rsid w:val="00B7710B"/>
    <w:rsid w:val="00B81848"/>
    <w:rsid w:val="00B8190A"/>
    <w:rsid w:val="00B83F6C"/>
    <w:rsid w:val="00B87053"/>
    <w:rsid w:val="00B915EE"/>
    <w:rsid w:val="00B91DCF"/>
    <w:rsid w:val="00B94A09"/>
    <w:rsid w:val="00B95325"/>
    <w:rsid w:val="00B967A3"/>
    <w:rsid w:val="00BA07CD"/>
    <w:rsid w:val="00BA1C7D"/>
    <w:rsid w:val="00BA4044"/>
    <w:rsid w:val="00BA4756"/>
    <w:rsid w:val="00BA6043"/>
    <w:rsid w:val="00BA6E74"/>
    <w:rsid w:val="00BA7ED3"/>
    <w:rsid w:val="00BB23A1"/>
    <w:rsid w:val="00BB321D"/>
    <w:rsid w:val="00BB5CC4"/>
    <w:rsid w:val="00BB60C4"/>
    <w:rsid w:val="00BB74D9"/>
    <w:rsid w:val="00BC0E9D"/>
    <w:rsid w:val="00BC154A"/>
    <w:rsid w:val="00BC1BF0"/>
    <w:rsid w:val="00BC20F7"/>
    <w:rsid w:val="00BC3315"/>
    <w:rsid w:val="00BC356F"/>
    <w:rsid w:val="00BC37B7"/>
    <w:rsid w:val="00BC5143"/>
    <w:rsid w:val="00BC6B1F"/>
    <w:rsid w:val="00BC788F"/>
    <w:rsid w:val="00BD3A29"/>
    <w:rsid w:val="00BD3F4E"/>
    <w:rsid w:val="00BD40C4"/>
    <w:rsid w:val="00BD45F6"/>
    <w:rsid w:val="00BD474D"/>
    <w:rsid w:val="00BD6E87"/>
    <w:rsid w:val="00BD6F35"/>
    <w:rsid w:val="00BD7E22"/>
    <w:rsid w:val="00BE0128"/>
    <w:rsid w:val="00BE264A"/>
    <w:rsid w:val="00BE39B5"/>
    <w:rsid w:val="00BE4B7C"/>
    <w:rsid w:val="00BE4C1E"/>
    <w:rsid w:val="00BE4DE8"/>
    <w:rsid w:val="00BE59A5"/>
    <w:rsid w:val="00BE7702"/>
    <w:rsid w:val="00BE7B83"/>
    <w:rsid w:val="00BE7EC9"/>
    <w:rsid w:val="00BF09C5"/>
    <w:rsid w:val="00BF2B10"/>
    <w:rsid w:val="00BF36D7"/>
    <w:rsid w:val="00BF3D1A"/>
    <w:rsid w:val="00BF4030"/>
    <w:rsid w:val="00BF53DD"/>
    <w:rsid w:val="00BF7C78"/>
    <w:rsid w:val="00C02CE9"/>
    <w:rsid w:val="00C0378E"/>
    <w:rsid w:val="00C049FD"/>
    <w:rsid w:val="00C04CB3"/>
    <w:rsid w:val="00C050FD"/>
    <w:rsid w:val="00C06324"/>
    <w:rsid w:val="00C0678D"/>
    <w:rsid w:val="00C11039"/>
    <w:rsid w:val="00C12303"/>
    <w:rsid w:val="00C13D11"/>
    <w:rsid w:val="00C1583C"/>
    <w:rsid w:val="00C167D9"/>
    <w:rsid w:val="00C16B79"/>
    <w:rsid w:val="00C17378"/>
    <w:rsid w:val="00C17A81"/>
    <w:rsid w:val="00C17EAE"/>
    <w:rsid w:val="00C20F7E"/>
    <w:rsid w:val="00C216D2"/>
    <w:rsid w:val="00C23753"/>
    <w:rsid w:val="00C23BB8"/>
    <w:rsid w:val="00C24899"/>
    <w:rsid w:val="00C24EE2"/>
    <w:rsid w:val="00C2540A"/>
    <w:rsid w:val="00C25AA5"/>
    <w:rsid w:val="00C25DC7"/>
    <w:rsid w:val="00C30147"/>
    <w:rsid w:val="00C306CB"/>
    <w:rsid w:val="00C36435"/>
    <w:rsid w:val="00C37A7D"/>
    <w:rsid w:val="00C41322"/>
    <w:rsid w:val="00C41610"/>
    <w:rsid w:val="00C43197"/>
    <w:rsid w:val="00C44E88"/>
    <w:rsid w:val="00C45369"/>
    <w:rsid w:val="00C454F1"/>
    <w:rsid w:val="00C455C0"/>
    <w:rsid w:val="00C455EB"/>
    <w:rsid w:val="00C459D0"/>
    <w:rsid w:val="00C45D83"/>
    <w:rsid w:val="00C472A9"/>
    <w:rsid w:val="00C50132"/>
    <w:rsid w:val="00C50319"/>
    <w:rsid w:val="00C50689"/>
    <w:rsid w:val="00C50986"/>
    <w:rsid w:val="00C5231D"/>
    <w:rsid w:val="00C52A9C"/>
    <w:rsid w:val="00C53A37"/>
    <w:rsid w:val="00C54565"/>
    <w:rsid w:val="00C564B0"/>
    <w:rsid w:val="00C56631"/>
    <w:rsid w:val="00C566CC"/>
    <w:rsid w:val="00C616BE"/>
    <w:rsid w:val="00C64C1C"/>
    <w:rsid w:val="00C65E45"/>
    <w:rsid w:val="00C65F0B"/>
    <w:rsid w:val="00C66F09"/>
    <w:rsid w:val="00C6798C"/>
    <w:rsid w:val="00C707EC"/>
    <w:rsid w:val="00C7164E"/>
    <w:rsid w:val="00C71910"/>
    <w:rsid w:val="00C71CCF"/>
    <w:rsid w:val="00C72518"/>
    <w:rsid w:val="00C72D79"/>
    <w:rsid w:val="00C77268"/>
    <w:rsid w:val="00C83ED7"/>
    <w:rsid w:val="00C85426"/>
    <w:rsid w:val="00C90387"/>
    <w:rsid w:val="00C9062D"/>
    <w:rsid w:val="00C914CF"/>
    <w:rsid w:val="00C916D2"/>
    <w:rsid w:val="00C94018"/>
    <w:rsid w:val="00C948C7"/>
    <w:rsid w:val="00C951F7"/>
    <w:rsid w:val="00C96130"/>
    <w:rsid w:val="00C969C9"/>
    <w:rsid w:val="00CA0241"/>
    <w:rsid w:val="00CA105E"/>
    <w:rsid w:val="00CA2D10"/>
    <w:rsid w:val="00CA607B"/>
    <w:rsid w:val="00CA60E4"/>
    <w:rsid w:val="00CA7520"/>
    <w:rsid w:val="00CA75B7"/>
    <w:rsid w:val="00CA7C80"/>
    <w:rsid w:val="00CB07DB"/>
    <w:rsid w:val="00CB15CF"/>
    <w:rsid w:val="00CB25B2"/>
    <w:rsid w:val="00CB38B5"/>
    <w:rsid w:val="00CB398A"/>
    <w:rsid w:val="00CB53B1"/>
    <w:rsid w:val="00CB7DFD"/>
    <w:rsid w:val="00CC099B"/>
    <w:rsid w:val="00CC2C8F"/>
    <w:rsid w:val="00CC2FC5"/>
    <w:rsid w:val="00CC3894"/>
    <w:rsid w:val="00CC43C8"/>
    <w:rsid w:val="00CD0685"/>
    <w:rsid w:val="00CD28F6"/>
    <w:rsid w:val="00CD383B"/>
    <w:rsid w:val="00CD39A0"/>
    <w:rsid w:val="00CD40AB"/>
    <w:rsid w:val="00CD4889"/>
    <w:rsid w:val="00CD6E9E"/>
    <w:rsid w:val="00CD741A"/>
    <w:rsid w:val="00CE0AE0"/>
    <w:rsid w:val="00CE0E67"/>
    <w:rsid w:val="00CE4627"/>
    <w:rsid w:val="00CE4CE5"/>
    <w:rsid w:val="00CE617E"/>
    <w:rsid w:val="00CF1963"/>
    <w:rsid w:val="00D0009A"/>
    <w:rsid w:val="00D00F64"/>
    <w:rsid w:val="00D02046"/>
    <w:rsid w:val="00D04ECE"/>
    <w:rsid w:val="00D0576E"/>
    <w:rsid w:val="00D07C34"/>
    <w:rsid w:val="00D109C0"/>
    <w:rsid w:val="00D10F7A"/>
    <w:rsid w:val="00D11418"/>
    <w:rsid w:val="00D11CCC"/>
    <w:rsid w:val="00D142CF"/>
    <w:rsid w:val="00D21A53"/>
    <w:rsid w:val="00D232A4"/>
    <w:rsid w:val="00D23860"/>
    <w:rsid w:val="00D2508F"/>
    <w:rsid w:val="00D252C1"/>
    <w:rsid w:val="00D25381"/>
    <w:rsid w:val="00D260C0"/>
    <w:rsid w:val="00D26222"/>
    <w:rsid w:val="00D265FF"/>
    <w:rsid w:val="00D27A58"/>
    <w:rsid w:val="00D30145"/>
    <w:rsid w:val="00D319A9"/>
    <w:rsid w:val="00D3385D"/>
    <w:rsid w:val="00D33970"/>
    <w:rsid w:val="00D33A6A"/>
    <w:rsid w:val="00D361E2"/>
    <w:rsid w:val="00D36A01"/>
    <w:rsid w:val="00D40D10"/>
    <w:rsid w:val="00D413CF"/>
    <w:rsid w:val="00D4461A"/>
    <w:rsid w:val="00D44632"/>
    <w:rsid w:val="00D45984"/>
    <w:rsid w:val="00D50A6C"/>
    <w:rsid w:val="00D517CF"/>
    <w:rsid w:val="00D51E15"/>
    <w:rsid w:val="00D53BED"/>
    <w:rsid w:val="00D540A6"/>
    <w:rsid w:val="00D55A0B"/>
    <w:rsid w:val="00D60D05"/>
    <w:rsid w:val="00D60FF9"/>
    <w:rsid w:val="00D64170"/>
    <w:rsid w:val="00D6422E"/>
    <w:rsid w:val="00D65AFD"/>
    <w:rsid w:val="00D702B5"/>
    <w:rsid w:val="00D74AA9"/>
    <w:rsid w:val="00D753F0"/>
    <w:rsid w:val="00D76894"/>
    <w:rsid w:val="00D8184D"/>
    <w:rsid w:val="00D81D6C"/>
    <w:rsid w:val="00D85323"/>
    <w:rsid w:val="00D85F96"/>
    <w:rsid w:val="00D86975"/>
    <w:rsid w:val="00D874AE"/>
    <w:rsid w:val="00D87DAA"/>
    <w:rsid w:val="00D90454"/>
    <w:rsid w:val="00D91E17"/>
    <w:rsid w:val="00D92270"/>
    <w:rsid w:val="00D92DE9"/>
    <w:rsid w:val="00D932E1"/>
    <w:rsid w:val="00D96EF3"/>
    <w:rsid w:val="00D970F5"/>
    <w:rsid w:val="00D97103"/>
    <w:rsid w:val="00DA024C"/>
    <w:rsid w:val="00DA187B"/>
    <w:rsid w:val="00DA3010"/>
    <w:rsid w:val="00DA5644"/>
    <w:rsid w:val="00DA6D49"/>
    <w:rsid w:val="00DB4D54"/>
    <w:rsid w:val="00DB6345"/>
    <w:rsid w:val="00DB6994"/>
    <w:rsid w:val="00DB7649"/>
    <w:rsid w:val="00DC09C5"/>
    <w:rsid w:val="00DC46BC"/>
    <w:rsid w:val="00DC568D"/>
    <w:rsid w:val="00DC5713"/>
    <w:rsid w:val="00DC6C46"/>
    <w:rsid w:val="00DC7663"/>
    <w:rsid w:val="00DC76BE"/>
    <w:rsid w:val="00DD0AEB"/>
    <w:rsid w:val="00DD1616"/>
    <w:rsid w:val="00DD1F54"/>
    <w:rsid w:val="00DD2D76"/>
    <w:rsid w:val="00DD3780"/>
    <w:rsid w:val="00DD3AF7"/>
    <w:rsid w:val="00DD689B"/>
    <w:rsid w:val="00DD690C"/>
    <w:rsid w:val="00DD69B0"/>
    <w:rsid w:val="00DD730A"/>
    <w:rsid w:val="00DE126E"/>
    <w:rsid w:val="00DE430D"/>
    <w:rsid w:val="00DF0074"/>
    <w:rsid w:val="00DF1E48"/>
    <w:rsid w:val="00DF241D"/>
    <w:rsid w:val="00DF2692"/>
    <w:rsid w:val="00DF5947"/>
    <w:rsid w:val="00DF59AD"/>
    <w:rsid w:val="00DF737E"/>
    <w:rsid w:val="00DF74C1"/>
    <w:rsid w:val="00E00C6B"/>
    <w:rsid w:val="00E02C59"/>
    <w:rsid w:val="00E037C8"/>
    <w:rsid w:val="00E04911"/>
    <w:rsid w:val="00E05BDB"/>
    <w:rsid w:val="00E077BB"/>
    <w:rsid w:val="00E10CF8"/>
    <w:rsid w:val="00E119D4"/>
    <w:rsid w:val="00E128F7"/>
    <w:rsid w:val="00E1295E"/>
    <w:rsid w:val="00E13407"/>
    <w:rsid w:val="00E15DBE"/>
    <w:rsid w:val="00E17726"/>
    <w:rsid w:val="00E178F4"/>
    <w:rsid w:val="00E17EB4"/>
    <w:rsid w:val="00E2168A"/>
    <w:rsid w:val="00E222D5"/>
    <w:rsid w:val="00E232D0"/>
    <w:rsid w:val="00E2566E"/>
    <w:rsid w:val="00E25E29"/>
    <w:rsid w:val="00E277F3"/>
    <w:rsid w:val="00E27D42"/>
    <w:rsid w:val="00E27FBC"/>
    <w:rsid w:val="00E3094F"/>
    <w:rsid w:val="00E30992"/>
    <w:rsid w:val="00E327FC"/>
    <w:rsid w:val="00E33A42"/>
    <w:rsid w:val="00E3464A"/>
    <w:rsid w:val="00E36382"/>
    <w:rsid w:val="00E3783A"/>
    <w:rsid w:val="00E40087"/>
    <w:rsid w:val="00E4045F"/>
    <w:rsid w:val="00E40E55"/>
    <w:rsid w:val="00E41C02"/>
    <w:rsid w:val="00E41FCA"/>
    <w:rsid w:val="00E42BA4"/>
    <w:rsid w:val="00E43EC2"/>
    <w:rsid w:val="00E45139"/>
    <w:rsid w:val="00E45F1D"/>
    <w:rsid w:val="00E46E7A"/>
    <w:rsid w:val="00E5030E"/>
    <w:rsid w:val="00E508A3"/>
    <w:rsid w:val="00E514B3"/>
    <w:rsid w:val="00E51B32"/>
    <w:rsid w:val="00E53ED6"/>
    <w:rsid w:val="00E5497C"/>
    <w:rsid w:val="00E54B06"/>
    <w:rsid w:val="00E54B43"/>
    <w:rsid w:val="00E54BB8"/>
    <w:rsid w:val="00E56B09"/>
    <w:rsid w:val="00E575C6"/>
    <w:rsid w:val="00E575CB"/>
    <w:rsid w:val="00E60857"/>
    <w:rsid w:val="00E6160B"/>
    <w:rsid w:val="00E61AD6"/>
    <w:rsid w:val="00E61E50"/>
    <w:rsid w:val="00E627DA"/>
    <w:rsid w:val="00E67C82"/>
    <w:rsid w:val="00E72B10"/>
    <w:rsid w:val="00E73A1A"/>
    <w:rsid w:val="00E73B69"/>
    <w:rsid w:val="00E73BAF"/>
    <w:rsid w:val="00E75410"/>
    <w:rsid w:val="00E778B2"/>
    <w:rsid w:val="00E8034E"/>
    <w:rsid w:val="00E80D38"/>
    <w:rsid w:val="00E81DD0"/>
    <w:rsid w:val="00E82824"/>
    <w:rsid w:val="00E8389E"/>
    <w:rsid w:val="00E83DA0"/>
    <w:rsid w:val="00E85557"/>
    <w:rsid w:val="00E857AF"/>
    <w:rsid w:val="00E878E7"/>
    <w:rsid w:val="00E87FC0"/>
    <w:rsid w:val="00E927FB"/>
    <w:rsid w:val="00E93018"/>
    <w:rsid w:val="00E9313F"/>
    <w:rsid w:val="00E93C2E"/>
    <w:rsid w:val="00E967FA"/>
    <w:rsid w:val="00EA01BC"/>
    <w:rsid w:val="00EA085A"/>
    <w:rsid w:val="00EA1368"/>
    <w:rsid w:val="00EA13B6"/>
    <w:rsid w:val="00EA1A17"/>
    <w:rsid w:val="00EA28C9"/>
    <w:rsid w:val="00EA4DE4"/>
    <w:rsid w:val="00EB004C"/>
    <w:rsid w:val="00EB02C0"/>
    <w:rsid w:val="00EB1F4A"/>
    <w:rsid w:val="00EB232A"/>
    <w:rsid w:val="00EB255F"/>
    <w:rsid w:val="00EB33DE"/>
    <w:rsid w:val="00EB6AB5"/>
    <w:rsid w:val="00EC0325"/>
    <w:rsid w:val="00EC1B21"/>
    <w:rsid w:val="00EC3D29"/>
    <w:rsid w:val="00EC5868"/>
    <w:rsid w:val="00EC72C3"/>
    <w:rsid w:val="00ED1E62"/>
    <w:rsid w:val="00ED31D2"/>
    <w:rsid w:val="00ED627F"/>
    <w:rsid w:val="00ED62AF"/>
    <w:rsid w:val="00ED6618"/>
    <w:rsid w:val="00EE04E0"/>
    <w:rsid w:val="00EE052F"/>
    <w:rsid w:val="00EE3824"/>
    <w:rsid w:val="00EE587C"/>
    <w:rsid w:val="00EE5907"/>
    <w:rsid w:val="00EE5C50"/>
    <w:rsid w:val="00EE723A"/>
    <w:rsid w:val="00EF1400"/>
    <w:rsid w:val="00EF1458"/>
    <w:rsid w:val="00EF22ED"/>
    <w:rsid w:val="00EF34B2"/>
    <w:rsid w:val="00EF50D2"/>
    <w:rsid w:val="00F0182B"/>
    <w:rsid w:val="00F0268C"/>
    <w:rsid w:val="00F02F2A"/>
    <w:rsid w:val="00F03014"/>
    <w:rsid w:val="00F04457"/>
    <w:rsid w:val="00F04634"/>
    <w:rsid w:val="00F055AC"/>
    <w:rsid w:val="00F06B1A"/>
    <w:rsid w:val="00F0795B"/>
    <w:rsid w:val="00F079EB"/>
    <w:rsid w:val="00F10752"/>
    <w:rsid w:val="00F1147C"/>
    <w:rsid w:val="00F11503"/>
    <w:rsid w:val="00F12033"/>
    <w:rsid w:val="00F1325D"/>
    <w:rsid w:val="00F147EA"/>
    <w:rsid w:val="00F14E3B"/>
    <w:rsid w:val="00F1623B"/>
    <w:rsid w:val="00F16FDE"/>
    <w:rsid w:val="00F20DBB"/>
    <w:rsid w:val="00F220A0"/>
    <w:rsid w:val="00F22A83"/>
    <w:rsid w:val="00F23817"/>
    <w:rsid w:val="00F23857"/>
    <w:rsid w:val="00F252CB"/>
    <w:rsid w:val="00F2790C"/>
    <w:rsid w:val="00F27A7A"/>
    <w:rsid w:val="00F27BC0"/>
    <w:rsid w:val="00F30F3D"/>
    <w:rsid w:val="00F31540"/>
    <w:rsid w:val="00F32027"/>
    <w:rsid w:val="00F33588"/>
    <w:rsid w:val="00F33A0B"/>
    <w:rsid w:val="00F35268"/>
    <w:rsid w:val="00F36105"/>
    <w:rsid w:val="00F377D3"/>
    <w:rsid w:val="00F40D55"/>
    <w:rsid w:val="00F4100D"/>
    <w:rsid w:val="00F42785"/>
    <w:rsid w:val="00F4285A"/>
    <w:rsid w:val="00F4288B"/>
    <w:rsid w:val="00F435F4"/>
    <w:rsid w:val="00F44474"/>
    <w:rsid w:val="00F444C8"/>
    <w:rsid w:val="00F450B6"/>
    <w:rsid w:val="00F45DA3"/>
    <w:rsid w:val="00F45E7F"/>
    <w:rsid w:val="00F463C1"/>
    <w:rsid w:val="00F4681B"/>
    <w:rsid w:val="00F50505"/>
    <w:rsid w:val="00F55841"/>
    <w:rsid w:val="00F559D7"/>
    <w:rsid w:val="00F57FDA"/>
    <w:rsid w:val="00F6088A"/>
    <w:rsid w:val="00F62561"/>
    <w:rsid w:val="00F62FF9"/>
    <w:rsid w:val="00F6574A"/>
    <w:rsid w:val="00F65BA7"/>
    <w:rsid w:val="00F72F59"/>
    <w:rsid w:val="00F73961"/>
    <w:rsid w:val="00F75281"/>
    <w:rsid w:val="00F757EA"/>
    <w:rsid w:val="00F757F1"/>
    <w:rsid w:val="00F765D5"/>
    <w:rsid w:val="00F8073F"/>
    <w:rsid w:val="00F81633"/>
    <w:rsid w:val="00F82565"/>
    <w:rsid w:val="00F82E5C"/>
    <w:rsid w:val="00F83713"/>
    <w:rsid w:val="00F87373"/>
    <w:rsid w:val="00F91737"/>
    <w:rsid w:val="00F92585"/>
    <w:rsid w:val="00F929A2"/>
    <w:rsid w:val="00F92AA3"/>
    <w:rsid w:val="00F92CB9"/>
    <w:rsid w:val="00F96AA7"/>
    <w:rsid w:val="00F96B17"/>
    <w:rsid w:val="00F96F15"/>
    <w:rsid w:val="00FA0064"/>
    <w:rsid w:val="00FA2CC6"/>
    <w:rsid w:val="00FA3590"/>
    <w:rsid w:val="00FA4893"/>
    <w:rsid w:val="00FA5E2B"/>
    <w:rsid w:val="00FA7A3B"/>
    <w:rsid w:val="00FA7F1E"/>
    <w:rsid w:val="00FB10C9"/>
    <w:rsid w:val="00FB4045"/>
    <w:rsid w:val="00FB4DC5"/>
    <w:rsid w:val="00FB6562"/>
    <w:rsid w:val="00FB65AA"/>
    <w:rsid w:val="00FC177F"/>
    <w:rsid w:val="00FC5CA0"/>
    <w:rsid w:val="00FC6609"/>
    <w:rsid w:val="00FC666B"/>
    <w:rsid w:val="00FC68D0"/>
    <w:rsid w:val="00FD1C93"/>
    <w:rsid w:val="00FD2910"/>
    <w:rsid w:val="00FD3554"/>
    <w:rsid w:val="00FD3F48"/>
    <w:rsid w:val="00FD462B"/>
    <w:rsid w:val="00FD58EC"/>
    <w:rsid w:val="00FD7809"/>
    <w:rsid w:val="00FE036E"/>
    <w:rsid w:val="00FE0A41"/>
    <w:rsid w:val="00FE1F86"/>
    <w:rsid w:val="00FE2D84"/>
    <w:rsid w:val="00FE3EAC"/>
    <w:rsid w:val="00FE554E"/>
    <w:rsid w:val="00FE5A04"/>
    <w:rsid w:val="00FE66A4"/>
    <w:rsid w:val="00FE6A76"/>
    <w:rsid w:val="00FF0113"/>
    <w:rsid w:val="00FF1C7D"/>
    <w:rsid w:val="00FF3DCD"/>
    <w:rsid w:val="00FF4002"/>
    <w:rsid w:val="00FF4A71"/>
    <w:rsid w:val="00FF55E9"/>
    <w:rsid w:val="00FF64B6"/>
    <w:rsid w:val="00FF6987"/>
    <w:rsid w:val="00FF6D93"/>
    <w:rsid w:val="00FF7F53"/>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515CB6"/>
  <w15:docId w15:val="{8CD7FBAB-635C-424B-96E9-7FAD8F8A6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66704"/>
    <w:pPr>
      <w:ind w:left="720"/>
      <w:contextualSpacing/>
    </w:pPr>
  </w:style>
  <w:style w:type="paragraph" w:styleId="FootnoteText">
    <w:name w:val="footnote text"/>
    <w:basedOn w:val="Normal"/>
    <w:link w:val="FootnoteTextChar"/>
    <w:uiPriority w:val="99"/>
    <w:semiHidden/>
    <w:unhideWhenUsed/>
    <w:rsid w:val="007F60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60C5"/>
    <w:rPr>
      <w:sz w:val="20"/>
      <w:szCs w:val="20"/>
    </w:rPr>
  </w:style>
  <w:style w:type="character" w:styleId="FootnoteReference">
    <w:name w:val="footnote reference"/>
    <w:basedOn w:val="DefaultParagraphFont"/>
    <w:uiPriority w:val="99"/>
    <w:semiHidden/>
    <w:unhideWhenUsed/>
    <w:rsid w:val="007F60C5"/>
    <w:rPr>
      <w:vertAlign w:val="superscript"/>
    </w:rPr>
  </w:style>
  <w:style w:type="character" w:styleId="Hyperlink">
    <w:name w:val="Hyperlink"/>
    <w:basedOn w:val="DefaultParagraphFont"/>
    <w:uiPriority w:val="99"/>
    <w:unhideWhenUsed/>
    <w:rsid w:val="00D4461A"/>
    <w:rPr>
      <w:color w:val="0000FF" w:themeColor="hyperlink"/>
      <w:u w:val="single"/>
    </w:rPr>
  </w:style>
  <w:style w:type="character" w:customStyle="1" w:styleId="UnresolvedMention1">
    <w:name w:val="Unresolved Mention1"/>
    <w:basedOn w:val="DefaultParagraphFont"/>
    <w:uiPriority w:val="99"/>
    <w:semiHidden/>
    <w:unhideWhenUsed/>
    <w:rsid w:val="00D4461A"/>
    <w:rPr>
      <w:color w:val="605E5C"/>
      <w:shd w:val="clear" w:color="auto" w:fill="E1DFDD"/>
    </w:rPr>
  </w:style>
  <w:style w:type="character" w:styleId="CommentReference">
    <w:name w:val="annotation reference"/>
    <w:basedOn w:val="DefaultParagraphFont"/>
    <w:uiPriority w:val="99"/>
    <w:semiHidden/>
    <w:unhideWhenUsed/>
    <w:rsid w:val="00EF22ED"/>
    <w:rPr>
      <w:sz w:val="16"/>
      <w:szCs w:val="16"/>
    </w:rPr>
  </w:style>
  <w:style w:type="paragraph" w:styleId="CommentText">
    <w:name w:val="annotation text"/>
    <w:basedOn w:val="Normal"/>
    <w:link w:val="CommentTextChar"/>
    <w:uiPriority w:val="99"/>
    <w:semiHidden/>
    <w:unhideWhenUsed/>
    <w:rsid w:val="00EF22ED"/>
    <w:pPr>
      <w:spacing w:line="240" w:lineRule="auto"/>
    </w:pPr>
    <w:rPr>
      <w:sz w:val="20"/>
      <w:szCs w:val="20"/>
    </w:rPr>
  </w:style>
  <w:style w:type="character" w:customStyle="1" w:styleId="CommentTextChar">
    <w:name w:val="Comment Text Char"/>
    <w:basedOn w:val="DefaultParagraphFont"/>
    <w:link w:val="CommentText"/>
    <w:uiPriority w:val="99"/>
    <w:semiHidden/>
    <w:rsid w:val="00EF22ED"/>
    <w:rPr>
      <w:sz w:val="20"/>
      <w:szCs w:val="20"/>
    </w:rPr>
  </w:style>
  <w:style w:type="paragraph" w:styleId="CommentSubject">
    <w:name w:val="annotation subject"/>
    <w:basedOn w:val="CommentText"/>
    <w:next w:val="CommentText"/>
    <w:link w:val="CommentSubjectChar"/>
    <w:uiPriority w:val="99"/>
    <w:semiHidden/>
    <w:unhideWhenUsed/>
    <w:rsid w:val="00EF22ED"/>
    <w:rPr>
      <w:b/>
      <w:bCs/>
    </w:rPr>
  </w:style>
  <w:style w:type="character" w:customStyle="1" w:styleId="CommentSubjectChar">
    <w:name w:val="Comment Subject Char"/>
    <w:basedOn w:val="CommentTextChar"/>
    <w:link w:val="CommentSubject"/>
    <w:uiPriority w:val="99"/>
    <w:semiHidden/>
    <w:rsid w:val="00EF22ED"/>
    <w:rPr>
      <w:b/>
      <w:bCs/>
      <w:sz w:val="20"/>
      <w:szCs w:val="20"/>
    </w:rPr>
  </w:style>
  <w:style w:type="paragraph" w:styleId="BalloonText">
    <w:name w:val="Balloon Text"/>
    <w:basedOn w:val="Normal"/>
    <w:link w:val="BalloonTextChar"/>
    <w:uiPriority w:val="99"/>
    <w:semiHidden/>
    <w:unhideWhenUsed/>
    <w:rsid w:val="00EF22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22ED"/>
    <w:rPr>
      <w:rFonts w:ascii="Segoe UI" w:hAnsi="Segoe UI" w:cs="Segoe UI"/>
      <w:sz w:val="18"/>
      <w:szCs w:val="18"/>
    </w:rPr>
  </w:style>
  <w:style w:type="paragraph" w:customStyle="1" w:styleId="1">
    <w:name w:val="1"/>
    <w:basedOn w:val="Normal"/>
    <w:link w:val="1Char"/>
    <w:qFormat/>
    <w:rsid w:val="0061398B"/>
    <w:pPr>
      <w:numPr>
        <w:numId w:val="7"/>
      </w:numPr>
      <w:adjustRightInd w:val="0"/>
      <w:spacing w:before="240" w:after="240" w:line="480" w:lineRule="auto"/>
      <w:jc w:val="both"/>
    </w:pPr>
    <w:rPr>
      <w:rFonts w:ascii="Arial" w:eastAsia="Times New Roman" w:hAnsi="Arial" w:cs="Arial"/>
      <w:iCs/>
      <w:color w:val="000000"/>
      <w:sz w:val="24"/>
      <w:lang w:val="en-GB"/>
    </w:rPr>
  </w:style>
  <w:style w:type="paragraph" w:customStyle="1" w:styleId="2">
    <w:name w:val="2"/>
    <w:basedOn w:val="1"/>
    <w:qFormat/>
    <w:rsid w:val="0061398B"/>
    <w:pPr>
      <w:numPr>
        <w:ilvl w:val="1"/>
      </w:numPr>
      <w:tabs>
        <w:tab w:val="num" w:pos="360"/>
      </w:tabs>
      <w:ind w:left="1418" w:hanging="851"/>
    </w:pPr>
  </w:style>
  <w:style w:type="paragraph" w:customStyle="1" w:styleId="3">
    <w:name w:val="3"/>
    <w:basedOn w:val="2"/>
    <w:qFormat/>
    <w:rsid w:val="0061398B"/>
    <w:pPr>
      <w:numPr>
        <w:ilvl w:val="2"/>
      </w:numPr>
      <w:tabs>
        <w:tab w:val="num" w:pos="360"/>
      </w:tabs>
    </w:pPr>
  </w:style>
  <w:style w:type="paragraph" w:customStyle="1" w:styleId="4">
    <w:name w:val="4"/>
    <w:basedOn w:val="Normal"/>
    <w:qFormat/>
    <w:rsid w:val="0061398B"/>
    <w:pPr>
      <w:numPr>
        <w:ilvl w:val="3"/>
        <w:numId w:val="7"/>
      </w:numPr>
      <w:adjustRightInd w:val="0"/>
      <w:spacing w:before="240" w:after="0" w:line="480" w:lineRule="auto"/>
      <w:ind w:left="3403" w:hanging="1418"/>
      <w:outlineLvl w:val="3"/>
    </w:pPr>
    <w:rPr>
      <w:rFonts w:ascii="Arial" w:eastAsiaTheme="minorEastAsia" w:hAnsi="Arial"/>
      <w:iCs/>
      <w:color w:val="000000"/>
      <w:sz w:val="24"/>
      <w:szCs w:val="24"/>
      <w:lang w:val="en-US"/>
    </w:rPr>
  </w:style>
  <w:style w:type="paragraph" w:customStyle="1" w:styleId="5">
    <w:name w:val="5"/>
    <w:basedOn w:val="4"/>
    <w:qFormat/>
    <w:rsid w:val="0061398B"/>
    <w:pPr>
      <w:numPr>
        <w:ilvl w:val="4"/>
      </w:numPr>
    </w:pPr>
  </w:style>
  <w:style w:type="character" w:customStyle="1" w:styleId="1Char">
    <w:name w:val="1 Char"/>
    <w:link w:val="1"/>
    <w:locked/>
    <w:rsid w:val="0061398B"/>
    <w:rPr>
      <w:rFonts w:ascii="Arial" w:eastAsia="Times New Roman" w:hAnsi="Arial" w:cs="Arial"/>
      <w:iCs/>
      <w:color w:val="000000"/>
      <w:sz w:val="24"/>
      <w:lang w:val="en-GB"/>
    </w:rPr>
  </w:style>
  <w:style w:type="paragraph" w:styleId="Header">
    <w:name w:val="header"/>
    <w:basedOn w:val="Normal"/>
    <w:link w:val="HeaderChar"/>
    <w:uiPriority w:val="99"/>
    <w:unhideWhenUsed/>
    <w:rsid w:val="006C62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6250"/>
  </w:style>
  <w:style w:type="paragraph" w:styleId="Footer">
    <w:name w:val="footer"/>
    <w:basedOn w:val="Normal"/>
    <w:link w:val="FooterChar"/>
    <w:uiPriority w:val="99"/>
    <w:unhideWhenUsed/>
    <w:rsid w:val="006C62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6250"/>
  </w:style>
  <w:style w:type="character" w:styleId="PageNumber">
    <w:name w:val="page number"/>
    <w:basedOn w:val="DefaultParagraphFont"/>
    <w:uiPriority w:val="99"/>
    <w:semiHidden/>
    <w:unhideWhenUsed/>
    <w:rsid w:val="009B52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3183136AFF4E4B8BDD369AE29D3C97" ma:contentTypeVersion="12" ma:contentTypeDescription="Create a new document." ma:contentTypeScope="" ma:versionID="864570439d8f3ed7f34d8997c25eb96c">
  <xsd:schema xmlns:xsd="http://www.w3.org/2001/XMLSchema" xmlns:xs="http://www.w3.org/2001/XMLSchema" xmlns:p="http://schemas.microsoft.com/office/2006/metadata/properties" xmlns:ns3="bb4eabd8-ac01-42a5-841a-c372f82ac376" xmlns:ns4="f05211db-438b-46aa-a8f4-914b44fea457" targetNamespace="http://schemas.microsoft.com/office/2006/metadata/properties" ma:root="true" ma:fieldsID="b2da69326d7fca86e91459150f198cdd" ns3:_="" ns4:_="">
    <xsd:import namespace="bb4eabd8-ac01-42a5-841a-c372f82ac376"/>
    <xsd:import namespace="f05211db-438b-46aa-a8f4-914b44fea45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4eabd8-ac01-42a5-841a-c372f82ac3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05211db-438b-46aa-a8f4-914b44fea45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5274DA-D84F-47D4-AB32-B077EC4B732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079CB8E-7FD2-4BA7-ACD1-74077873F42B}">
  <ds:schemaRefs>
    <ds:schemaRef ds:uri="http://schemas.microsoft.com/sharepoint/v3/contenttype/forms"/>
  </ds:schemaRefs>
</ds:datastoreItem>
</file>

<file path=customXml/itemProps3.xml><?xml version="1.0" encoding="utf-8"?>
<ds:datastoreItem xmlns:ds="http://schemas.openxmlformats.org/officeDocument/2006/customXml" ds:itemID="{2EDABF8E-3B0B-40B8-88CA-C9D53200D8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4eabd8-ac01-42a5-841a-c372f82ac376"/>
    <ds:schemaRef ds:uri="f05211db-438b-46aa-a8f4-914b44fea4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D36738-547C-463B-B10E-FE0848609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699</Words>
  <Characters>3989</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Chriscy Blouws</dc:creator>
  <cp:keywords/>
  <dc:description/>
  <cp:lastModifiedBy>Chriscy</cp:lastModifiedBy>
  <cp:revision>2</cp:revision>
  <cp:lastPrinted>2020-03-04T08:58:00Z</cp:lastPrinted>
  <dcterms:created xsi:type="dcterms:W3CDTF">2020-03-04T14:55:00Z</dcterms:created>
  <dcterms:modified xsi:type="dcterms:W3CDTF">2020-03-04T14:55:00Z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0x010100083183136AFF4E4B8BDD369AE29D3C97</vt:lpwstr>
  </property>
</Properties>
</file>