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42A5" w:rsidRPr="00484C8F" w:rsidRDefault="008142A5" w:rsidP="00A32C39">
      <w:pPr>
        <w:jc w:val="center"/>
        <w:rPr>
          <w:lang w:val="en-GB"/>
        </w:rPr>
      </w:pPr>
      <w:r w:rsidRPr="00484C8F">
        <w:rPr>
          <w:noProof/>
          <w:lang w:eastAsia="en-ZA"/>
        </w:rPr>
        <w:drawing>
          <wp:inline distT="0" distB="0" distL="0" distR="0" wp14:anchorId="6DBBB7E8" wp14:editId="558B35AB">
            <wp:extent cx="981075" cy="7905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2A5" w:rsidRPr="00484C8F" w:rsidRDefault="008142A5" w:rsidP="00A32C39">
      <w:pPr>
        <w:jc w:val="center"/>
        <w:rPr>
          <w:lang w:val="en-GB"/>
        </w:rPr>
      </w:pPr>
    </w:p>
    <w:p w:rsidR="008142A5" w:rsidRPr="00484C8F" w:rsidRDefault="008142A5" w:rsidP="00A32C39">
      <w:pPr>
        <w:jc w:val="center"/>
        <w:rPr>
          <w:b/>
          <w:lang w:val="en-GB"/>
        </w:rPr>
      </w:pPr>
      <w:r w:rsidRPr="00484C8F">
        <w:rPr>
          <w:b/>
          <w:lang w:val="en-GB"/>
        </w:rPr>
        <w:t>CONSTITUTIONAL COURT OF SOUTH AFRICA</w:t>
      </w:r>
    </w:p>
    <w:p w:rsidR="008142A5" w:rsidRPr="00484C8F" w:rsidRDefault="008142A5" w:rsidP="00A32C39">
      <w:pPr>
        <w:rPr>
          <w:lang w:val="en-GB"/>
        </w:rPr>
      </w:pPr>
    </w:p>
    <w:p w:rsidR="004C429B" w:rsidRPr="00484C8F" w:rsidRDefault="004C429B" w:rsidP="004C429B">
      <w:pPr>
        <w:tabs>
          <w:tab w:val="right" w:pos="9360"/>
        </w:tabs>
        <w:jc w:val="center"/>
        <w:rPr>
          <w:b/>
          <w:bCs/>
          <w:lang w:val="en-GB"/>
        </w:rPr>
      </w:pPr>
      <w:proofErr w:type="spellStart"/>
      <w:r>
        <w:rPr>
          <w:b/>
          <w:bCs/>
          <w:lang w:val="en-GB"/>
        </w:rPr>
        <w:t>Awelani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Rexon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Muhanelwa</w:t>
      </w:r>
      <w:proofErr w:type="spellEnd"/>
      <w:r>
        <w:rPr>
          <w:b/>
          <w:bCs/>
          <w:lang w:val="en-GB"/>
        </w:rPr>
        <w:t xml:space="preserve"> v Floyd </w:t>
      </w:r>
      <w:proofErr w:type="spellStart"/>
      <w:r>
        <w:rPr>
          <w:b/>
          <w:bCs/>
          <w:lang w:val="en-GB"/>
        </w:rPr>
        <w:t>Gcingca</w:t>
      </w:r>
      <w:proofErr w:type="spellEnd"/>
    </w:p>
    <w:p w:rsidR="00183FB4" w:rsidRPr="00484C8F" w:rsidRDefault="00183FB4" w:rsidP="00A32C39">
      <w:pPr>
        <w:tabs>
          <w:tab w:val="right" w:pos="8647"/>
        </w:tabs>
        <w:rPr>
          <w:b/>
          <w:szCs w:val="26"/>
        </w:rPr>
      </w:pPr>
      <w:r w:rsidRPr="00484C8F">
        <w:rPr>
          <w:b/>
          <w:bCs/>
          <w:lang w:val="en-GB"/>
        </w:rPr>
        <w:tab/>
      </w:r>
    </w:p>
    <w:p w:rsidR="00FA739A" w:rsidRPr="00484C8F" w:rsidRDefault="00280DCB" w:rsidP="00A32C39">
      <w:pPr>
        <w:tabs>
          <w:tab w:val="right" w:pos="9029"/>
        </w:tabs>
        <w:jc w:val="right"/>
        <w:rPr>
          <w:b/>
          <w:szCs w:val="26"/>
        </w:rPr>
      </w:pPr>
      <w:r w:rsidRPr="00484C8F">
        <w:rPr>
          <w:b/>
          <w:szCs w:val="26"/>
        </w:rPr>
        <w:t xml:space="preserve">CCT </w:t>
      </w:r>
      <w:r w:rsidR="004C429B">
        <w:rPr>
          <w:b/>
          <w:szCs w:val="26"/>
        </w:rPr>
        <w:t>117</w:t>
      </w:r>
      <w:r w:rsidR="00A45486">
        <w:rPr>
          <w:b/>
          <w:szCs w:val="26"/>
        </w:rPr>
        <w:t>/1</w:t>
      </w:r>
      <w:r w:rsidR="00DD4B8B">
        <w:rPr>
          <w:b/>
          <w:szCs w:val="26"/>
        </w:rPr>
        <w:t>8</w:t>
      </w:r>
    </w:p>
    <w:p w:rsidR="003C401B" w:rsidRDefault="003C401B" w:rsidP="004C429B">
      <w:pPr>
        <w:rPr>
          <w:b/>
          <w:lang w:val="en-GB"/>
        </w:rPr>
      </w:pPr>
    </w:p>
    <w:p w:rsidR="008142A5" w:rsidRPr="00484C8F" w:rsidRDefault="008142A5" w:rsidP="00A32C39">
      <w:pPr>
        <w:jc w:val="right"/>
        <w:rPr>
          <w:b/>
          <w:lang w:val="en-GB"/>
        </w:rPr>
      </w:pPr>
      <w:r w:rsidRPr="00484C8F">
        <w:rPr>
          <w:b/>
          <w:lang w:val="en-GB"/>
        </w:rPr>
        <w:t xml:space="preserve">Date of </w:t>
      </w:r>
      <w:r w:rsidR="005A22A4" w:rsidRPr="00484C8F">
        <w:rPr>
          <w:b/>
          <w:lang w:val="en-GB"/>
        </w:rPr>
        <w:t>judgment</w:t>
      </w:r>
      <w:r w:rsidR="00E75AC1">
        <w:rPr>
          <w:b/>
          <w:lang w:val="en-GB"/>
        </w:rPr>
        <w:t>:</w:t>
      </w:r>
      <w:r w:rsidR="00654D57">
        <w:rPr>
          <w:b/>
          <w:lang w:val="en-GB"/>
        </w:rPr>
        <w:t xml:space="preserve"> </w:t>
      </w:r>
      <w:r w:rsidR="006361B4">
        <w:rPr>
          <w:b/>
          <w:lang w:val="en-GB"/>
        </w:rPr>
        <w:t>17</w:t>
      </w:r>
      <w:r w:rsidR="00B00924">
        <w:rPr>
          <w:b/>
          <w:lang w:val="en-GB"/>
        </w:rPr>
        <w:t xml:space="preserve"> May</w:t>
      </w:r>
      <w:r w:rsidR="003C401B">
        <w:rPr>
          <w:b/>
          <w:lang w:val="en-GB"/>
        </w:rPr>
        <w:t xml:space="preserve"> 2019</w:t>
      </w:r>
    </w:p>
    <w:p w:rsidR="00183FB4" w:rsidRPr="00484C8F" w:rsidRDefault="00183FB4" w:rsidP="00A32C39">
      <w:pPr>
        <w:jc w:val="right"/>
        <w:rPr>
          <w:b/>
          <w:lang w:val="en-GB"/>
        </w:rPr>
      </w:pPr>
    </w:p>
    <w:p w:rsidR="008142A5" w:rsidRPr="00484C8F" w:rsidRDefault="008142A5" w:rsidP="00A32C39">
      <w:pPr>
        <w:rPr>
          <w:lang w:val="en-GB"/>
        </w:rPr>
      </w:pPr>
      <w:r w:rsidRPr="00484C8F">
        <w:rPr>
          <w:lang w:val="en-GB"/>
        </w:rPr>
        <w:t>________________________________________________________________________</w:t>
      </w:r>
    </w:p>
    <w:p w:rsidR="008142A5" w:rsidRPr="00484C8F" w:rsidRDefault="008142A5" w:rsidP="00A32C39">
      <w:pPr>
        <w:jc w:val="center"/>
        <w:rPr>
          <w:b/>
          <w:lang w:val="en-GB"/>
        </w:rPr>
      </w:pPr>
    </w:p>
    <w:p w:rsidR="008142A5" w:rsidRPr="00484C8F" w:rsidRDefault="008142A5" w:rsidP="00A32C39">
      <w:pPr>
        <w:jc w:val="center"/>
        <w:rPr>
          <w:b/>
          <w:lang w:val="en-GB"/>
        </w:rPr>
      </w:pPr>
      <w:r w:rsidRPr="00484C8F">
        <w:rPr>
          <w:b/>
          <w:lang w:val="en-GB"/>
        </w:rPr>
        <w:t>MEDIA SUMMARY</w:t>
      </w:r>
    </w:p>
    <w:p w:rsidR="008142A5" w:rsidRPr="00484C8F" w:rsidRDefault="008142A5" w:rsidP="00A32C39">
      <w:pPr>
        <w:jc w:val="center"/>
        <w:rPr>
          <w:lang w:val="en-GB"/>
        </w:rPr>
      </w:pPr>
      <w:r w:rsidRPr="00484C8F">
        <w:rPr>
          <w:lang w:val="en-GB"/>
        </w:rPr>
        <w:t>________________________________________________________________________</w:t>
      </w:r>
    </w:p>
    <w:p w:rsidR="008142A5" w:rsidRPr="00484C8F" w:rsidRDefault="008142A5" w:rsidP="00A32C39">
      <w:pPr>
        <w:rPr>
          <w:i/>
          <w:lang w:val="en-GB"/>
        </w:rPr>
      </w:pPr>
    </w:p>
    <w:p w:rsidR="006C2714" w:rsidRPr="00484C8F" w:rsidRDefault="008142A5" w:rsidP="00A32C39">
      <w:pPr>
        <w:rPr>
          <w:i/>
          <w:lang w:val="en-GB"/>
        </w:rPr>
      </w:pPr>
      <w:r w:rsidRPr="00484C8F">
        <w:rPr>
          <w:i/>
          <w:lang w:val="en-GB"/>
        </w:rPr>
        <w:t>The following explanatory note is provided to assist the media in reporting this case and is not binding on the Constitutional Court or any member of the Court.</w:t>
      </w:r>
    </w:p>
    <w:p w:rsidR="00A610DD" w:rsidRDefault="00A610DD" w:rsidP="00A32C39">
      <w:pPr>
        <w:spacing w:line="276" w:lineRule="auto"/>
      </w:pPr>
    </w:p>
    <w:p w:rsidR="00A765E0" w:rsidRDefault="00A610DD" w:rsidP="00A32C39">
      <w:r>
        <w:t xml:space="preserve">On </w:t>
      </w:r>
      <w:r w:rsidR="006361B4">
        <w:t>Fri</w:t>
      </w:r>
      <w:r w:rsidR="004C429B">
        <w:t>day</w:t>
      </w:r>
      <w:r w:rsidR="003C401B">
        <w:t xml:space="preserve">, </w:t>
      </w:r>
      <w:r w:rsidR="006361B4">
        <w:t>17</w:t>
      </w:r>
      <w:r w:rsidR="00B00924">
        <w:t xml:space="preserve"> May</w:t>
      </w:r>
      <w:r>
        <w:t xml:space="preserve"> 2019</w:t>
      </w:r>
      <w:r w:rsidRPr="00A610DD">
        <w:t xml:space="preserve"> at 10h00 the Constitutional Court handed down judgment</w:t>
      </w:r>
      <w:r>
        <w:t xml:space="preserve"> in an application for </w:t>
      </w:r>
      <w:r w:rsidR="00F76181">
        <w:t xml:space="preserve">leave to appeal against a judgment by the </w:t>
      </w:r>
      <w:r w:rsidR="0021484B">
        <w:t>High </w:t>
      </w:r>
      <w:r w:rsidR="003C401B">
        <w:t xml:space="preserve">Court of South Africa, Gauteng </w:t>
      </w:r>
      <w:r w:rsidR="00F76181">
        <w:t>Lo</w:t>
      </w:r>
      <w:bookmarkStart w:id="0" w:name="_GoBack"/>
      <w:bookmarkEnd w:id="0"/>
      <w:r w:rsidR="00F76181">
        <w:t xml:space="preserve">cal </w:t>
      </w:r>
      <w:r w:rsidR="003C401B">
        <w:t>Division</w:t>
      </w:r>
      <w:r w:rsidR="007A2A43">
        <w:t xml:space="preserve">, </w:t>
      </w:r>
      <w:r w:rsidR="00F76181">
        <w:t xml:space="preserve">Johannesburg </w:t>
      </w:r>
      <w:r w:rsidR="006B3C3A">
        <w:t xml:space="preserve">(High Court), which granted a spoliation order in favour of Mr </w:t>
      </w:r>
      <w:proofErr w:type="spellStart"/>
      <w:r w:rsidR="006B3C3A">
        <w:t>Gcingca</w:t>
      </w:r>
      <w:proofErr w:type="spellEnd"/>
      <w:r w:rsidR="006B3C3A">
        <w:t xml:space="preserve"> (the respondent).</w:t>
      </w:r>
    </w:p>
    <w:p w:rsidR="00A765E0" w:rsidRDefault="00A765E0" w:rsidP="00A32C39"/>
    <w:p w:rsidR="00B55E0A" w:rsidRDefault="007A2A43" w:rsidP="00A32C39">
      <w:r>
        <w:t xml:space="preserve">The </w:t>
      </w:r>
      <w:r w:rsidR="00F76181">
        <w:t xml:space="preserve">dispute in the High Court arose from a contract between the parties in terms of which the </w:t>
      </w:r>
      <w:r w:rsidR="006B3C3A">
        <w:t>respondent</w:t>
      </w:r>
      <w:r w:rsidR="00F76181">
        <w:t xml:space="preserve"> agreed to do building </w:t>
      </w:r>
      <w:r w:rsidR="006B3C3A">
        <w:t xml:space="preserve">work for </w:t>
      </w:r>
      <w:r w:rsidR="00A765E0">
        <w:t xml:space="preserve">Mr </w:t>
      </w:r>
      <w:proofErr w:type="spellStart"/>
      <w:r w:rsidR="00F76181">
        <w:t>Muhanelwa</w:t>
      </w:r>
      <w:proofErr w:type="spellEnd"/>
      <w:r w:rsidR="00A765E0">
        <w:t xml:space="preserve"> (the applicant</w:t>
      </w:r>
      <w:r w:rsidR="00F76181">
        <w:t xml:space="preserve">) on </w:t>
      </w:r>
      <w:r w:rsidR="006B3C3A">
        <w:t xml:space="preserve">his </w:t>
      </w:r>
      <w:r w:rsidR="00F76181">
        <w:t>property.  While the building work progresse</w:t>
      </w:r>
      <w:r w:rsidR="00A765E0">
        <w:t>d, the applicant vacated the</w:t>
      </w:r>
      <w:r w:rsidR="00F76181">
        <w:t xml:space="preserve"> property and the respondent took control and occupation of it.  The building work, although finished, was not done to the applicant’s satisfaction</w:t>
      </w:r>
      <w:r w:rsidR="001655F7">
        <w:t>.</w:t>
      </w:r>
      <w:r w:rsidR="006B3C3A">
        <w:t xml:space="preserve"> </w:t>
      </w:r>
      <w:r w:rsidR="001655F7">
        <w:t xml:space="preserve"> H</w:t>
      </w:r>
      <w:r w:rsidR="00F76181">
        <w:t xml:space="preserve">e obtained an “occupation certificate” and moved back onto the property with his family.  In response, the respondent successfully </w:t>
      </w:r>
      <w:r w:rsidR="006B3C3A">
        <w:t>applied for</w:t>
      </w:r>
      <w:r w:rsidR="00F76181">
        <w:t xml:space="preserve"> a spoliation order from the High Court.</w:t>
      </w:r>
      <w:r w:rsidR="00B55E0A">
        <w:t xml:space="preserve">  On appeal to this Court the applicant argues that the spoliation order </w:t>
      </w:r>
      <w:r w:rsidR="001655F7">
        <w:t>breaches</w:t>
      </w:r>
      <w:r w:rsidR="00B55E0A">
        <w:t xml:space="preserve"> his right of access to housing and results in the permanent dispossession or eviction of him as owner.</w:t>
      </w:r>
    </w:p>
    <w:p w:rsidR="00F76181" w:rsidRDefault="00F76181" w:rsidP="00A32C39"/>
    <w:p w:rsidR="00747CE0" w:rsidRPr="00B55E0A" w:rsidRDefault="00A765E0" w:rsidP="00A32C39">
      <w:r>
        <w:t xml:space="preserve">The Constitutional Court decided the matter without oral argument but with the benefit of written submissions.  In a unanimous judgment penned by </w:t>
      </w:r>
      <w:proofErr w:type="spellStart"/>
      <w:r>
        <w:t>Froneman</w:t>
      </w:r>
      <w:proofErr w:type="spellEnd"/>
      <w:r w:rsidR="00357FE5">
        <w:t xml:space="preserve"> </w:t>
      </w:r>
      <w:r>
        <w:t xml:space="preserve">J, the Court held that the </w:t>
      </w:r>
      <w:r w:rsidR="006B3C3A">
        <w:t>matter</w:t>
      </w:r>
      <w:r>
        <w:t xml:space="preserve"> did not involve constitutional or other legal </w:t>
      </w:r>
      <w:r w:rsidR="00357FE5">
        <w:t xml:space="preserve">issues </w:t>
      </w:r>
      <w:r>
        <w:t xml:space="preserve">of general public importance, and thus did not engage </w:t>
      </w:r>
      <w:r w:rsidR="00357FE5">
        <w:t xml:space="preserve">the </w:t>
      </w:r>
      <w:r>
        <w:t>Court’</w:t>
      </w:r>
      <w:r w:rsidR="006B3C3A">
        <w:t>s jurisdiction.  The Court further held that this</w:t>
      </w:r>
      <w:r w:rsidR="00357FE5">
        <w:t xml:space="preserve"> is a</w:t>
      </w:r>
      <w:r>
        <w:t xml:space="preserve"> commercial dispu</w:t>
      </w:r>
      <w:r w:rsidR="006B3C3A">
        <w:t>te between private parties</w:t>
      </w:r>
      <w:r w:rsidR="00357FE5">
        <w:t xml:space="preserve"> and that</w:t>
      </w:r>
      <w:r w:rsidR="006B3C3A">
        <w:t xml:space="preserve"> the applicant may regain possession of his property by ordinary legal means.  </w:t>
      </w:r>
      <w:proofErr w:type="gramStart"/>
      <w:r w:rsidR="006B3C3A">
        <w:t>Accordingly</w:t>
      </w:r>
      <w:proofErr w:type="gramEnd"/>
      <w:r w:rsidR="006B3C3A">
        <w:t xml:space="preserve"> the Court found that it was not in the interests of justice to grant leave to appeal.</w:t>
      </w:r>
    </w:p>
    <w:sectPr w:rsidR="00747CE0" w:rsidRPr="00B55E0A" w:rsidSect="003377D3"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08F" w:rsidRDefault="00D1008F">
      <w:r>
        <w:separator/>
      </w:r>
    </w:p>
  </w:endnote>
  <w:endnote w:type="continuationSeparator" w:id="0">
    <w:p w:rsidR="00D1008F" w:rsidRDefault="00D1008F">
      <w:r>
        <w:continuationSeparator/>
      </w:r>
    </w:p>
  </w:endnote>
  <w:endnote w:type="continuationNotice" w:id="1">
    <w:p w:rsidR="00D1008F" w:rsidRDefault="00D100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484B" w:rsidRDefault="0021484B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4B8B">
      <w:rPr>
        <w:noProof/>
      </w:rPr>
      <w:t>1</w:t>
    </w:r>
    <w:r>
      <w:fldChar w:fldCharType="end"/>
    </w:r>
  </w:p>
  <w:p w:rsidR="0021484B" w:rsidRDefault="002148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08F" w:rsidRDefault="00D1008F">
      <w:r>
        <w:separator/>
      </w:r>
    </w:p>
  </w:footnote>
  <w:footnote w:type="continuationSeparator" w:id="0">
    <w:p w:rsidR="00D1008F" w:rsidRDefault="00D1008F">
      <w:r>
        <w:continuationSeparator/>
      </w:r>
    </w:p>
  </w:footnote>
  <w:footnote w:type="continuationNotice" w:id="1">
    <w:p w:rsidR="00D1008F" w:rsidRDefault="00D1008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A7A26"/>
    <w:multiLevelType w:val="hybridMultilevel"/>
    <w:tmpl w:val="C30AD0BA"/>
    <w:lvl w:ilvl="0" w:tplc="0CD23EA0">
      <w:start w:val="1"/>
      <w:numFmt w:val="decimal"/>
      <w:pStyle w:val="JUDGMENTNUMBERED"/>
      <w:lvlText w:val="[%1]"/>
      <w:lvlJc w:val="left"/>
      <w:pPr>
        <w:ind w:left="104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2B3D81"/>
    <w:multiLevelType w:val="hybridMultilevel"/>
    <w:tmpl w:val="E2428DBC"/>
    <w:lvl w:ilvl="0" w:tplc="ED384354">
      <w:start w:val="1"/>
      <w:numFmt w:val="decimal"/>
      <w:lvlText w:val="%1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1C09000F">
      <w:start w:val="1"/>
      <w:numFmt w:val="decimal"/>
      <w:lvlText w:val="%2."/>
      <w:lvlJc w:val="left"/>
      <w:pPr>
        <w:ind w:left="1069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2A5"/>
    <w:rsid w:val="00001669"/>
    <w:rsid w:val="00003959"/>
    <w:rsid w:val="00006DF6"/>
    <w:rsid w:val="0001058F"/>
    <w:rsid w:val="000108C7"/>
    <w:rsid w:val="000141FF"/>
    <w:rsid w:val="00015DF3"/>
    <w:rsid w:val="00023648"/>
    <w:rsid w:val="000244B9"/>
    <w:rsid w:val="00024FDD"/>
    <w:rsid w:val="00027354"/>
    <w:rsid w:val="00031079"/>
    <w:rsid w:val="00035BCE"/>
    <w:rsid w:val="00036FC5"/>
    <w:rsid w:val="000423C6"/>
    <w:rsid w:val="000429D8"/>
    <w:rsid w:val="0005403B"/>
    <w:rsid w:val="0005467B"/>
    <w:rsid w:val="00061666"/>
    <w:rsid w:val="00063B94"/>
    <w:rsid w:val="000711C2"/>
    <w:rsid w:val="0007396E"/>
    <w:rsid w:val="00075ABB"/>
    <w:rsid w:val="00081D8A"/>
    <w:rsid w:val="00082C58"/>
    <w:rsid w:val="00091339"/>
    <w:rsid w:val="00092DB0"/>
    <w:rsid w:val="000B07A6"/>
    <w:rsid w:val="000B20E0"/>
    <w:rsid w:val="000C7457"/>
    <w:rsid w:val="000D7F11"/>
    <w:rsid w:val="000F4321"/>
    <w:rsid w:val="000F4A89"/>
    <w:rsid w:val="000F52C3"/>
    <w:rsid w:val="00116815"/>
    <w:rsid w:val="00126C61"/>
    <w:rsid w:val="00130474"/>
    <w:rsid w:val="00136DB3"/>
    <w:rsid w:val="001431C5"/>
    <w:rsid w:val="00146664"/>
    <w:rsid w:val="001477EA"/>
    <w:rsid w:val="00147A09"/>
    <w:rsid w:val="001501BC"/>
    <w:rsid w:val="0015197F"/>
    <w:rsid w:val="001520B7"/>
    <w:rsid w:val="001540FC"/>
    <w:rsid w:val="001564C7"/>
    <w:rsid w:val="001655F7"/>
    <w:rsid w:val="0017096F"/>
    <w:rsid w:val="001738A8"/>
    <w:rsid w:val="00174DF9"/>
    <w:rsid w:val="001769B8"/>
    <w:rsid w:val="00181392"/>
    <w:rsid w:val="00183FB4"/>
    <w:rsid w:val="00193106"/>
    <w:rsid w:val="00193F55"/>
    <w:rsid w:val="00194BFC"/>
    <w:rsid w:val="0019570A"/>
    <w:rsid w:val="00196CF1"/>
    <w:rsid w:val="001A72B0"/>
    <w:rsid w:val="001B69C6"/>
    <w:rsid w:val="001C0D15"/>
    <w:rsid w:val="001C5DDF"/>
    <w:rsid w:val="001C659E"/>
    <w:rsid w:val="001D2332"/>
    <w:rsid w:val="001E588E"/>
    <w:rsid w:val="001F47D6"/>
    <w:rsid w:val="00203CE0"/>
    <w:rsid w:val="00203E3D"/>
    <w:rsid w:val="00205910"/>
    <w:rsid w:val="00205A7F"/>
    <w:rsid w:val="002068E3"/>
    <w:rsid w:val="002119B0"/>
    <w:rsid w:val="0021393F"/>
    <w:rsid w:val="0021484B"/>
    <w:rsid w:val="00223DD9"/>
    <w:rsid w:val="00233B81"/>
    <w:rsid w:val="00236BB6"/>
    <w:rsid w:val="002403D2"/>
    <w:rsid w:val="00242A0E"/>
    <w:rsid w:val="002438B7"/>
    <w:rsid w:val="00255488"/>
    <w:rsid w:val="00264414"/>
    <w:rsid w:val="002734CB"/>
    <w:rsid w:val="00277D12"/>
    <w:rsid w:val="00280DCB"/>
    <w:rsid w:val="0028581D"/>
    <w:rsid w:val="00287955"/>
    <w:rsid w:val="00294DB1"/>
    <w:rsid w:val="002A61BB"/>
    <w:rsid w:val="002B3D0B"/>
    <w:rsid w:val="002C1B76"/>
    <w:rsid w:val="002C34F2"/>
    <w:rsid w:val="002C5A59"/>
    <w:rsid w:val="002D1C00"/>
    <w:rsid w:val="002D6078"/>
    <w:rsid w:val="002E02F2"/>
    <w:rsid w:val="002E750B"/>
    <w:rsid w:val="002E7A52"/>
    <w:rsid w:val="002F3A2E"/>
    <w:rsid w:val="002F3F36"/>
    <w:rsid w:val="002F7949"/>
    <w:rsid w:val="00305457"/>
    <w:rsid w:val="00321FC7"/>
    <w:rsid w:val="00322E45"/>
    <w:rsid w:val="00327061"/>
    <w:rsid w:val="003270B2"/>
    <w:rsid w:val="003344FC"/>
    <w:rsid w:val="003377D3"/>
    <w:rsid w:val="00345B52"/>
    <w:rsid w:val="0034606D"/>
    <w:rsid w:val="00350949"/>
    <w:rsid w:val="00355DF4"/>
    <w:rsid w:val="00357FE5"/>
    <w:rsid w:val="00361B1F"/>
    <w:rsid w:val="0036613D"/>
    <w:rsid w:val="00376B22"/>
    <w:rsid w:val="00381504"/>
    <w:rsid w:val="003816DC"/>
    <w:rsid w:val="00383560"/>
    <w:rsid w:val="003908E7"/>
    <w:rsid w:val="00391136"/>
    <w:rsid w:val="003A0CEF"/>
    <w:rsid w:val="003B43CF"/>
    <w:rsid w:val="003C401B"/>
    <w:rsid w:val="003C7BFD"/>
    <w:rsid w:val="003D0608"/>
    <w:rsid w:val="003D335B"/>
    <w:rsid w:val="003D465C"/>
    <w:rsid w:val="003E2C07"/>
    <w:rsid w:val="003F4075"/>
    <w:rsid w:val="003F50BD"/>
    <w:rsid w:val="00411103"/>
    <w:rsid w:val="00421934"/>
    <w:rsid w:val="0042272B"/>
    <w:rsid w:val="00435E87"/>
    <w:rsid w:val="00443705"/>
    <w:rsid w:val="00446389"/>
    <w:rsid w:val="004504B6"/>
    <w:rsid w:val="0045198D"/>
    <w:rsid w:val="00461496"/>
    <w:rsid w:val="00465841"/>
    <w:rsid w:val="004677EC"/>
    <w:rsid w:val="004710F7"/>
    <w:rsid w:val="00475DD0"/>
    <w:rsid w:val="0048400A"/>
    <w:rsid w:val="00484C8F"/>
    <w:rsid w:val="004869B1"/>
    <w:rsid w:val="004A0542"/>
    <w:rsid w:val="004A0EAF"/>
    <w:rsid w:val="004A47AD"/>
    <w:rsid w:val="004A53E1"/>
    <w:rsid w:val="004A6479"/>
    <w:rsid w:val="004B46DA"/>
    <w:rsid w:val="004C3DB1"/>
    <w:rsid w:val="004C429B"/>
    <w:rsid w:val="004C6558"/>
    <w:rsid w:val="004D07FD"/>
    <w:rsid w:val="004E0D91"/>
    <w:rsid w:val="004E2C21"/>
    <w:rsid w:val="004E3F56"/>
    <w:rsid w:val="004E5C93"/>
    <w:rsid w:val="00500F9E"/>
    <w:rsid w:val="00505802"/>
    <w:rsid w:val="00506887"/>
    <w:rsid w:val="00511991"/>
    <w:rsid w:val="005135A7"/>
    <w:rsid w:val="0053288B"/>
    <w:rsid w:val="0054239C"/>
    <w:rsid w:val="005519B9"/>
    <w:rsid w:val="00560A41"/>
    <w:rsid w:val="00562DFE"/>
    <w:rsid w:val="00563BF0"/>
    <w:rsid w:val="00572193"/>
    <w:rsid w:val="00577301"/>
    <w:rsid w:val="00580961"/>
    <w:rsid w:val="0058621E"/>
    <w:rsid w:val="00587E45"/>
    <w:rsid w:val="00590F15"/>
    <w:rsid w:val="005929CD"/>
    <w:rsid w:val="005A22A4"/>
    <w:rsid w:val="005A2619"/>
    <w:rsid w:val="005A5CB2"/>
    <w:rsid w:val="005A77A1"/>
    <w:rsid w:val="005A7D3F"/>
    <w:rsid w:val="005A7DAF"/>
    <w:rsid w:val="005B58B3"/>
    <w:rsid w:val="005C2C52"/>
    <w:rsid w:val="005C2D27"/>
    <w:rsid w:val="005D4F25"/>
    <w:rsid w:val="005D7CA1"/>
    <w:rsid w:val="005E18EB"/>
    <w:rsid w:val="005F0DDC"/>
    <w:rsid w:val="005F2CC8"/>
    <w:rsid w:val="005F605E"/>
    <w:rsid w:val="005F696B"/>
    <w:rsid w:val="00603CD1"/>
    <w:rsid w:val="0061604A"/>
    <w:rsid w:val="00623E5B"/>
    <w:rsid w:val="00626BBF"/>
    <w:rsid w:val="006361B4"/>
    <w:rsid w:val="00642B65"/>
    <w:rsid w:val="00644AE3"/>
    <w:rsid w:val="0065412B"/>
    <w:rsid w:val="00654D57"/>
    <w:rsid w:val="00655725"/>
    <w:rsid w:val="00662527"/>
    <w:rsid w:val="0066367D"/>
    <w:rsid w:val="006704BC"/>
    <w:rsid w:val="00670DA6"/>
    <w:rsid w:val="00687CD1"/>
    <w:rsid w:val="00695096"/>
    <w:rsid w:val="006A560B"/>
    <w:rsid w:val="006A65F2"/>
    <w:rsid w:val="006B21C0"/>
    <w:rsid w:val="006B321C"/>
    <w:rsid w:val="006B3C3A"/>
    <w:rsid w:val="006B60F2"/>
    <w:rsid w:val="006B6BA4"/>
    <w:rsid w:val="006B729F"/>
    <w:rsid w:val="006C2447"/>
    <w:rsid w:val="006C2714"/>
    <w:rsid w:val="006E0DD0"/>
    <w:rsid w:val="006E49DA"/>
    <w:rsid w:val="006F200D"/>
    <w:rsid w:val="006F2946"/>
    <w:rsid w:val="006F40A7"/>
    <w:rsid w:val="006F5FB8"/>
    <w:rsid w:val="007051AD"/>
    <w:rsid w:val="007147DF"/>
    <w:rsid w:val="00714892"/>
    <w:rsid w:val="00720398"/>
    <w:rsid w:val="00720C7F"/>
    <w:rsid w:val="0072581C"/>
    <w:rsid w:val="007301B8"/>
    <w:rsid w:val="007437C4"/>
    <w:rsid w:val="00747CE0"/>
    <w:rsid w:val="00751653"/>
    <w:rsid w:val="0075366C"/>
    <w:rsid w:val="00756E09"/>
    <w:rsid w:val="007579C5"/>
    <w:rsid w:val="007628C5"/>
    <w:rsid w:val="00772E16"/>
    <w:rsid w:val="00775A01"/>
    <w:rsid w:val="00776DA5"/>
    <w:rsid w:val="00776DD9"/>
    <w:rsid w:val="007A2A43"/>
    <w:rsid w:val="007A7759"/>
    <w:rsid w:val="007B3817"/>
    <w:rsid w:val="007C021F"/>
    <w:rsid w:val="007C1726"/>
    <w:rsid w:val="007C262F"/>
    <w:rsid w:val="007C4AD5"/>
    <w:rsid w:val="007D1649"/>
    <w:rsid w:val="007D17D3"/>
    <w:rsid w:val="007D7580"/>
    <w:rsid w:val="007E2633"/>
    <w:rsid w:val="007F1B1E"/>
    <w:rsid w:val="0080276D"/>
    <w:rsid w:val="00803B97"/>
    <w:rsid w:val="008142A5"/>
    <w:rsid w:val="00821038"/>
    <w:rsid w:val="00823167"/>
    <w:rsid w:val="008250DB"/>
    <w:rsid w:val="008305F5"/>
    <w:rsid w:val="008321CC"/>
    <w:rsid w:val="00833895"/>
    <w:rsid w:val="00835F33"/>
    <w:rsid w:val="00845BA3"/>
    <w:rsid w:val="008519E6"/>
    <w:rsid w:val="00852196"/>
    <w:rsid w:val="0087085D"/>
    <w:rsid w:val="00883568"/>
    <w:rsid w:val="00886265"/>
    <w:rsid w:val="00895B46"/>
    <w:rsid w:val="0089609C"/>
    <w:rsid w:val="008A542F"/>
    <w:rsid w:val="008A5964"/>
    <w:rsid w:val="008A7535"/>
    <w:rsid w:val="008A75DB"/>
    <w:rsid w:val="008B3F3A"/>
    <w:rsid w:val="008B633A"/>
    <w:rsid w:val="008B7B43"/>
    <w:rsid w:val="008B7B60"/>
    <w:rsid w:val="008D0257"/>
    <w:rsid w:val="008D2063"/>
    <w:rsid w:val="008D71F0"/>
    <w:rsid w:val="008E0178"/>
    <w:rsid w:val="008E1AB8"/>
    <w:rsid w:val="008F0CFA"/>
    <w:rsid w:val="008F4BF0"/>
    <w:rsid w:val="008F52D4"/>
    <w:rsid w:val="008F5845"/>
    <w:rsid w:val="008F7A4E"/>
    <w:rsid w:val="00902A84"/>
    <w:rsid w:val="00907287"/>
    <w:rsid w:val="00910C3C"/>
    <w:rsid w:val="009110D6"/>
    <w:rsid w:val="00917575"/>
    <w:rsid w:val="009232A8"/>
    <w:rsid w:val="00935511"/>
    <w:rsid w:val="00945DBE"/>
    <w:rsid w:val="009575EE"/>
    <w:rsid w:val="00966041"/>
    <w:rsid w:val="0097246C"/>
    <w:rsid w:val="0098376D"/>
    <w:rsid w:val="00997887"/>
    <w:rsid w:val="009A1597"/>
    <w:rsid w:val="009A50EC"/>
    <w:rsid w:val="009A5288"/>
    <w:rsid w:val="009A6276"/>
    <w:rsid w:val="009A712C"/>
    <w:rsid w:val="009B17B3"/>
    <w:rsid w:val="009C00E5"/>
    <w:rsid w:val="009C327E"/>
    <w:rsid w:val="009C42AB"/>
    <w:rsid w:val="009D6105"/>
    <w:rsid w:val="009E1972"/>
    <w:rsid w:val="009E4CE9"/>
    <w:rsid w:val="009E69D5"/>
    <w:rsid w:val="009F06EE"/>
    <w:rsid w:val="009F0FCF"/>
    <w:rsid w:val="009F48FF"/>
    <w:rsid w:val="009F5322"/>
    <w:rsid w:val="00A000F5"/>
    <w:rsid w:val="00A11F6B"/>
    <w:rsid w:val="00A155D8"/>
    <w:rsid w:val="00A22C3B"/>
    <w:rsid w:val="00A32A8F"/>
    <w:rsid w:val="00A32C39"/>
    <w:rsid w:val="00A3699D"/>
    <w:rsid w:val="00A4402C"/>
    <w:rsid w:val="00A45486"/>
    <w:rsid w:val="00A610DD"/>
    <w:rsid w:val="00A625D3"/>
    <w:rsid w:val="00A628B4"/>
    <w:rsid w:val="00A67B2B"/>
    <w:rsid w:val="00A712C7"/>
    <w:rsid w:val="00A73048"/>
    <w:rsid w:val="00A765E0"/>
    <w:rsid w:val="00A773B9"/>
    <w:rsid w:val="00A77821"/>
    <w:rsid w:val="00A81443"/>
    <w:rsid w:val="00A8390D"/>
    <w:rsid w:val="00A91955"/>
    <w:rsid w:val="00A930CD"/>
    <w:rsid w:val="00A93B0E"/>
    <w:rsid w:val="00AA0780"/>
    <w:rsid w:val="00AA3C35"/>
    <w:rsid w:val="00AA4C44"/>
    <w:rsid w:val="00AC1C02"/>
    <w:rsid w:val="00AC6026"/>
    <w:rsid w:val="00AD1D91"/>
    <w:rsid w:val="00AD2FC3"/>
    <w:rsid w:val="00AD73ED"/>
    <w:rsid w:val="00AE0CE5"/>
    <w:rsid w:val="00AE60D4"/>
    <w:rsid w:val="00B00326"/>
    <w:rsid w:val="00B00924"/>
    <w:rsid w:val="00B017D9"/>
    <w:rsid w:val="00B10B11"/>
    <w:rsid w:val="00B21500"/>
    <w:rsid w:val="00B26DA0"/>
    <w:rsid w:val="00B26DB7"/>
    <w:rsid w:val="00B3191F"/>
    <w:rsid w:val="00B31EA8"/>
    <w:rsid w:val="00B342F3"/>
    <w:rsid w:val="00B4173B"/>
    <w:rsid w:val="00B46571"/>
    <w:rsid w:val="00B47425"/>
    <w:rsid w:val="00B501F9"/>
    <w:rsid w:val="00B55E0A"/>
    <w:rsid w:val="00B7619C"/>
    <w:rsid w:val="00B87270"/>
    <w:rsid w:val="00B87AE3"/>
    <w:rsid w:val="00B925B7"/>
    <w:rsid w:val="00B977EA"/>
    <w:rsid w:val="00BB4F70"/>
    <w:rsid w:val="00BC6D65"/>
    <w:rsid w:val="00BC715D"/>
    <w:rsid w:val="00BD0AB0"/>
    <w:rsid w:val="00BE57EE"/>
    <w:rsid w:val="00BF5F16"/>
    <w:rsid w:val="00BF7332"/>
    <w:rsid w:val="00C00C72"/>
    <w:rsid w:val="00C05836"/>
    <w:rsid w:val="00C05AE3"/>
    <w:rsid w:val="00C14C18"/>
    <w:rsid w:val="00C2200C"/>
    <w:rsid w:val="00C22FBD"/>
    <w:rsid w:val="00C2310D"/>
    <w:rsid w:val="00C26285"/>
    <w:rsid w:val="00C30CF5"/>
    <w:rsid w:val="00C30EAA"/>
    <w:rsid w:val="00C44061"/>
    <w:rsid w:val="00C4606E"/>
    <w:rsid w:val="00C50867"/>
    <w:rsid w:val="00C521A1"/>
    <w:rsid w:val="00C52C47"/>
    <w:rsid w:val="00C53C5E"/>
    <w:rsid w:val="00C55005"/>
    <w:rsid w:val="00C554C0"/>
    <w:rsid w:val="00C77AD5"/>
    <w:rsid w:val="00C8040D"/>
    <w:rsid w:val="00C90614"/>
    <w:rsid w:val="00C91FC3"/>
    <w:rsid w:val="00C923E4"/>
    <w:rsid w:val="00C92808"/>
    <w:rsid w:val="00CA6717"/>
    <w:rsid w:val="00CA6E92"/>
    <w:rsid w:val="00CB3584"/>
    <w:rsid w:val="00CB4B83"/>
    <w:rsid w:val="00CC0EA2"/>
    <w:rsid w:val="00CC388E"/>
    <w:rsid w:val="00CD3711"/>
    <w:rsid w:val="00CE14C3"/>
    <w:rsid w:val="00CE172E"/>
    <w:rsid w:val="00CF3277"/>
    <w:rsid w:val="00D01AC5"/>
    <w:rsid w:val="00D04930"/>
    <w:rsid w:val="00D05810"/>
    <w:rsid w:val="00D071CC"/>
    <w:rsid w:val="00D1008F"/>
    <w:rsid w:val="00D16601"/>
    <w:rsid w:val="00D223BF"/>
    <w:rsid w:val="00D22B59"/>
    <w:rsid w:val="00D310CB"/>
    <w:rsid w:val="00D51CE2"/>
    <w:rsid w:val="00D60A48"/>
    <w:rsid w:val="00D612CE"/>
    <w:rsid w:val="00D6536B"/>
    <w:rsid w:val="00D71C42"/>
    <w:rsid w:val="00D75F3D"/>
    <w:rsid w:val="00D777B0"/>
    <w:rsid w:val="00D81D42"/>
    <w:rsid w:val="00D848D7"/>
    <w:rsid w:val="00D94E7B"/>
    <w:rsid w:val="00D96CD8"/>
    <w:rsid w:val="00DA455D"/>
    <w:rsid w:val="00DB093D"/>
    <w:rsid w:val="00DC28BB"/>
    <w:rsid w:val="00DC3520"/>
    <w:rsid w:val="00DC49C2"/>
    <w:rsid w:val="00DC7C7D"/>
    <w:rsid w:val="00DD4B8B"/>
    <w:rsid w:val="00DD55E4"/>
    <w:rsid w:val="00DE1FB5"/>
    <w:rsid w:val="00DE4012"/>
    <w:rsid w:val="00DE409B"/>
    <w:rsid w:val="00DE693F"/>
    <w:rsid w:val="00E04BEA"/>
    <w:rsid w:val="00E1534F"/>
    <w:rsid w:val="00E17A72"/>
    <w:rsid w:val="00E32921"/>
    <w:rsid w:val="00E350E1"/>
    <w:rsid w:val="00E460BD"/>
    <w:rsid w:val="00E51118"/>
    <w:rsid w:val="00E52291"/>
    <w:rsid w:val="00E52C30"/>
    <w:rsid w:val="00E52D2A"/>
    <w:rsid w:val="00E6108F"/>
    <w:rsid w:val="00E62971"/>
    <w:rsid w:val="00E63141"/>
    <w:rsid w:val="00E63326"/>
    <w:rsid w:val="00E66B34"/>
    <w:rsid w:val="00E71A36"/>
    <w:rsid w:val="00E729E9"/>
    <w:rsid w:val="00E73054"/>
    <w:rsid w:val="00E75AC1"/>
    <w:rsid w:val="00E76CC8"/>
    <w:rsid w:val="00E837FF"/>
    <w:rsid w:val="00E83B83"/>
    <w:rsid w:val="00E84A2B"/>
    <w:rsid w:val="00E85366"/>
    <w:rsid w:val="00E87814"/>
    <w:rsid w:val="00E91A85"/>
    <w:rsid w:val="00E948AB"/>
    <w:rsid w:val="00E94BB7"/>
    <w:rsid w:val="00E9773A"/>
    <w:rsid w:val="00EA0DF8"/>
    <w:rsid w:val="00EA198C"/>
    <w:rsid w:val="00EA49F6"/>
    <w:rsid w:val="00EB022F"/>
    <w:rsid w:val="00EB383C"/>
    <w:rsid w:val="00ED0054"/>
    <w:rsid w:val="00ED0609"/>
    <w:rsid w:val="00ED0E92"/>
    <w:rsid w:val="00ED3573"/>
    <w:rsid w:val="00EE304D"/>
    <w:rsid w:val="00EF0A23"/>
    <w:rsid w:val="00EF1054"/>
    <w:rsid w:val="00EF184F"/>
    <w:rsid w:val="00EF2267"/>
    <w:rsid w:val="00EF25E6"/>
    <w:rsid w:val="00F06B9D"/>
    <w:rsid w:val="00F10C65"/>
    <w:rsid w:val="00F119CA"/>
    <w:rsid w:val="00F124C0"/>
    <w:rsid w:val="00F14B1E"/>
    <w:rsid w:val="00F240CD"/>
    <w:rsid w:val="00F24B83"/>
    <w:rsid w:val="00F26FC0"/>
    <w:rsid w:val="00F36BFE"/>
    <w:rsid w:val="00F614AB"/>
    <w:rsid w:val="00F63003"/>
    <w:rsid w:val="00F7130E"/>
    <w:rsid w:val="00F71D30"/>
    <w:rsid w:val="00F73E0F"/>
    <w:rsid w:val="00F74EA6"/>
    <w:rsid w:val="00F7587C"/>
    <w:rsid w:val="00F76181"/>
    <w:rsid w:val="00F807D7"/>
    <w:rsid w:val="00F81F48"/>
    <w:rsid w:val="00F868E3"/>
    <w:rsid w:val="00F872CD"/>
    <w:rsid w:val="00F93B63"/>
    <w:rsid w:val="00F972EB"/>
    <w:rsid w:val="00FA739A"/>
    <w:rsid w:val="00FB1F78"/>
    <w:rsid w:val="00FC042C"/>
    <w:rsid w:val="00FD795B"/>
    <w:rsid w:val="00FE25F7"/>
    <w:rsid w:val="00FE39B9"/>
    <w:rsid w:val="00FE4E3D"/>
    <w:rsid w:val="00FE7ACA"/>
    <w:rsid w:val="00FF24A8"/>
    <w:rsid w:val="00FF33EC"/>
    <w:rsid w:val="00FF3FAF"/>
    <w:rsid w:val="00FF5377"/>
    <w:rsid w:val="00FF5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CEBF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42A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rsid w:val="008142A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42A5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142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42A5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032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326"/>
    <w:rPr>
      <w:rFonts w:ascii="Segoe UI" w:eastAsia="Times New Roman" w:hAnsi="Segoe UI" w:cs="Segoe UI"/>
      <w:sz w:val="18"/>
      <w:szCs w:val="18"/>
    </w:rPr>
  </w:style>
  <w:style w:type="paragraph" w:customStyle="1" w:styleId="JUDGMENTNUMBERED">
    <w:name w:val="JUDGMENT NUMBERED"/>
    <w:basedOn w:val="Normal"/>
    <w:next w:val="JUDGMENTCONTINUED"/>
    <w:link w:val="JUDGMENTNUMBEREDChar"/>
    <w:qFormat/>
    <w:rsid w:val="006C2714"/>
    <w:pPr>
      <w:numPr>
        <w:numId w:val="1"/>
      </w:numPr>
      <w:spacing w:line="360" w:lineRule="auto"/>
      <w:ind w:left="0" w:firstLine="0"/>
    </w:pPr>
    <w:rPr>
      <w:rFonts w:eastAsia="Calibri"/>
      <w:sz w:val="26"/>
      <w:szCs w:val="22"/>
    </w:rPr>
  </w:style>
  <w:style w:type="paragraph" w:customStyle="1" w:styleId="JUDGMENTCONTINUED">
    <w:name w:val="JUDGMENT CONTINUED"/>
    <w:basedOn w:val="JUDGMENTNUMBERED"/>
    <w:next w:val="JUDGMENTNUMBERED"/>
    <w:qFormat/>
    <w:rsid w:val="006C2714"/>
    <w:pPr>
      <w:numPr>
        <w:numId w:val="0"/>
      </w:numPr>
    </w:pPr>
  </w:style>
  <w:style w:type="character" w:customStyle="1" w:styleId="JUDGMENTNUMBEREDChar">
    <w:name w:val="JUDGMENT NUMBERED Char"/>
    <w:basedOn w:val="DefaultParagraphFont"/>
    <w:link w:val="JUDGMENTNUMBERED"/>
    <w:rsid w:val="006C2714"/>
    <w:rPr>
      <w:rFonts w:ascii="Times New Roman" w:eastAsia="Calibri" w:hAnsi="Times New Roman" w:cs="Times New Roman"/>
      <w:sz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A67B2B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B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B2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E83B83"/>
    <w:pPr>
      <w:spacing w:before="100" w:beforeAutospacing="1" w:after="100" w:afterAutospacing="1"/>
      <w:jc w:val="left"/>
    </w:pPr>
    <w:rPr>
      <w:lang w:eastAsia="en-ZA"/>
    </w:rPr>
  </w:style>
  <w:style w:type="paragraph" w:styleId="FootnoteText">
    <w:name w:val="footnote text"/>
    <w:basedOn w:val="Normal"/>
    <w:link w:val="FootnoteTextChar"/>
    <w:unhideWhenUsed/>
    <w:rsid w:val="00174DF9"/>
    <w:pPr>
      <w:spacing w:after="120"/>
    </w:pPr>
    <w:rPr>
      <w:rFonts w:eastAsia="Calibri"/>
      <w:sz w:val="20"/>
      <w:szCs w:val="22"/>
    </w:rPr>
  </w:style>
  <w:style w:type="character" w:customStyle="1" w:styleId="FootnoteTextChar">
    <w:name w:val="Footnote Text Char"/>
    <w:basedOn w:val="DefaultParagraphFont"/>
    <w:link w:val="FootnoteText"/>
    <w:rsid w:val="00174DF9"/>
    <w:rPr>
      <w:rFonts w:ascii="Times New Roman" w:eastAsia="Calibri" w:hAnsi="Times New Roman"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74DF9"/>
    <w:rPr>
      <w:vertAlign w:val="superscript"/>
    </w:rPr>
  </w:style>
  <w:style w:type="paragraph" w:customStyle="1" w:styleId="gmail-p4">
    <w:name w:val="gmail-p4"/>
    <w:basedOn w:val="Normal"/>
    <w:rsid w:val="00B31EA8"/>
    <w:pPr>
      <w:spacing w:before="100" w:beforeAutospacing="1" w:after="100" w:afterAutospacing="1"/>
      <w:jc w:val="left"/>
    </w:pPr>
    <w:rPr>
      <w:rFonts w:eastAsiaTheme="minorHAnsi"/>
      <w:lang w:eastAsia="en-ZA"/>
    </w:rPr>
  </w:style>
  <w:style w:type="character" w:customStyle="1" w:styleId="gmail-s1">
    <w:name w:val="gmail-s1"/>
    <w:basedOn w:val="DefaultParagraphFont"/>
    <w:rsid w:val="00B31EA8"/>
  </w:style>
  <w:style w:type="character" w:customStyle="1" w:styleId="gmail-apple-converted-space">
    <w:name w:val="gmail-apple-converted-space"/>
    <w:basedOn w:val="DefaultParagraphFont"/>
    <w:rsid w:val="00B31EA8"/>
  </w:style>
  <w:style w:type="paragraph" w:customStyle="1" w:styleId="gmail-p3">
    <w:name w:val="gmail-p3"/>
    <w:basedOn w:val="Normal"/>
    <w:rsid w:val="009A6276"/>
    <w:pPr>
      <w:spacing w:before="100" w:beforeAutospacing="1" w:after="100" w:afterAutospacing="1"/>
      <w:jc w:val="left"/>
    </w:pPr>
    <w:rPr>
      <w:rFonts w:eastAsiaTheme="minorHAnsi"/>
      <w:lang w:eastAsia="en-ZA"/>
    </w:rPr>
  </w:style>
  <w:style w:type="paragraph" w:customStyle="1" w:styleId="Default">
    <w:name w:val="Default"/>
    <w:rsid w:val="00361B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D06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060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5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F9D65-D064-4AB6-BDF8-0EF24BA21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2019-05-17T13:52:00Z</dcterms:created>
  <dcterms:modified xsi:type="dcterms:W3CDTF">2019-05-17T13:59:00Z</dcterms:modified>
</cp:coreProperties>
</file>