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923B80" w14:textId="77777777" w:rsidR="00ED1288" w:rsidRPr="00E32052" w:rsidRDefault="00ED1288" w:rsidP="00ED1288">
      <w:pPr>
        <w:spacing w:line="240" w:lineRule="auto"/>
        <w:jc w:val="center"/>
        <w:outlineLvl w:val="0"/>
        <w:rPr>
          <w:lang w:val="en-GB"/>
        </w:rPr>
      </w:pPr>
      <w:r w:rsidRPr="00E32052">
        <w:rPr>
          <w:b/>
          <w:bCs/>
          <w:noProof/>
          <w:color w:val="1F497D"/>
          <w:lang w:eastAsia="en-ZA"/>
        </w:rPr>
        <w:drawing>
          <wp:inline distT="0" distB="0" distL="0" distR="0" wp14:anchorId="7ACC1CD0" wp14:editId="037A5EBD">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3401A178" w14:textId="77777777" w:rsidR="00ED1288" w:rsidRPr="00E32052" w:rsidRDefault="00ED1288" w:rsidP="00ED1288">
      <w:pPr>
        <w:spacing w:line="240" w:lineRule="auto"/>
        <w:jc w:val="center"/>
        <w:outlineLvl w:val="0"/>
        <w:rPr>
          <w:lang w:val="en-GB"/>
        </w:rPr>
      </w:pPr>
    </w:p>
    <w:p w14:paraId="3D9C458C" w14:textId="77777777" w:rsidR="00ED1288" w:rsidRPr="00E32052" w:rsidRDefault="00ED1288" w:rsidP="00ED1288">
      <w:pPr>
        <w:spacing w:line="240" w:lineRule="auto"/>
        <w:jc w:val="center"/>
        <w:outlineLvl w:val="0"/>
        <w:rPr>
          <w:b/>
          <w:lang w:val="en-GB"/>
        </w:rPr>
      </w:pPr>
      <w:r w:rsidRPr="00E32052">
        <w:rPr>
          <w:b/>
          <w:lang w:val="en-GB"/>
        </w:rPr>
        <w:t>CONSTITUTIONAL COURT OF SOUTH AFRICA</w:t>
      </w:r>
    </w:p>
    <w:p w14:paraId="2F24D43E" w14:textId="77777777" w:rsidR="00ED1288" w:rsidRPr="00E32052" w:rsidRDefault="00ED1288" w:rsidP="00ED1288">
      <w:pPr>
        <w:spacing w:line="240" w:lineRule="auto"/>
        <w:rPr>
          <w:lang w:val="en-GB"/>
        </w:rPr>
      </w:pPr>
    </w:p>
    <w:p w14:paraId="32EF13D5" w14:textId="77777777" w:rsidR="00ED1288" w:rsidRPr="00E32052" w:rsidRDefault="00ED1288" w:rsidP="00ED1288">
      <w:pPr>
        <w:spacing w:line="240" w:lineRule="auto"/>
        <w:rPr>
          <w:lang w:val="en-GB"/>
        </w:rPr>
      </w:pPr>
    </w:p>
    <w:p w14:paraId="18D8ACE5" w14:textId="77777777" w:rsidR="00ED1288" w:rsidRPr="00E32052" w:rsidRDefault="00ED1288" w:rsidP="00ED1288">
      <w:pPr>
        <w:tabs>
          <w:tab w:val="right" w:pos="9029"/>
        </w:tabs>
        <w:spacing w:line="240" w:lineRule="auto"/>
        <w:rPr>
          <w:lang w:val="en-GB"/>
        </w:rPr>
      </w:pPr>
      <w:r w:rsidRPr="00E32052">
        <w:rPr>
          <w:lang w:val="en-GB"/>
        </w:rPr>
        <w:tab/>
        <w:t>Case CCT 54/17</w:t>
      </w:r>
    </w:p>
    <w:p w14:paraId="4B6D90DA" w14:textId="77777777" w:rsidR="00ED1288" w:rsidRPr="00E32052" w:rsidRDefault="00ED1288" w:rsidP="00ED1288">
      <w:pPr>
        <w:tabs>
          <w:tab w:val="left" w:pos="8998"/>
        </w:tabs>
        <w:spacing w:line="240" w:lineRule="auto"/>
        <w:rPr>
          <w:lang w:val="en-GB"/>
        </w:rPr>
      </w:pPr>
    </w:p>
    <w:p w14:paraId="455AD5DC" w14:textId="77777777" w:rsidR="00ED1288" w:rsidRPr="00E32052" w:rsidRDefault="00ED1288" w:rsidP="00ED1288">
      <w:pPr>
        <w:tabs>
          <w:tab w:val="left" w:pos="8998"/>
        </w:tabs>
        <w:spacing w:line="240" w:lineRule="auto"/>
        <w:rPr>
          <w:lang w:val="en-GB"/>
        </w:rPr>
      </w:pPr>
      <w:r w:rsidRPr="00E32052">
        <w:rPr>
          <w:lang w:val="en-GB"/>
        </w:rPr>
        <w:t>In the matter between:</w:t>
      </w:r>
    </w:p>
    <w:p w14:paraId="48CB2A85" w14:textId="77777777" w:rsidR="00ED1288" w:rsidRPr="00E32052" w:rsidRDefault="00ED1288" w:rsidP="00ED1288">
      <w:pPr>
        <w:tabs>
          <w:tab w:val="left" w:pos="8998"/>
        </w:tabs>
        <w:spacing w:line="240" w:lineRule="auto"/>
        <w:rPr>
          <w:lang w:val="en-GB"/>
        </w:rPr>
      </w:pPr>
    </w:p>
    <w:p w14:paraId="352B02BD" w14:textId="77777777" w:rsidR="00ED1288" w:rsidRPr="00E32052" w:rsidRDefault="00ED1288" w:rsidP="00ED1288">
      <w:pPr>
        <w:tabs>
          <w:tab w:val="left" w:pos="8998"/>
        </w:tabs>
        <w:spacing w:line="240" w:lineRule="auto"/>
        <w:rPr>
          <w:lang w:val="en-GB"/>
        </w:rPr>
      </w:pPr>
    </w:p>
    <w:p w14:paraId="4E14DF01" w14:textId="77777777" w:rsidR="00ED1288" w:rsidRPr="00E32052" w:rsidRDefault="00ED1288" w:rsidP="00ED1288">
      <w:pPr>
        <w:tabs>
          <w:tab w:val="right" w:pos="9029"/>
        </w:tabs>
        <w:spacing w:line="240" w:lineRule="auto"/>
        <w:rPr>
          <w:szCs w:val="26"/>
          <w:lang w:val="en-GB"/>
        </w:rPr>
      </w:pPr>
      <w:r w:rsidRPr="00E32052">
        <w:rPr>
          <w:b/>
          <w:szCs w:val="26"/>
          <w:lang w:val="en-GB"/>
        </w:rPr>
        <w:t>MZWANDILE OWEN LONI</w:t>
      </w:r>
      <w:r w:rsidRPr="00E32052">
        <w:rPr>
          <w:szCs w:val="26"/>
          <w:lang w:val="en-GB"/>
        </w:rPr>
        <w:tab/>
        <w:t>Applicant</w:t>
      </w:r>
    </w:p>
    <w:p w14:paraId="11BC1B1C" w14:textId="77777777" w:rsidR="00ED1288" w:rsidRPr="00E32052" w:rsidRDefault="00ED1288" w:rsidP="00ED1288">
      <w:pPr>
        <w:spacing w:line="240" w:lineRule="auto"/>
        <w:rPr>
          <w:szCs w:val="26"/>
          <w:lang w:val="en-GB"/>
        </w:rPr>
      </w:pPr>
    </w:p>
    <w:p w14:paraId="7868AA4E" w14:textId="77777777" w:rsidR="00ED1288" w:rsidRPr="00E32052" w:rsidRDefault="00ED1288" w:rsidP="00ED1288">
      <w:pPr>
        <w:spacing w:line="240" w:lineRule="auto"/>
        <w:rPr>
          <w:szCs w:val="26"/>
          <w:lang w:val="en-GB"/>
        </w:rPr>
      </w:pPr>
      <w:proofErr w:type="gramStart"/>
      <w:r w:rsidRPr="00E32052">
        <w:rPr>
          <w:szCs w:val="26"/>
          <w:lang w:val="en-GB"/>
        </w:rPr>
        <w:t>and</w:t>
      </w:r>
      <w:proofErr w:type="gramEnd"/>
    </w:p>
    <w:p w14:paraId="625A67D2" w14:textId="77777777" w:rsidR="00ED1288" w:rsidRPr="00E32052" w:rsidRDefault="00ED1288" w:rsidP="00ED1288">
      <w:pPr>
        <w:spacing w:line="240" w:lineRule="auto"/>
        <w:rPr>
          <w:szCs w:val="26"/>
          <w:lang w:val="en-GB"/>
        </w:rPr>
      </w:pPr>
    </w:p>
    <w:p w14:paraId="414DDC4C" w14:textId="77777777" w:rsidR="00ED1288" w:rsidRPr="00E32052" w:rsidRDefault="00ED1288" w:rsidP="00ED1288">
      <w:pPr>
        <w:tabs>
          <w:tab w:val="right" w:pos="9029"/>
        </w:tabs>
        <w:spacing w:line="240" w:lineRule="auto"/>
        <w:rPr>
          <w:b/>
          <w:szCs w:val="26"/>
          <w:lang w:val="en-GB"/>
        </w:rPr>
      </w:pPr>
      <w:r w:rsidRPr="00E32052">
        <w:rPr>
          <w:b/>
          <w:szCs w:val="26"/>
          <w:lang w:val="en-GB"/>
        </w:rPr>
        <w:t>MEMBER OF THE EXECUTIVE COUNCIL,</w:t>
      </w:r>
    </w:p>
    <w:p w14:paraId="630936DC" w14:textId="77777777" w:rsidR="00ED1288" w:rsidRPr="00E32052" w:rsidRDefault="00ED1288" w:rsidP="00ED1288">
      <w:pPr>
        <w:tabs>
          <w:tab w:val="right" w:pos="9029"/>
        </w:tabs>
        <w:spacing w:line="240" w:lineRule="auto"/>
        <w:rPr>
          <w:szCs w:val="26"/>
          <w:lang w:val="en-GB"/>
        </w:rPr>
      </w:pPr>
      <w:r w:rsidRPr="00E32052">
        <w:rPr>
          <w:b/>
          <w:szCs w:val="26"/>
          <w:lang w:val="en-GB"/>
        </w:rPr>
        <w:t>DEPARTMENT OF HEALTH, EASTERN CAPE, BHISHO</w:t>
      </w:r>
      <w:r w:rsidRPr="00E32052">
        <w:rPr>
          <w:szCs w:val="26"/>
          <w:lang w:val="en-GB"/>
        </w:rPr>
        <w:tab/>
        <w:t>Respondent</w:t>
      </w:r>
    </w:p>
    <w:p w14:paraId="738A7B4C" w14:textId="77777777" w:rsidR="00ED1288" w:rsidRPr="00E32052" w:rsidRDefault="00ED1288" w:rsidP="00ED1288">
      <w:pPr>
        <w:spacing w:line="240" w:lineRule="auto"/>
        <w:rPr>
          <w:lang w:val="en-GB"/>
        </w:rPr>
      </w:pPr>
    </w:p>
    <w:p w14:paraId="22A90999" w14:textId="77777777" w:rsidR="00ED1288" w:rsidRPr="00E32052" w:rsidRDefault="00ED1288" w:rsidP="00ED1288">
      <w:pPr>
        <w:spacing w:line="240" w:lineRule="auto"/>
        <w:rPr>
          <w:lang w:val="en-GB"/>
        </w:rPr>
      </w:pPr>
    </w:p>
    <w:p w14:paraId="49E1F724" w14:textId="77777777" w:rsidR="00ED1288" w:rsidRPr="00E32052" w:rsidRDefault="00ED1288" w:rsidP="00ED1288">
      <w:pPr>
        <w:spacing w:line="240" w:lineRule="auto"/>
        <w:rPr>
          <w:lang w:val="en-GB"/>
        </w:rPr>
      </w:pPr>
    </w:p>
    <w:p w14:paraId="7CD301A2" w14:textId="56A0FA5B" w:rsidR="00ED1288" w:rsidRPr="00E32052" w:rsidRDefault="00ED1288" w:rsidP="00ED1288">
      <w:pPr>
        <w:spacing w:line="240" w:lineRule="auto"/>
        <w:ind w:left="2160" w:hanging="2160"/>
        <w:rPr>
          <w:lang w:val="en-GB"/>
        </w:rPr>
      </w:pPr>
      <w:r w:rsidRPr="00E32052">
        <w:rPr>
          <w:b/>
          <w:lang w:val="en-GB"/>
        </w:rPr>
        <w:t>Neutral citation:</w:t>
      </w:r>
      <w:r w:rsidRPr="00E32052">
        <w:rPr>
          <w:lang w:val="en-GB"/>
        </w:rPr>
        <w:tab/>
      </w:r>
      <w:r w:rsidRPr="00E32052">
        <w:rPr>
          <w:i/>
          <w:lang w:val="en-GB"/>
        </w:rPr>
        <w:t xml:space="preserve">Loni v Member of the Executive Council, Department of Health, Eastern Cape, Bhisho </w:t>
      </w:r>
      <w:r w:rsidRPr="00E32052">
        <w:rPr>
          <w:lang w:val="en-GB"/>
        </w:rPr>
        <w:t xml:space="preserve">[2018] ZACC </w:t>
      </w:r>
      <w:r w:rsidR="00883D0C" w:rsidRPr="00E32052">
        <w:rPr>
          <w:lang w:val="en-GB"/>
        </w:rPr>
        <w:t>2</w:t>
      </w:r>
    </w:p>
    <w:p w14:paraId="45F290B9" w14:textId="77777777" w:rsidR="00ED1288" w:rsidRPr="00E32052" w:rsidRDefault="00ED1288" w:rsidP="00ED1288">
      <w:pPr>
        <w:spacing w:line="240" w:lineRule="auto"/>
        <w:rPr>
          <w:lang w:val="en-GB"/>
        </w:rPr>
      </w:pPr>
    </w:p>
    <w:p w14:paraId="05A6E034" w14:textId="77777777" w:rsidR="00ED1288" w:rsidRPr="00E32052" w:rsidRDefault="00ED1288" w:rsidP="00ED1288">
      <w:pPr>
        <w:pStyle w:val="BODYNON-NUMBERED"/>
        <w:spacing w:after="0"/>
        <w:ind w:left="2160" w:hanging="2160"/>
        <w:rPr>
          <w:szCs w:val="26"/>
          <w:lang w:val="en-GB"/>
        </w:rPr>
      </w:pPr>
      <w:r w:rsidRPr="00E32052">
        <w:rPr>
          <w:b/>
          <w:lang w:val="en-GB"/>
        </w:rPr>
        <w:t>Coram:</w:t>
      </w:r>
      <w:r w:rsidRPr="00E32052">
        <w:rPr>
          <w:lang w:val="en-GB"/>
        </w:rPr>
        <w:tab/>
      </w:r>
      <w:r w:rsidRPr="00E32052">
        <w:rPr>
          <w:szCs w:val="26"/>
          <w:lang w:val="en-GB"/>
        </w:rPr>
        <w:t xml:space="preserve">Mogoeng CJ, </w:t>
      </w:r>
      <w:r w:rsidRPr="00E32052">
        <w:rPr>
          <w:lang w:val="en-GB"/>
        </w:rPr>
        <w:t>Zondo DCJ, Cameron J, Froneman J, Jafta J, Kathree-Setiloane AJ, Kollapen AJ, Madlanga J, Mhlantla J, Theron J and Zondi AJ</w:t>
      </w:r>
    </w:p>
    <w:p w14:paraId="3EFCF573" w14:textId="77777777" w:rsidR="00ED1288" w:rsidRPr="00E32052" w:rsidRDefault="00ED1288" w:rsidP="00ED1288">
      <w:pPr>
        <w:spacing w:line="240" w:lineRule="auto"/>
        <w:rPr>
          <w:lang w:val="en-GB"/>
        </w:rPr>
      </w:pPr>
    </w:p>
    <w:p w14:paraId="41E753D1" w14:textId="77777777" w:rsidR="00C20118" w:rsidRPr="00E32052" w:rsidRDefault="00C20118" w:rsidP="00ED1288">
      <w:pPr>
        <w:spacing w:line="240" w:lineRule="auto"/>
        <w:rPr>
          <w:lang w:val="en-GB"/>
        </w:rPr>
      </w:pPr>
    </w:p>
    <w:p w14:paraId="6E906757" w14:textId="267173C2" w:rsidR="00ED1288" w:rsidRPr="00E32052" w:rsidRDefault="00ED1288" w:rsidP="00ED1288">
      <w:pPr>
        <w:spacing w:line="240" w:lineRule="auto"/>
        <w:ind w:left="2160" w:hanging="2160"/>
        <w:rPr>
          <w:lang w:val="en-GB"/>
        </w:rPr>
      </w:pPr>
      <w:r w:rsidRPr="00E32052">
        <w:rPr>
          <w:b/>
          <w:lang w:val="en-GB"/>
        </w:rPr>
        <w:t>Judgments:</w:t>
      </w:r>
      <w:r w:rsidRPr="00E32052">
        <w:rPr>
          <w:lang w:val="en-GB"/>
        </w:rPr>
        <w:tab/>
        <w:t xml:space="preserve">The Court </w:t>
      </w:r>
    </w:p>
    <w:p w14:paraId="150CBED4" w14:textId="77777777" w:rsidR="00ED1288" w:rsidRPr="00E32052" w:rsidRDefault="00ED1288" w:rsidP="00ED1288">
      <w:pPr>
        <w:spacing w:line="240" w:lineRule="auto"/>
        <w:rPr>
          <w:lang w:val="en-GB"/>
        </w:rPr>
      </w:pPr>
    </w:p>
    <w:p w14:paraId="25018D8E" w14:textId="77777777" w:rsidR="00ED1288" w:rsidRPr="00E32052" w:rsidRDefault="00ED1288" w:rsidP="00ED1288">
      <w:pPr>
        <w:spacing w:line="240" w:lineRule="auto"/>
        <w:ind w:left="2160" w:hanging="2160"/>
        <w:rPr>
          <w:lang w:val="en-GB"/>
        </w:rPr>
      </w:pPr>
      <w:r w:rsidRPr="00E32052">
        <w:rPr>
          <w:b/>
          <w:lang w:val="en-GB"/>
        </w:rPr>
        <w:t>Decided on:</w:t>
      </w:r>
      <w:r w:rsidRPr="00E32052">
        <w:rPr>
          <w:lang w:val="en-GB"/>
        </w:rPr>
        <w:tab/>
        <w:t>22 February 2018</w:t>
      </w:r>
    </w:p>
    <w:p w14:paraId="47A03F73" w14:textId="77777777" w:rsidR="00ED1288" w:rsidRPr="00E32052" w:rsidRDefault="00ED1288" w:rsidP="00ED1288">
      <w:pPr>
        <w:spacing w:line="240" w:lineRule="auto"/>
        <w:rPr>
          <w:lang w:val="en-GB"/>
        </w:rPr>
      </w:pPr>
    </w:p>
    <w:p w14:paraId="69AF07D3" w14:textId="77777777" w:rsidR="00ED1288" w:rsidRPr="00E32052" w:rsidRDefault="00ED1288" w:rsidP="00ED1288">
      <w:pPr>
        <w:spacing w:line="240" w:lineRule="auto"/>
        <w:ind w:left="2160" w:hanging="2160"/>
        <w:rPr>
          <w:lang w:val="en-GB"/>
        </w:rPr>
      </w:pPr>
      <w:r w:rsidRPr="00E32052">
        <w:rPr>
          <w:b/>
          <w:lang w:val="en-GB"/>
        </w:rPr>
        <w:t>Summary:</w:t>
      </w:r>
      <w:r w:rsidRPr="00E32052">
        <w:rPr>
          <w:b/>
          <w:lang w:val="en-GB"/>
        </w:rPr>
        <w:tab/>
      </w:r>
      <w:r w:rsidRPr="00E32052">
        <w:rPr>
          <w:lang w:val="en-GB"/>
        </w:rPr>
        <w:t>Prescription Act 68 of 1969 — section 12(3) — medical negligence claim — knowledge of the facts upon which a claim is based — objective assessment — reasonable person — correctly applied by lower courts</w:t>
      </w:r>
    </w:p>
    <w:p w14:paraId="14934735" w14:textId="77777777" w:rsidR="004D02BA" w:rsidRPr="00E32052" w:rsidRDefault="004D02BA" w:rsidP="004D02BA">
      <w:pPr>
        <w:spacing w:line="240" w:lineRule="auto"/>
        <w:rPr>
          <w:lang w:val="en-GB"/>
        </w:rPr>
      </w:pPr>
    </w:p>
    <w:p w14:paraId="51E865AB" w14:textId="77777777" w:rsidR="00CB1BA0" w:rsidRPr="00E32052" w:rsidRDefault="00CB1BA0" w:rsidP="004D02BA">
      <w:pPr>
        <w:spacing w:line="240" w:lineRule="auto"/>
        <w:rPr>
          <w:lang w:val="en-GB"/>
        </w:rPr>
      </w:pPr>
    </w:p>
    <w:p w14:paraId="5B913FF0" w14:textId="77777777" w:rsidR="00CB1BA0" w:rsidRPr="00E32052" w:rsidRDefault="00CB1BA0" w:rsidP="004D02BA">
      <w:pPr>
        <w:spacing w:line="240" w:lineRule="auto"/>
        <w:rPr>
          <w:lang w:val="en-GB"/>
        </w:rPr>
      </w:pPr>
    </w:p>
    <w:p w14:paraId="6014B768" w14:textId="77777777" w:rsidR="00CB1BA0" w:rsidRPr="00E32052" w:rsidRDefault="00CB1BA0" w:rsidP="004D02BA">
      <w:pPr>
        <w:spacing w:line="240" w:lineRule="auto"/>
        <w:rPr>
          <w:lang w:val="en-GB"/>
        </w:rPr>
      </w:pPr>
    </w:p>
    <w:p w14:paraId="5CB819FE" w14:textId="77777777" w:rsidR="004D02BA" w:rsidRPr="00E32052" w:rsidRDefault="004D02BA" w:rsidP="004D02BA">
      <w:pPr>
        <w:spacing w:line="240" w:lineRule="auto"/>
        <w:rPr>
          <w:lang w:val="en-GB"/>
        </w:rPr>
      </w:pPr>
    </w:p>
    <w:p w14:paraId="1DCA1CC9" w14:textId="77777777" w:rsidR="003A18CF" w:rsidRPr="00E32052" w:rsidRDefault="003A18CF" w:rsidP="003A18CF">
      <w:pPr>
        <w:keepNext/>
        <w:pBdr>
          <w:top w:val="single" w:sz="4" w:space="1" w:color="auto"/>
          <w:bottom w:val="single" w:sz="4" w:space="1" w:color="auto"/>
        </w:pBdr>
        <w:spacing w:line="240" w:lineRule="auto"/>
        <w:jc w:val="center"/>
        <w:rPr>
          <w:lang w:val="en-GB"/>
        </w:rPr>
      </w:pPr>
    </w:p>
    <w:p w14:paraId="6DBF19FE" w14:textId="77777777" w:rsidR="003A18CF" w:rsidRPr="00E32052" w:rsidRDefault="003A18CF" w:rsidP="003A18CF">
      <w:pPr>
        <w:keepNext/>
        <w:pBdr>
          <w:top w:val="single" w:sz="4" w:space="1" w:color="auto"/>
          <w:bottom w:val="single" w:sz="4" w:space="1" w:color="auto"/>
        </w:pBdr>
        <w:spacing w:line="240" w:lineRule="auto"/>
        <w:jc w:val="center"/>
        <w:outlineLvl w:val="0"/>
        <w:rPr>
          <w:b/>
          <w:lang w:val="en-GB"/>
        </w:rPr>
      </w:pPr>
      <w:r w:rsidRPr="00E32052">
        <w:rPr>
          <w:b/>
          <w:lang w:val="en-GB"/>
        </w:rPr>
        <w:t>ORDER</w:t>
      </w:r>
    </w:p>
    <w:p w14:paraId="57551058" w14:textId="77777777" w:rsidR="003A18CF" w:rsidRPr="00E32052" w:rsidRDefault="003A18CF" w:rsidP="003A18CF">
      <w:pPr>
        <w:pBdr>
          <w:top w:val="single" w:sz="4" w:space="1" w:color="auto"/>
          <w:bottom w:val="single" w:sz="4" w:space="1" w:color="auto"/>
        </w:pBdr>
        <w:spacing w:line="240" w:lineRule="auto"/>
        <w:jc w:val="center"/>
        <w:rPr>
          <w:lang w:val="en-GB"/>
        </w:rPr>
      </w:pPr>
    </w:p>
    <w:p w14:paraId="7560EF89" w14:textId="77777777" w:rsidR="003A18CF" w:rsidRPr="00E32052" w:rsidRDefault="003A18CF" w:rsidP="003A18CF">
      <w:pPr>
        <w:spacing w:line="240" w:lineRule="auto"/>
        <w:rPr>
          <w:lang w:val="en-GB"/>
        </w:rPr>
      </w:pPr>
    </w:p>
    <w:p w14:paraId="22D2465E" w14:textId="77777777" w:rsidR="003A18CF" w:rsidRPr="00E32052" w:rsidRDefault="003A18CF" w:rsidP="003A18CF">
      <w:pPr>
        <w:spacing w:line="240" w:lineRule="auto"/>
        <w:rPr>
          <w:lang w:val="en-GB"/>
        </w:rPr>
      </w:pPr>
    </w:p>
    <w:p w14:paraId="77E257B1" w14:textId="2CB7F7CF" w:rsidR="00925638" w:rsidRPr="00E32052" w:rsidRDefault="003A18CF" w:rsidP="00925638">
      <w:pPr>
        <w:pStyle w:val="JUDGMENTCONTINUED"/>
        <w:rPr>
          <w:lang w:val="en-GB"/>
        </w:rPr>
      </w:pPr>
      <w:r w:rsidRPr="00E32052">
        <w:rPr>
          <w:lang w:val="en-GB"/>
        </w:rPr>
        <w:t>On appeal</w:t>
      </w:r>
      <w:r w:rsidR="00F45DC4" w:rsidRPr="00E32052">
        <w:rPr>
          <w:lang w:val="en-GB"/>
        </w:rPr>
        <w:t xml:space="preserve"> from </w:t>
      </w:r>
      <w:r w:rsidRPr="00E32052">
        <w:rPr>
          <w:lang w:val="en-GB"/>
        </w:rPr>
        <w:t xml:space="preserve">the </w:t>
      </w:r>
      <w:r w:rsidR="00925638" w:rsidRPr="00E32052">
        <w:rPr>
          <w:lang w:val="en-GB"/>
        </w:rPr>
        <w:t>Supreme</w:t>
      </w:r>
      <w:r w:rsidRPr="00E32052">
        <w:rPr>
          <w:lang w:val="en-GB"/>
        </w:rPr>
        <w:t xml:space="preserve"> Court</w:t>
      </w:r>
      <w:r w:rsidR="00925638" w:rsidRPr="00E32052">
        <w:rPr>
          <w:lang w:val="en-GB"/>
        </w:rPr>
        <w:t xml:space="preserve"> of Appeal</w:t>
      </w:r>
      <w:r w:rsidRPr="00E32052">
        <w:rPr>
          <w:lang w:val="en-GB"/>
        </w:rPr>
        <w:t xml:space="preserve"> (hearing an appeal from the </w:t>
      </w:r>
      <w:r w:rsidR="00F43971" w:rsidRPr="00E32052">
        <w:rPr>
          <w:lang w:val="en-GB"/>
        </w:rPr>
        <w:t xml:space="preserve">Full Court of the </w:t>
      </w:r>
      <w:r w:rsidR="00925638" w:rsidRPr="00E32052">
        <w:rPr>
          <w:lang w:val="en-GB"/>
        </w:rPr>
        <w:t>High</w:t>
      </w:r>
      <w:r w:rsidRPr="00E32052">
        <w:rPr>
          <w:lang w:val="en-GB"/>
        </w:rPr>
        <w:t xml:space="preserve"> Court</w:t>
      </w:r>
      <w:r w:rsidR="00925638" w:rsidRPr="00E32052">
        <w:rPr>
          <w:lang w:val="en-GB"/>
        </w:rPr>
        <w:t xml:space="preserve"> of South Africa</w:t>
      </w:r>
      <w:r w:rsidR="00535220" w:rsidRPr="00E32052">
        <w:rPr>
          <w:lang w:val="en-GB"/>
        </w:rPr>
        <w:t>,</w:t>
      </w:r>
      <w:r w:rsidR="00925638" w:rsidRPr="00E32052">
        <w:rPr>
          <w:lang w:val="en-GB"/>
        </w:rPr>
        <w:t xml:space="preserve"> Eastern Cape </w:t>
      </w:r>
      <w:r w:rsidR="00535220" w:rsidRPr="00E32052">
        <w:rPr>
          <w:lang w:val="en-GB"/>
        </w:rPr>
        <w:t xml:space="preserve">Division, </w:t>
      </w:r>
      <w:r w:rsidR="00F43971" w:rsidRPr="00E32052">
        <w:rPr>
          <w:lang w:val="en-GB"/>
        </w:rPr>
        <w:t>Grahamstown</w:t>
      </w:r>
      <w:r w:rsidRPr="00E32052">
        <w:rPr>
          <w:lang w:val="en-GB"/>
        </w:rPr>
        <w:t>):</w:t>
      </w:r>
    </w:p>
    <w:p w14:paraId="414B0F72" w14:textId="77777777" w:rsidR="00925638" w:rsidRPr="00E32052" w:rsidRDefault="00925638" w:rsidP="00C20118">
      <w:pPr>
        <w:pStyle w:val="ORDER"/>
        <w:numPr>
          <w:ilvl w:val="0"/>
          <w:numId w:val="18"/>
        </w:numPr>
        <w:rPr>
          <w:lang w:val="en-GB"/>
        </w:rPr>
      </w:pPr>
      <w:r w:rsidRPr="00E32052">
        <w:rPr>
          <w:lang w:val="en-GB"/>
        </w:rPr>
        <w:t>The application for leave to appeal is dismissed.</w:t>
      </w:r>
    </w:p>
    <w:p w14:paraId="779C62D9" w14:textId="77777777" w:rsidR="003A18CF" w:rsidRPr="00E32052" w:rsidRDefault="00925638" w:rsidP="00C20118">
      <w:pPr>
        <w:pStyle w:val="ORDER"/>
        <w:numPr>
          <w:ilvl w:val="0"/>
          <w:numId w:val="18"/>
        </w:numPr>
        <w:rPr>
          <w:lang w:val="en-GB"/>
        </w:rPr>
      </w:pPr>
      <w:r w:rsidRPr="00E32052">
        <w:rPr>
          <w:lang w:val="en-GB"/>
        </w:rPr>
        <w:t>There is no order as to costs.</w:t>
      </w:r>
    </w:p>
    <w:p w14:paraId="45892840" w14:textId="77777777" w:rsidR="003A18CF" w:rsidRPr="00E32052" w:rsidRDefault="003A18CF" w:rsidP="00C74761">
      <w:pPr>
        <w:spacing w:line="240" w:lineRule="auto"/>
        <w:rPr>
          <w:lang w:val="en-GB"/>
        </w:rPr>
      </w:pPr>
    </w:p>
    <w:p w14:paraId="113316AE" w14:textId="77777777" w:rsidR="00C20118" w:rsidRPr="00E32052" w:rsidRDefault="00C20118" w:rsidP="00C74761">
      <w:pPr>
        <w:spacing w:line="240" w:lineRule="auto"/>
        <w:rPr>
          <w:lang w:val="en-GB"/>
        </w:rPr>
      </w:pPr>
    </w:p>
    <w:p w14:paraId="7AF9303B" w14:textId="77777777" w:rsidR="00CB0CB2" w:rsidRPr="00E32052" w:rsidRDefault="00CB0CB2" w:rsidP="000C38CF">
      <w:pPr>
        <w:pStyle w:val="JUDGMENTCONTINUED"/>
        <w:rPr>
          <w:lang w:val="en-GB"/>
        </w:rPr>
        <w:sectPr w:rsidR="00CB0CB2" w:rsidRPr="00E32052" w:rsidSect="009559B5">
          <w:footerReference w:type="default" r:id="rId10"/>
          <w:pgSz w:w="11907" w:h="16839" w:code="9"/>
          <w:pgMar w:top="1440" w:right="1440" w:bottom="1440" w:left="1440" w:header="708" w:footer="708" w:gutter="0"/>
          <w:pgNumType w:start="1"/>
          <w:cols w:space="708"/>
          <w:titlePg/>
          <w:docGrid w:linePitch="360"/>
        </w:sectPr>
      </w:pPr>
    </w:p>
    <w:p w14:paraId="44BC3B7F" w14:textId="77777777" w:rsidR="000704F2" w:rsidRPr="00E32052" w:rsidRDefault="000704F2" w:rsidP="00F245CE">
      <w:pPr>
        <w:keepNext/>
        <w:pBdr>
          <w:top w:val="single" w:sz="4" w:space="1" w:color="auto"/>
          <w:bottom w:val="single" w:sz="4" w:space="1" w:color="auto"/>
        </w:pBdr>
        <w:spacing w:line="240" w:lineRule="auto"/>
        <w:jc w:val="center"/>
        <w:rPr>
          <w:lang w:val="en-GB"/>
        </w:rPr>
      </w:pPr>
    </w:p>
    <w:p w14:paraId="04435EEB" w14:textId="5A7640E9" w:rsidR="00E4607C" w:rsidRPr="00E32052" w:rsidRDefault="00F337A7" w:rsidP="00F245CE">
      <w:pPr>
        <w:keepNext/>
        <w:pBdr>
          <w:top w:val="single" w:sz="4" w:space="1" w:color="auto"/>
          <w:bottom w:val="single" w:sz="4" w:space="1" w:color="auto"/>
        </w:pBdr>
        <w:spacing w:line="240" w:lineRule="auto"/>
        <w:jc w:val="center"/>
        <w:outlineLvl w:val="0"/>
        <w:rPr>
          <w:b/>
          <w:lang w:val="en-GB"/>
        </w:rPr>
      </w:pPr>
      <w:r w:rsidRPr="00E32052">
        <w:rPr>
          <w:b/>
          <w:lang w:val="en-GB"/>
        </w:rPr>
        <w:t>JUDGMENT</w:t>
      </w:r>
    </w:p>
    <w:p w14:paraId="21B7423D" w14:textId="77777777" w:rsidR="00094E94" w:rsidRPr="00E32052" w:rsidRDefault="00094E94" w:rsidP="00F245CE">
      <w:pPr>
        <w:keepNext/>
        <w:pBdr>
          <w:top w:val="single" w:sz="4" w:space="1" w:color="auto"/>
          <w:bottom w:val="single" w:sz="4" w:space="1" w:color="auto"/>
        </w:pBdr>
        <w:spacing w:line="240" w:lineRule="auto"/>
        <w:jc w:val="center"/>
        <w:outlineLvl w:val="0"/>
        <w:rPr>
          <w:b/>
          <w:lang w:val="en-GB"/>
        </w:rPr>
      </w:pPr>
    </w:p>
    <w:p w14:paraId="4D26A2D3" w14:textId="77777777" w:rsidR="000704F2" w:rsidRPr="00E32052" w:rsidRDefault="000704F2" w:rsidP="000704F2">
      <w:pPr>
        <w:spacing w:line="240" w:lineRule="auto"/>
        <w:rPr>
          <w:lang w:val="en-GB"/>
        </w:rPr>
      </w:pPr>
    </w:p>
    <w:p w14:paraId="5E416632" w14:textId="77777777" w:rsidR="00F12F57" w:rsidRPr="00E32052" w:rsidRDefault="00F12F57" w:rsidP="000704F2">
      <w:pPr>
        <w:spacing w:line="240" w:lineRule="auto"/>
        <w:rPr>
          <w:lang w:val="en-GB"/>
        </w:rPr>
      </w:pPr>
    </w:p>
    <w:p w14:paraId="0DFA7B70" w14:textId="77777777" w:rsidR="006E3711" w:rsidRPr="00E32052" w:rsidRDefault="006E3711" w:rsidP="000704F2">
      <w:pPr>
        <w:spacing w:line="240" w:lineRule="auto"/>
        <w:rPr>
          <w:lang w:val="en-GB"/>
        </w:rPr>
      </w:pPr>
    </w:p>
    <w:p w14:paraId="5D5E210C" w14:textId="538E4F90" w:rsidR="000704F2" w:rsidRPr="00E32052" w:rsidRDefault="00336983" w:rsidP="007B5814">
      <w:pPr>
        <w:pStyle w:val="BODYNON-NUMBERED"/>
        <w:spacing w:after="0"/>
        <w:rPr>
          <w:szCs w:val="26"/>
          <w:lang w:val="en-GB"/>
        </w:rPr>
      </w:pPr>
      <w:r w:rsidRPr="00E32052">
        <w:rPr>
          <w:lang w:val="en-GB"/>
        </w:rPr>
        <w:t>THE</w:t>
      </w:r>
      <w:r w:rsidR="003D0750" w:rsidRPr="00E32052">
        <w:rPr>
          <w:lang w:val="en-GB"/>
        </w:rPr>
        <w:t xml:space="preserve"> COURT</w:t>
      </w:r>
      <w:r w:rsidR="00AE7602" w:rsidRPr="00E32052">
        <w:rPr>
          <w:lang w:val="en-GB"/>
        </w:rPr>
        <w:t>:</w:t>
      </w:r>
      <w:bookmarkStart w:id="0" w:name="_GoBack"/>
      <w:bookmarkEnd w:id="0"/>
    </w:p>
    <w:p w14:paraId="7F26AD63" w14:textId="77777777" w:rsidR="00AE7602" w:rsidRPr="00E32052" w:rsidRDefault="00AE7602" w:rsidP="000704F2">
      <w:pPr>
        <w:spacing w:line="240" w:lineRule="auto"/>
        <w:rPr>
          <w:lang w:val="en-GB"/>
        </w:rPr>
      </w:pPr>
    </w:p>
    <w:p w14:paraId="09D69B9D" w14:textId="77777777" w:rsidR="00AE7602" w:rsidRPr="00E32052" w:rsidRDefault="00AE7602" w:rsidP="000704F2">
      <w:pPr>
        <w:spacing w:line="240" w:lineRule="auto"/>
        <w:rPr>
          <w:lang w:val="en-GB"/>
        </w:rPr>
      </w:pPr>
    </w:p>
    <w:p w14:paraId="091C9833" w14:textId="77777777" w:rsidR="00041D3A" w:rsidRPr="00E32052" w:rsidRDefault="00041D3A" w:rsidP="00C56DA6">
      <w:pPr>
        <w:pStyle w:val="HEADING"/>
        <w:rPr>
          <w:lang w:val="en-GB"/>
        </w:rPr>
      </w:pPr>
      <w:r w:rsidRPr="00E32052">
        <w:rPr>
          <w:lang w:val="en-GB"/>
        </w:rPr>
        <w:t>Introduction</w:t>
      </w:r>
    </w:p>
    <w:p w14:paraId="29079EEA" w14:textId="6D9C5FDF" w:rsidR="00226A0C" w:rsidRPr="00E32052" w:rsidRDefault="00041D3A" w:rsidP="00041D3A">
      <w:pPr>
        <w:pStyle w:val="JUDGMENTNUMBERED"/>
        <w:rPr>
          <w:lang w:val="en-GB"/>
        </w:rPr>
      </w:pPr>
      <w:r w:rsidRPr="00E32052">
        <w:rPr>
          <w:lang w:val="en-GB"/>
        </w:rPr>
        <w:t>This is an application for leave to appeal against a</w:t>
      </w:r>
      <w:r w:rsidR="00B60135" w:rsidRPr="00E32052">
        <w:rPr>
          <w:lang w:val="en-GB"/>
        </w:rPr>
        <w:t xml:space="preserve">n </w:t>
      </w:r>
      <w:r w:rsidRPr="00E32052">
        <w:rPr>
          <w:lang w:val="en-GB"/>
        </w:rPr>
        <w:t>order of the Supreme</w:t>
      </w:r>
      <w:r w:rsidR="00C33C16" w:rsidRPr="00E32052">
        <w:rPr>
          <w:lang w:val="en-GB"/>
        </w:rPr>
        <w:t> </w:t>
      </w:r>
      <w:r w:rsidRPr="00E32052">
        <w:rPr>
          <w:lang w:val="en-GB"/>
        </w:rPr>
        <w:t>Court</w:t>
      </w:r>
      <w:r w:rsidR="00C33C16" w:rsidRPr="00E32052">
        <w:rPr>
          <w:lang w:val="en-GB"/>
        </w:rPr>
        <w:t> </w:t>
      </w:r>
      <w:r w:rsidRPr="00E32052">
        <w:rPr>
          <w:lang w:val="en-GB"/>
        </w:rPr>
        <w:t>of</w:t>
      </w:r>
      <w:r w:rsidR="00C33C16" w:rsidRPr="00E32052">
        <w:rPr>
          <w:lang w:val="en-GB"/>
        </w:rPr>
        <w:t> </w:t>
      </w:r>
      <w:r w:rsidRPr="00E32052">
        <w:rPr>
          <w:lang w:val="en-GB"/>
        </w:rPr>
        <w:t>Appeal.</w:t>
      </w:r>
      <w:r w:rsidR="00F16CF5" w:rsidRPr="00E32052">
        <w:rPr>
          <w:lang w:val="en-GB"/>
        </w:rPr>
        <w:t xml:space="preserve"> </w:t>
      </w:r>
      <w:r w:rsidR="00C56DA6" w:rsidRPr="00E32052">
        <w:rPr>
          <w:lang w:val="en-GB"/>
        </w:rPr>
        <w:t xml:space="preserve"> </w:t>
      </w:r>
      <w:r w:rsidR="00F16CF5" w:rsidRPr="00E32052">
        <w:rPr>
          <w:lang w:val="en-GB"/>
        </w:rPr>
        <w:t xml:space="preserve">That </w:t>
      </w:r>
      <w:r w:rsidR="00F43971" w:rsidRPr="00E32052">
        <w:rPr>
          <w:lang w:val="en-GB"/>
        </w:rPr>
        <w:t>C</w:t>
      </w:r>
      <w:r w:rsidR="00F16CF5" w:rsidRPr="00E32052">
        <w:rPr>
          <w:lang w:val="en-GB"/>
        </w:rPr>
        <w:t xml:space="preserve">ourt had refused leave to appeal against a decision of the </w:t>
      </w:r>
      <w:r w:rsidR="004B02DC" w:rsidRPr="00E32052">
        <w:rPr>
          <w:lang w:val="en-GB"/>
        </w:rPr>
        <w:t>F</w:t>
      </w:r>
      <w:r w:rsidR="00F16CF5" w:rsidRPr="00E32052">
        <w:rPr>
          <w:lang w:val="en-GB"/>
        </w:rPr>
        <w:t xml:space="preserve">ull </w:t>
      </w:r>
      <w:r w:rsidR="004B02DC" w:rsidRPr="00E32052">
        <w:rPr>
          <w:lang w:val="en-GB"/>
        </w:rPr>
        <w:t>C</w:t>
      </w:r>
      <w:r w:rsidR="00925638" w:rsidRPr="00E32052">
        <w:rPr>
          <w:lang w:val="en-GB"/>
        </w:rPr>
        <w:t xml:space="preserve">ourt of the High Court of South Africa, Eastern Cape Division, </w:t>
      </w:r>
      <w:r w:rsidR="004B02DC" w:rsidRPr="00E32052">
        <w:rPr>
          <w:lang w:val="en-GB"/>
        </w:rPr>
        <w:t>Grahamstown</w:t>
      </w:r>
      <w:r w:rsidR="003967D8" w:rsidRPr="00E32052">
        <w:rPr>
          <w:rStyle w:val="FootnoteReference"/>
          <w:lang w:val="en-GB"/>
        </w:rPr>
        <w:footnoteReference w:id="1"/>
      </w:r>
      <w:r w:rsidR="004B02DC" w:rsidRPr="00E32052">
        <w:rPr>
          <w:lang w:val="en-GB"/>
        </w:rPr>
        <w:t xml:space="preserve"> </w:t>
      </w:r>
      <w:r w:rsidR="00925638" w:rsidRPr="00E32052">
        <w:rPr>
          <w:lang w:val="en-GB"/>
        </w:rPr>
        <w:t>(</w:t>
      </w:r>
      <w:r w:rsidR="00F81A65" w:rsidRPr="00E32052">
        <w:rPr>
          <w:lang w:val="en-GB"/>
        </w:rPr>
        <w:t>Full</w:t>
      </w:r>
      <w:r w:rsidR="00925638" w:rsidRPr="00E32052">
        <w:rPr>
          <w:lang w:val="en-GB"/>
        </w:rPr>
        <w:t xml:space="preserve"> Court)</w:t>
      </w:r>
      <w:r w:rsidR="004C1E1B" w:rsidRPr="00E32052">
        <w:rPr>
          <w:lang w:val="en-GB"/>
        </w:rPr>
        <w:t>.</w:t>
      </w:r>
    </w:p>
    <w:p w14:paraId="24684E4D" w14:textId="77777777" w:rsidR="00123494" w:rsidRPr="00E32052" w:rsidRDefault="00123494" w:rsidP="00A441DE">
      <w:pPr>
        <w:pStyle w:val="JUDGMENTCONTINUED"/>
        <w:rPr>
          <w:lang w:val="en-GB"/>
        </w:rPr>
      </w:pPr>
    </w:p>
    <w:p w14:paraId="5090AAE6" w14:textId="04916D1D" w:rsidR="00041D3A" w:rsidRPr="00E32052" w:rsidRDefault="00F16CF5" w:rsidP="00041D3A">
      <w:pPr>
        <w:pStyle w:val="JUDGMENTNUMBERED"/>
        <w:rPr>
          <w:lang w:val="en-GB"/>
        </w:rPr>
      </w:pPr>
      <w:r w:rsidRPr="00E32052">
        <w:rPr>
          <w:lang w:val="en-GB"/>
        </w:rPr>
        <w:t>The applicant</w:t>
      </w:r>
      <w:r w:rsidR="00D5050B" w:rsidRPr="00E32052">
        <w:rPr>
          <w:lang w:val="en-GB"/>
        </w:rPr>
        <w:t>, Mr Mzwandile Loni,</w:t>
      </w:r>
      <w:r w:rsidRPr="00E32052">
        <w:rPr>
          <w:lang w:val="en-GB"/>
        </w:rPr>
        <w:t xml:space="preserve"> had instituted proceedings against the respondent</w:t>
      </w:r>
      <w:r w:rsidR="0049472D" w:rsidRPr="00E32052">
        <w:rPr>
          <w:lang w:val="en-GB"/>
        </w:rPr>
        <w:t>, the Member of the Executive Council of the Department of Health, Eastern Cape</w:t>
      </w:r>
      <w:r w:rsidR="004073B5" w:rsidRPr="00E32052">
        <w:rPr>
          <w:lang w:val="en-GB"/>
        </w:rPr>
        <w:t>, Bhisho</w:t>
      </w:r>
      <w:r w:rsidR="0049472D" w:rsidRPr="00E32052">
        <w:rPr>
          <w:lang w:val="en-GB"/>
        </w:rPr>
        <w:t xml:space="preserve"> (MEC),</w:t>
      </w:r>
      <w:r w:rsidRPr="00E32052">
        <w:rPr>
          <w:lang w:val="en-GB"/>
        </w:rPr>
        <w:t xml:space="preserve"> </w:t>
      </w:r>
      <w:r w:rsidR="00925638" w:rsidRPr="00E32052">
        <w:rPr>
          <w:lang w:val="en-GB"/>
        </w:rPr>
        <w:t xml:space="preserve">in the </w:t>
      </w:r>
      <w:r w:rsidR="00F81A65" w:rsidRPr="00E32052">
        <w:rPr>
          <w:lang w:val="en-GB"/>
        </w:rPr>
        <w:t>High Court of South Africa, Eastern Cape Local Division, B</w:t>
      </w:r>
      <w:r w:rsidR="002C7533" w:rsidRPr="00E32052">
        <w:rPr>
          <w:lang w:val="en-GB"/>
        </w:rPr>
        <w:t>h</w:t>
      </w:r>
      <w:r w:rsidR="00F81A65" w:rsidRPr="00E32052">
        <w:rPr>
          <w:lang w:val="en-GB"/>
        </w:rPr>
        <w:t>isho</w:t>
      </w:r>
      <w:r w:rsidR="003967D8" w:rsidRPr="00E32052">
        <w:rPr>
          <w:rStyle w:val="FootnoteReference"/>
          <w:lang w:val="en-GB"/>
        </w:rPr>
        <w:footnoteReference w:id="2"/>
      </w:r>
      <w:r w:rsidR="00F81A65" w:rsidRPr="00E32052">
        <w:rPr>
          <w:lang w:val="en-GB"/>
        </w:rPr>
        <w:t xml:space="preserve"> (High Court) </w:t>
      </w:r>
      <w:r w:rsidR="00123494" w:rsidRPr="00E32052">
        <w:rPr>
          <w:lang w:val="en-GB"/>
        </w:rPr>
        <w:t>for damages</w:t>
      </w:r>
      <w:r w:rsidRPr="00E32052">
        <w:rPr>
          <w:lang w:val="en-GB"/>
        </w:rPr>
        <w:t xml:space="preserve"> arising out of the alleged negligence of </w:t>
      </w:r>
      <w:r w:rsidRPr="00E32052">
        <w:rPr>
          <w:lang w:val="en-GB"/>
        </w:rPr>
        <w:lastRenderedPageBreak/>
        <w:t>doctors and nurses in</w:t>
      </w:r>
      <w:r w:rsidR="005E04E5" w:rsidRPr="00E32052">
        <w:rPr>
          <w:lang w:val="en-GB"/>
        </w:rPr>
        <w:t xml:space="preserve"> the</w:t>
      </w:r>
      <w:r w:rsidRPr="00E32052">
        <w:rPr>
          <w:lang w:val="en-GB"/>
        </w:rPr>
        <w:t xml:space="preserve"> </w:t>
      </w:r>
      <w:r w:rsidR="002503EC" w:rsidRPr="00E32052">
        <w:rPr>
          <w:lang w:val="en-GB"/>
        </w:rPr>
        <w:t>MEC’s</w:t>
      </w:r>
      <w:r w:rsidR="008F694A" w:rsidRPr="00E32052">
        <w:rPr>
          <w:lang w:val="en-GB"/>
        </w:rPr>
        <w:t xml:space="preserve"> </w:t>
      </w:r>
      <w:r w:rsidRPr="00E32052">
        <w:rPr>
          <w:lang w:val="en-GB"/>
        </w:rPr>
        <w:t xml:space="preserve">employ. </w:t>
      </w:r>
      <w:r w:rsidR="004C1E1B" w:rsidRPr="00E32052">
        <w:rPr>
          <w:lang w:val="en-GB"/>
        </w:rPr>
        <w:t xml:space="preserve"> </w:t>
      </w:r>
      <w:r w:rsidR="00123494" w:rsidRPr="00E32052">
        <w:rPr>
          <w:lang w:val="en-GB"/>
        </w:rPr>
        <w:t xml:space="preserve">The applicant was unsuccessful in the </w:t>
      </w:r>
      <w:r w:rsidR="0049472D" w:rsidRPr="00E32052">
        <w:rPr>
          <w:lang w:val="en-GB"/>
        </w:rPr>
        <w:t>H</w:t>
      </w:r>
      <w:r w:rsidR="00123494" w:rsidRPr="00E32052">
        <w:rPr>
          <w:lang w:val="en-GB"/>
        </w:rPr>
        <w:t xml:space="preserve">igh </w:t>
      </w:r>
      <w:r w:rsidR="0049472D" w:rsidRPr="00E32052">
        <w:rPr>
          <w:lang w:val="en-GB"/>
        </w:rPr>
        <w:t>C</w:t>
      </w:r>
      <w:r w:rsidR="00123494" w:rsidRPr="00E32052">
        <w:rPr>
          <w:lang w:val="en-GB"/>
        </w:rPr>
        <w:t xml:space="preserve">ourt and his appeal to the </w:t>
      </w:r>
      <w:r w:rsidR="0049472D" w:rsidRPr="00E32052">
        <w:rPr>
          <w:lang w:val="en-GB"/>
        </w:rPr>
        <w:t>F</w:t>
      </w:r>
      <w:r w:rsidR="00123494" w:rsidRPr="00E32052">
        <w:rPr>
          <w:lang w:val="en-GB"/>
        </w:rPr>
        <w:t xml:space="preserve">ull </w:t>
      </w:r>
      <w:r w:rsidR="0049472D" w:rsidRPr="00E32052">
        <w:rPr>
          <w:lang w:val="en-GB"/>
        </w:rPr>
        <w:t>C</w:t>
      </w:r>
      <w:r w:rsidR="00123494" w:rsidRPr="00E32052">
        <w:rPr>
          <w:lang w:val="en-GB"/>
        </w:rPr>
        <w:t>ourt was dismissed.</w:t>
      </w:r>
    </w:p>
    <w:p w14:paraId="58F92BF8" w14:textId="77777777" w:rsidR="005C1F2E" w:rsidRPr="00E32052" w:rsidRDefault="005C1F2E" w:rsidP="005C1F2E">
      <w:pPr>
        <w:pStyle w:val="JUDGMENTCONTINUED"/>
        <w:rPr>
          <w:lang w:val="en-GB"/>
        </w:rPr>
      </w:pPr>
    </w:p>
    <w:p w14:paraId="6A18B0F1" w14:textId="249AF375" w:rsidR="005C1F2E" w:rsidRPr="00E32052" w:rsidRDefault="005C1F2E" w:rsidP="003D5D2D">
      <w:pPr>
        <w:pStyle w:val="JUDGMENTNUMBERED"/>
        <w:rPr>
          <w:lang w:val="en-GB"/>
        </w:rPr>
      </w:pPr>
      <w:r w:rsidRPr="00E32052">
        <w:rPr>
          <w:lang w:val="en-GB"/>
        </w:rPr>
        <w:t>The Chief Justice directed the parties to file writte</w:t>
      </w:r>
      <w:r w:rsidR="003D5D2D" w:rsidRPr="00E32052">
        <w:rPr>
          <w:lang w:val="en-GB"/>
        </w:rPr>
        <w:t xml:space="preserve">n submissions </w:t>
      </w:r>
      <w:r w:rsidR="004073B5" w:rsidRPr="00E32052">
        <w:rPr>
          <w:lang w:val="en-GB"/>
        </w:rPr>
        <w:t xml:space="preserve">firstly, </w:t>
      </w:r>
      <w:r w:rsidR="003D5D2D" w:rsidRPr="00E32052">
        <w:rPr>
          <w:lang w:val="en-GB"/>
        </w:rPr>
        <w:t xml:space="preserve">on </w:t>
      </w:r>
      <w:r w:rsidR="004073B5" w:rsidRPr="00E32052">
        <w:rPr>
          <w:lang w:val="en-GB"/>
        </w:rPr>
        <w:t xml:space="preserve">whether </w:t>
      </w:r>
      <w:r w:rsidR="003D5D2D" w:rsidRPr="00E32052">
        <w:rPr>
          <w:lang w:val="en-GB"/>
        </w:rPr>
        <w:t xml:space="preserve">this Court’s decision in </w:t>
      </w:r>
      <w:r w:rsidR="003D5D2D" w:rsidRPr="00E32052">
        <w:rPr>
          <w:i/>
          <w:lang w:val="en-GB"/>
        </w:rPr>
        <w:t>Links</w:t>
      </w:r>
      <w:r w:rsidR="004C1E1B" w:rsidRPr="00E32052">
        <w:rPr>
          <w:rStyle w:val="FootnoteReference"/>
          <w:lang w:val="en-GB"/>
        </w:rPr>
        <w:footnoteReference w:id="3"/>
      </w:r>
      <w:r w:rsidR="004073B5" w:rsidRPr="00E32052">
        <w:rPr>
          <w:lang w:val="en-GB"/>
        </w:rPr>
        <w:t xml:space="preserve"> would find application</w:t>
      </w:r>
      <w:r w:rsidR="003D5D2D" w:rsidRPr="00E32052">
        <w:rPr>
          <w:lang w:val="en-GB"/>
        </w:rPr>
        <w:t xml:space="preserve"> in this case</w:t>
      </w:r>
      <w:r w:rsidR="004073B5" w:rsidRPr="00E32052">
        <w:rPr>
          <w:lang w:val="en-GB"/>
        </w:rPr>
        <w:t xml:space="preserve"> and secondly, </w:t>
      </w:r>
      <w:r w:rsidR="003D5D2D" w:rsidRPr="00E32052">
        <w:rPr>
          <w:lang w:val="en-GB"/>
        </w:rPr>
        <w:t xml:space="preserve">whether leave to appeal should be granted and the remedy this Court should grant. </w:t>
      </w:r>
      <w:r w:rsidR="00AA3D42" w:rsidRPr="00E32052">
        <w:rPr>
          <w:lang w:val="en-GB"/>
        </w:rPr>
        <w:t xml:space="preserve"> </w:t>
      </w:r>
      <w:r w:rsidR="003D5D2D" w:rsidRPr="00E32052">
        <w:rPr>
          <w:lang w:val="en-GB"/>
        </w:rPr>
        <w:t>T</w:t>
      </w:r>
      <w:r w:rsidRPr="00E32052">
        <w:rPr>
          <w:lang w:val="en-GB"/>
        </w:rPr>
        <w:t>he parti</w:t>
      </w:r>
      <w:r w:rsidR="00BB7F52" w:rsidRPr="00E32052">
        <w:rPr>
          <w:lang w:val="en-GB"/>
        </w:rPr>
        <w:t>es complied with the directions and the matter was decided without oral argument.</w:t>
      </w:r>
      <w:r w:rsidR="004073B5" w:rsidRPr="00E32052">
        <w:rPr>
          <w:rStyle w:val="FootnoteReference"/>
          <w:lang w:val="en-GB"/>
        </w:rPr>
        <w:footnoteReference w:id="4"/>
      </w:r>
    </w:p>
    <w:p w14:paraId="50490450" w14:textId="77777777" w:rsidR="00041D3A" w:rsidRPr="00E32052" w:rsidRDefault="00041D3A" w:rsidP="00041D3A">
      <w:pPr>
        <w:pStyle w:val="JUDGMENTCONTINUED"/>
        <w:rPr>
          <w:lang w:val="en-GB"/>
        </w:rPr>
      </w:pPr>
    </w:p>
    <w:p w14:paraId="1C374715" w14:textId="77777777" w:rsidR="00041D3A" w:rsidRPr="00E32052" w:rsidRDefault="00041D3A" w:rsidP="00AA3D42">
      <w:pPr>
        <w:pStyle w:val="HEADING"/>
        <w:rPr>
          <w:lang w:val="en-GB"/>
        </w:rPr>
      </w:pPr>
      <w:r w:rsidRPr="00E32052">
        <w:rPr>
          <w:lang w:val="en-GB"/>
        </w:rPr>
        <w:t>Background</w:t>
      </w:r>
    </w:p>
    <w:p w14:paraId="0FAEB830" w14:textId="2E7BC3BB" w:rsidR="00041D3A" w:rsidRPr="00E32052" w:rsidRDefault="00041D3A" w:rsidP="00041D3A">
      <w:pPr>
        <w:pStyle w:val="JUDGMENTNUMBERED"/>
        <w:rPr>
          <w:lang w:val="en-GB"/>
        </w:rPr>
      </w:pPr>
      <w:r w:rsidRPr="00E32052">
        <w:rPr>
          <w:lang w:val="en-GB"/>
        </w:rPr>
        <w:t xml:space="preserve">The applicant was admitted </w:t>
      </w:r>
      <w:r w:rsidR="001E5BA2" w:rsidRPr="00E32052">
        <w:rPr>
          <w:lang w:val="en-GB"/>
        </w:rPr>
        <w:t xml:space="preserve">to </w:t>
      </w:r>
      <w:r w:rsidRPr="00E32052">
        <w:rPr>
          <w:lang w:val="en-GB"/>
        </w:rPr>
        <w:t xml:space="preserve">Cecelia Makiwane Hospital on 6 August 1999 after sustaining a gunshot wound in his left buttock which shattered his left femur. </w:t>
      </w:r>
      <w:r w:rsidR="00C1349D" w:rsidRPr="00E32052">
        <w:rPr>
          <w:lang w:val="en-GB"/>
        </w:rPr>
        <w:t xml:space="preserve"> </w:t>
      </w:r>
      <w:r w:rsidRPr="00E32052">
        <w:rPr>
          <w:lang w:val="en-GB"/>
        </w:rPr>
        <w:t xml:space="preserve">The bullet was lodged in his body. </w:t>
      </w:r>
      <w:r w:rsidR="00C1349D" w:rsidRPr="00E32052">
        <w:rPr>
          <w:lang w:val="en-GB"/>
        </w:rPr>
        <w:t xml:space="preserve"> </w:t>
      </w:r>
      <w:r w:rsidRPr="00E32052">
        <w:rPr>
          <w:lang w:val="en-GB"/>
        </w:rPr>
        <w:t>Upon arrival</w:t>
      </w:r>
      <w:r w:rsidR="00162227" w:rsidRPr="00E32052">
        <w:rPr>
          <w:lang w:val="en-GB"/>
        </w:rPr>
        <w:t xml:space="preserve"> at the hospital</w:t>
      </w:r>
      <w:r w:rsidRPr="00E32052">
        <w:rPr>
          <w:lang w:val="en-GB"/>
        </w:rPr>
        <w:t xml:space="preserve">, he was given an injection for pain and </w:t>
      </w:r>
      <w:r w:rsidR="004960E9" w:rsidRPr="00E32052">
        <w:rPr>
          <w:lang w:val="en-GB"/>
        </w:rPr>
        <w:t>x</w:t>
      </w:r>
      <w:r w:rsidRPr="00E32052">
        <w:rPr>
          <w:lang w:val="en-GB"/>
        </w:rPr>
        <w:t xml:space="preserve">-rays were taken. </w:t>
      </w:r>
      <w:r w:rsidR="00C1349D" w:rsidRPr="00E32052">
        <w:rPr>
          <w:lang w:val="en-GB"/>
        </w:rPr>
        <w:t xml:space="preserve"> </w:t>
      </w:r>
      <w:r w:rsidRPr="00E32052">
        <w:rPr>
          <w:lang w:val="en-GB"/>
        </w:rPr>
        <w:t xml:space="preserve">The next morning, the doctors arrived, perused his file and left without saying anything to him. </w:t>
      </w:r>
      <w:r w:rsidR="00C1349D" w:rsidRPr="00E32052">
        <w:rPr>
          <w:lang w:val="en-GB"/>
        </w:rPr>
        <w:t xml:space="preserve"> </w:t>
      </w:r>
      <w:r w:rsidRPr="00E32052">
        <w:rPr>
          <w:lang w:val="en-GB"/>
        </w:rPr>
        <w:t>On 10 August 1999</w:t>
      </w:r>
      <w:r w:rsidR="00094E94" w:rsidRPr="00E32052">
        <w:rPr>
          <w:lang w:val="en-GB"/>
        </w:rPr>
        <w:t>,</w:t>
      </w:r>
      <w:r w:rsidRPr="00E32052">
        <w:rPr>
          <w:lang w:val="en-GB"/>
        </w:rPr>
        <w:t xml:space="preserve"> a Denham pin was inserted to alleviate the pain. </w:t>
      </w:r>
      <w:r w:rsidR="00C1349D" w:rsidRPr="00E32052">
        <w:rPr>
          <w:lang w:val="en-GB"/>
        </w:rPr>
        <w:t xml:space="preserve"> </w:t>
      </w:r>
      <w:r w:rsidRPr="00E32052">
        <w:rPr>
          <w:lang w:val="en-GB"/>
        </w:rPr>
        <w:t xml:space="preserve">On 23 August 1999, an operation was performed in order to insert a plate and screws on his femur. </w:t>
      </w:r>
      <w:r w:rsidR="00C1349D" w:rsidRPr="00E32052">
        <w:rPr>
          <w:lang w:val="en-GB"/>
        </w:rPr>
        <w:t xml:space="preserve"> </w:t>
      </w:r>
      <w:r w:rsidR="00612321" w:rsidRPr="00E32052">
        <w:rPr>
          <w:lang w:val="en-GB"/>
        </w:rPr>
        <w:t>T</w:t>
      </w:r>
      <w:r w:rsidRPr="00E32052">
        <w:rPr>
          <w:lang w:val="en-GB"/>
        </w:rPr>
        <w:t>he bullet was not removed.</w:t>
      </w:r>
    </w:p>
    <w:p w14:paraId="3CDCCED2" w14:textId="77777777" w:rsidR="00041D3A" w:rsidRPr="00E32052" w:rsidRDefault="00041D3A" w:rsidP="00041D3A">
      <w:pPr>
        <w:pStyle w:val="JUDGMENTCONTINUED"/>
        <w:rPr>
          <w:lang w:val="en-GB"/>
        </w:rPr>
      </w:pPr>
    </w:p>
    <w:p w14:paraId="7DF72FC4" w14:textId="5E9ADABD" w:rsidR="00041D3A" w:rsidRPr="00E32052" w:rsidRDefault="00971358" w:rsidP="00041D3A">
      <w:pPr>
        <w:pStyle w:val="JUDGMENTNUMBERED"/>
        <w:rPr>
          <w:lang w:val="en-GB"/>
        </w:rPr>
      </w:pPr>
      <w:r w:rsidRPr="00E32052">
        <w:rPr>
          <w:lang w:val="en-GB"/>
        </w:rPr>
        <w:t>H</w:t>
      </w:r>
      <w:r w:rsidR="00041D3A" w:rsidRPr="00E32052">
        <w:rPr>
          <w:lang w:val="en-GB"/>
        </w:rPr>
        <w:t xml:space="preserve">e was </w:t>
      </w:r>
      <w:r w:rsidRPr="00E32052">
        <w:rPr>
          <w:lang w:val="en-GB"/>
        </w:rPr>
        <w:t xml:space="preserve">later </w:t>
      </w:r>
      <w:r w:rsidR="00041D3A" w:rsidRPr="00E32052">
        <w:rPr>
          <w:lang w:val="en-GB"/>
        </w:rPr>
        <w:t xml:space="preserve">discharged and given painkillers, crutches and </w:t>
      </w:r>
      <w:r w:rsidR="00AF1252" w:rsidRPr="00E32052">
        <w:rPr>
          <w:lang w:val="en-GB"/>
        </w:rPr>
        <w:t>medical supplies</w:t>
      </w:r>
      <w:r w:rsidR="00041D3A" w:rsidRPr="00E32052">
        <w:rPr>
          <w:lang w:val="en-GB"/>
        </w:rPr>
        <w:t xml:space="preserve"> to clean the wound. </w:t>
      </w:r>
      <w:r w:rsidR="00C1349D" w:rsidRPr="00E32052">
        <w:rPr>
          <w:lang w:val="en-GB"/>
        </w:rPr>
        <w:t xml:space="preserve"> </w:t>
      </w:r>
      <w:r w:rsidR="00041D3A" w:rsidRPr="00E32052">
        <w:rPr>
          <w:lang w:val="en-GB"/>
        </w:rPr>
        <w:t xml:space="preserve">He was </w:t>
      </w:r>
      <w:r w:rsidRPr="00E32052">
        <w:rPr>
          <w:lang w:val="en-GB"/>
        </w:rPr>
        <w:t xml:space="preserve">also </w:t>
      </w:r>
      <w:r w:rsidR="00041D3A" w:rsidRPr="00E32052">
        <w:rPr>
          <w:lang w:val="en-GB"/>
        </w:rPr>
        <w:t>given his medical file so that if the painkillers or the wound cleaning items ran out</w:t>
      </w:r>
      <w:r w:rsidR="004073B5" w:rsidRPr="00E32052">
        <w:rPr>
          <w:lang w:val="en-GB"/>
        </w:rPr>
        <w:t>,</w:t>
      </w:r>
      <w:r w:rsidR="00041D3A" w:rsidRPr="00E32052">
        <w:rPr>
          <w:lang w:val="en-GB"/>
        </w:rPr>
        <w:t xml:space="preserve"> he could visit the nearest clinic. </w:t>
      </w:r>
      <w:r w:rsidR="00C1349D" w:rsidRPr="00E32052">
        <w:rPr>
          <w:lang w:val="en-GB"/>
        </w:rPr>
        <w:t xml:space="preserve"> </w:t>
      </w:r>
      <w:r w:rsidR="00041D3A" w:rsidRPr="00E32052">
        <w:rPr>
          <w:lang w:val="en-GB"/>
        </w:rPr>
        <w:t xml:space="preserve">When he visited the clinic, he was referred to the hospital.  During January or February 2000, he went to the hospital.  He was examined by a doctor who took </w:t>
      </w:r>
      <w:r w:rsidR="004960E9" w:rsidRPr="00E32052">
        <w:rPr>
          <w:lang w:val="en-GB"/>
        </w:rPr>
        <w:t>x</w:t>
      </w:r>
      <w:r w:rsidR="00041D3A" w:rsidRPr="00E32052">
        <w:rPr>
          <w:lang w:val="en-GB"/>
        </w:rPr>
        <w:t>-rays and told him to use one crutch instead of the two.  After some time</w:t>
      </w:r>
      <w:r w:rsidR="004073B5" w:rsidRPr="00E32052">
        <w:rPr>
          <w:lang w:val="en-GB"/>
        </w:rPr>
        <w:t>,</w:t>
      </w:r>
      <w:r w:rsidR="00041D3A" w:rsidRPr="00E32052">
        <w:rPr>
          <w:lang w:val="en-GB"/>
        </w:rPr>
        <w:t xml:space="preserve"> the </w:t>
      </w:r>
      <w:r w:rsidR="00F950BD" w:rsidRPr="00E32052">
        <w:rPr>
          <w:lang w:val="en-GB"/>
        </w:rPr>
        <w:t xml:space="preserve">gunshot </w:t>
      </w:r>
      <w:r w:rsidR="00041D3A" w:rsidRPr="00E32052">
        <w:rPr>
          <w:lang w:val="en-GB"/>
        </w:rPr>
        <w:t>entry wound healed</w:t>
      </w:r>
      <w:r w:rsidR="00093F0C" w:rsidRPr="00E32052">
        <w:rPr>
          <w:lang w:val="en-GB"/>
        </w:rPr>
        <w:t>.</w:t>
      </w:r>
      <w:r w:rsidR="00041D3A" w:rsidRPr="00E32052">
        <w:rPr>
          <w:lang w:val="en-GB"/>
        </w:rPr>
        <w:t xml:space="preserve"> </w:t>
      </w:r>
      <w:r w:rsidR="00093F0C" w:rsidRPr="00E32052">
        <w:rPr>
          <w:lang w:val="en-GB"/>
        </w:rPr>
        <w:t xml:space="preserve"> However</w:t>
      </w:r>
      <w:r w:rsidR="00593F69" w:rsidRPr="00E32052">
        <w:rPr>
          <w:lang w:val="en-GB"/>
        </w:rPr>
        <w:t>,</w:t>
      </w:r>
      <w:r w:rsidR="00093F0C" w:rsidRPr="00E32052">
        <w:rPr>
          <w:lang w:val="en-GB"/>
        </w:rPr>
        <w:t xml:space="preserve"> </w:t>
      </w:r>
      <w:r w:rsidR="00041D3A" w:rsidRPr="00E32052">
        <w:rPr>
          <w:lang w:val="en-GB"/>
        </w:rPr>
        <w:t xml:space="preserve">the </w:t>
      </w:r>
      <w:r w:rsidR="00093F0C" w:rsidRPr="00E32052">
        <w:rPr>
          <w:lang w:val="en-GB"/>
        </w:rPr>
        <w:t xml:space="preserve">operation </w:t>
      </w:r>
      <w:r w:rsidR="00041D3A" w:rsidRPr="00E32052">
        <w:rPr>
          <w:lang w:val="en-GB"/>
        </w:rPr>
        <w:t xml:space="preserve">wound took a long time to heal. </w:t>
      </w:r>
      <w:r w:rsidR="00C1349D" w:rsidRPr="00E32052">
        <w:rPr>
          <w:lang w:val="en-GB"/>
        </w:rPr>
        <w:t xml:space="preserve"> </w:t>
      </w:r>
      <w:r w:rsidRPr="00E32052">
        <w:rPr>
          <w:lang w:val="en-GB"/>
        </w:rPr>
        <w:t>Pus oozed</w:t>
      </w:r>
      <w:r w:rsidR="00041D3A" w:rsidRPr="00E32052">
        <w:rPr>
          <w:lang w:val="en-GB"/>
        </w:rPr>
        <w:t xml:space="preserve"> out of the wound and a</w:t>
      </w:r>
      <w:r w:rsidRPr="00E32052">
        <w:rPr>
          <w:lang w:val="en-GB"/>
        </w:rPr>
        <w:t>n</w:t>
      </w:r>
      <w:r w:rsidR="00041D3A" w:rsidRPr="00E32052">
        <w:rPr>
          <w:lang w:val="en-GB"/>
        </w:rPr>
        <w:t xml:space="preserve"> infection set in</w:t>
      </w:r>
      <w:r w:rsidR="000A2E46" w:rsidRPr="00E32052">
        <w:rPr>
          <w:lang w:val="en-GB"/>
        </w:rPr>
        <w:t>.</w:t>
      </w:r>
      <w:r w:rsidR="00041D3A" w:rsidRPr="00E32052">
        <w:rPr>
          <w:lang w:val="en-GB"/>
        </w:rPr>
        <w:t xml:space="preserve"> </w:t>
      </w:r>
      <w:r w:rsidR="00C1349D" w:rsidRPr="00E32052">
        <w:rPr>
          <w:lang w:val="en-GB"/>
        </w:rPr>
        <w:t xml:space="preserve"> </w:t>
      </w:r>
      <w:r w:rsidR="00041D3A" w:rsidRPr="00E32052">
        <w:rPr>
          <w:lang w:val="en-GB"/>
        </w:rPr>
        <w:t xml:space="preserve">He was at home when he noticed yarn in the wound but was </w:t>
      </w:r>
      <w:r w:rsidR="00041D3A" w:rsidRPr="00E32052">
        <w:rPr>
          <w:lang w:val="en-GB"/>
        </w:rPr>
        <w:lastRenderedPageBreak/>
        <w:t xml:space="preserve">unable to remove it. </w:t>
      </w:r>
      <w:r w:rsidR="00C1349D" w:rsidRPr="00E32052">
        <w:rPr>
          <w:lang w:val="en-GB"/>
        </w:rPr>
        <w:t xml:space="preserve"> </w:t>
      </w:r>
      <w:r w:rsidR="00041D3A" w:rsidRPr="00E32052">
        <w:rPr>
          <w:lang w:val="en-GB"/>
        </w:rPr>
        <w:t>He returned to the hospital and the pin was removed.  The wound closed and a month later the pus stopped oozing.</w:t>
      </w:r>
    </w:p>
    <w:p w14:paraId="0EF07E79" w14:textId="77777777" w:rsidR="00041D3A" w:rsidRPr="00E32052" w:rsidRDefault="00041D3A" w:rsidP="00041D3A">
      <w:pPr>
        <w:pStyle w:val="JUDGMENTCONTINUED"/>
        <w:rPr>
          <w:lang w:val="en-GB"/>
        </w:rPr>
      </w:pPr>
    </w:p>
    <w:p w14:paraId="3B309CA2" w14:textId="5214F6E4" w:rsidR="00041D3A" w:rsidRPr="00E32052" w:rsidRDefault="00292551" w:rsidP="000A2E46">
      <w:pPr>
        <w:pStyle w:val="JUDGMENTNUMBERED"/>
        <w:rPr>
          <w:lang w:val="en-GB"/>
        </w:rPr>
      </w:pPr>
      <w:r w:rsidRPr="00E32052">
        <w:rPr>
          <w:lang w:val="en-GB"/>
        </w:rPr>
        <w:t>During December 2000</w:t>
      </w:r>
      <w:r w:rsidR="004073B5" w:rsidRPr="00E32052">
        <w:rPr>
          <w:lang w:val="en-GB"/>
        </w:rPr>
        <w:t>,</w:t>
      </w:r>
      <w:r w:rsidRPr="00E32052">
        <w:rPr>
          <w:lang w:val="en-GB"/>
        </w:rPr>
        <w:t xml:space="preserve"> and while the applicant was at initiation school, his leg became swollen and he </w:t>
      </w:r>
      <w:r w:rsidR="00041D3A" w:rsidRPr="00E32052">
        <w:rPr>
          <w:lang w:val="en-GB"/>
        </w:rPr>
        <w:t xml:space="preserve">removed the bullet himself. </w:t>
      </w:r>
      <w:r w:rsidR="009314F4" w:rsidRPr="00E32052">
        <w:rPr>
          <w:lang w:val="en-GB"/>
        </w:rPr>
        <w:t xml:space="preserve"> </w:t>
      </w:r>
      <w:r w:rsidR="00041D3A" w:rsidRPr="00E32052">
        <w:rPr>
          <w:lang w:val="en-GB"/>
        </w:rPr>
        <w:t>He returned to the hospital</w:t>
      </w:r>
      <w:r w:rsidR="004E06EF" w:rsidRPr="00E32052">
        <w:rPr>
          <w:lang w:val="en-GB"/>
        </w:rPr>
        <w:t xml:space="preserve"> and h</w:t>
      </w:r>
      <w:r w:rsidR="00041D3A" w:rsidRPr="00E32052">
        <w:rPr>
          <w:lang w:val="en-GB"/>
        </w:rPr>
        <w:t>e was informed h</w:t>
      </w:r>
      <w:r w:rsidR="00D37C0C" w:rsidRPr="00E32052">
        <w:rPr>
          <w:lang w:val="en-GB"/>
        </w:rPr>
        <w:t>is leg was fine</w:t>
      </w:r>
      <w:r w:rsidR="00041D3A" w:rsidRPr="00E32052">
        <w:rPr>
          <w:lang w:val="en-GB"/>
        </w:rPr>
        <w:t>.</w:t>
      </w:r>
      <w:r w:rsidR="000A2E46" w:rsidRPr="00E32052">
        <w:rPr>
          <w:lang w:val="en-GB"/>
        </w:rPr>
        <w:t xml:space="preserve"> </w:t>
      </w:r>
      <w:r w:rsidR="00F81A65" w:rsidRPr="00E32052">
        <w:rPr>
          <w:lang w:val="en-GB"/>
        </w:rPr>
        <w:t xml:space="preserve"> </w:t>
      </w:r>
      <w:r w:rsidR="000A2E46" w:rsidRPr="00E32052">
        <w:rPr>
          <w:lang w:val="en-GB"/>
        </w:rPr>
        <w:t>At some stage the applicant developed a</w:t>
      </w:r>
      <w:r w:rsidR="00F81A65" w:rsidRPr="00E32052">
        <w:rPr>
          <w:lang w:val="en-GB"/>
        </w:rPr>
        <w:t xml:space="preserve"> limp.</w:t>
      </w:r>
    </w:p>
    <w:p w14:paraId="52F5C0ED" w14:textId="77777777" w:rsidR="00041D3A" w:rsidRPr="00E32052" w:rsidRDefault="00041D3A" w:rsidP="00041D3A">
      <w:pPr>
        <w:pStyle w:val="JUDGMENTCONTINUED"/>
        <w:rPr>
          <w:lang w:val="en-GB"/>
        </w:rPr>
      </w:pPr>
    </w:p>
    <w:p w14:paraId="38F72847" w14:textId="61F925B9" w:rsidR="00041D3A" w:rsidRPr="00E32052" w:rsidRDefault="00041D3A" w:rsidP="00041D3A">
      <w:pPr>
        <w:pStyle w:val="JUDGMENTNUMBERED"/>
        <w:rPr>
          <w:lang w:val="en-GB"/>
        </w:rPr>
      </w:pPr>
      <w:r w:rsidRPr="00E32052">
        <w:rPr>
          <w:lang w:val="en-GB"/>
        </w:rPr>
        <w:t>In 2008</w:t>
      </w:r>
      <w:r w:rsidR="009448EE" w:rsidRPr="00E32052">
        <w:rPr>
          <w:lang w:val="en-GB"/>
        </w:rPr>
        <w:t>,</w:t>
      </w:r>
      <w:r w:rsidRPr="00E32052">
        <w:rPr>
          <w:lang w:val="en-GB"/>
        </w:rPr>
        <w:t xml:space="preserve"> </w:t>
      </w:r>
      <w:r w:rsidR="00187BAE" w:rsidRPr="00E32052">
        <w:rPr>
          <w:lang w:val="en-GB"/>
        </w:rPr>
        <w:t>t</w:t>
      </w:r>
      <w:r w:rsidRPr="00E32052">
        <w:rPr>
          <w:lang w:val="en-GB"/>
        </w:rPr>
        <w:t>he</w:t>
      </w:r>
      <w:r w:rsidR="00187BAE" w:rsidRPr="00E32052">
        <w:rPr>
          <w:lang w:val="en-GB"/>
        </w:rPr>
        <w:t xml:space="preserve"> applicant</w:t>
      </w:r>
      <w:r w:rsidRPr="00E32052">
        <w:rPr>
          <w:lang w:val="en-GB"/>
        </w:rPr>
        <w:t xml:space="preserve"> secured employment at the South African Police Services (SAPS) as a clerk.  As a result of his employment</w:t>
      </w:r>
      <w:r w:rsidR="009448EE" w:rsidRPr="00E32052">
        <w:rPr>
          <w:lang w:val="en-GB"/>
        </w:rPr>
        <w:t>,</w:t>
      </w:r>
      <w:r w:rsidRPr="00E32052">
        <w:rPr>
          <w:lang w:val="en-GB"/>
        </w:rPr>
        <w:t xml:space="preserve"> he was able to secure medical</w:t>
      </w:r>
      <w:r w:rsidR="002D73D8" w:rsidRPr="00E32052">
        <w:rPr>
          <w:lang w:val="en-GB"/>
        </w:rPr>
        <w:t xml:space="preserve"> insurance</w:t>
      </w:r>
      <w:r w:rsidRPr="00E32052">
        <w:rPr>
          <w:lang w:val="en-GB"/>
        </w:rPr>
        <w:t xml:space="preserve">.  He thereafter approached doctors in private practice to establish the reason for his limp and </w:t>
      </w:r>
      <w:r w:rsidR="00292551" w:rsidRPr="00E32052">
        <w:rPr>
          <w:lang w:val="en-GB"/>
        </w:rPr>
        <w:t xml:space="preserve">constant </w:t>
      </w:r>
      <w:r w:rsidRPr="00E32052">
        <w:rPr>
          <w:lang w:val="en-GB"/>
        </w:rPr>
        <w:t xml:space="preserve">pain in his leg. </w:t>
      </w:r>
      <w:r w:rsidR="000D2637" w:rsidRPr="00E32052">
        <w:rPr>
          <w:lang w:val="en-GB"/>
        </w:rPr>
        <w:t xml:space="preserve"> </w:t>
      </w:r>
      <w:r w:rsidRPr="00E32052">
        <w:rPr>
          <w:lang w:val="en-GB"/>
        </w:rPr>
        <w:t xml:space="preserve">He was informed that he was disabled. </w:t>
      </w:r>
      <w:r w:rsidR="000D2637" w:rsidRPr="00E32052">
        <w:rPr>
          <w:lang w:val="en-GB"/>
        </w:rPr>
        <w:t xml:space="preserve"> </w:t>
      </w:r>
      <w:r w:rsidRPr="00E32052">
        <w:rPr>
          <w:lang w:val="en-GB"/>
        </w:rPr>
        <w:t>He was referred to Dr Olivier, an orthopaedic surgeon.  In November 2011, Dr Olivier considered his hospital file and advised him that his condition was attributable to medical negligence.</w:t>
      </w:r>
    </w:p>
    <w:p w14:paraId="7CD10002" w14:textId="77777777" w:rsidR="00041D3A" w:rsidRPr="00E32052" w:rsidRDefault="00041D3A" w:rsidP="00041D3A">
      <w:pPr>
        <w:pStyle w:val="JUDGMENTNUMBERED"/>
        <w:numPr>
          <w:ilvl w:val="0"/>
          <w:numId w:val="0"/>
        </w:numPr>
        <w:rPr>
          <w:lang w:val="en-GB"/>
        </w:rPr>
      </w:pPr>
    </w:p>
    <w:p w14:paraId="78FA5338" w14:textId="1A641277" w:rsidR="00041D3A" w:rsidRPr="00E32052" w:rsidRDefault="00041D3A" w:rsidP="00AA3D42">
      <w:pPr>
        <w:pStyle w:val="HEADING"/>
        <w:rPr>
          <w:lang w:val="en-GB"/>
        </w:rPr>
      </w:pPr>
      <w:r w:rsidRPr="00E32052">
        <w:rPr>
          <w:lang w:val="en-GB"/>
        </w:rPr>
        <w:t xml:space="preserve">Litigation </w:t>
      </w:r>
      <w:r w:rsidR="00E00517" w:rsidRPr="00E32052">
        <w:rPr>
          <w:lang w:val="en-GB"/>
        </w:rPr>
        <w:t>h</w:t>
      </w:r>
      <w:r w:rsidRPr="00E32052">
        <w:rPr>
          <w:lang w:val="en-GB"/>
        </w:rPr>
        <w:t>istory</w:t>
      </w:r>
    </w:p>
    <w:p w14:paraId="36578D58" w14:textId="77777777" w:rsidR="00041D3A" w:rsidRPr="00E32052" w:rsidRDefault="00041D3A" w:rsidP="00AA3D42">
      <w:pPr>
        <w:pStyle w:val="HEADING"/>
        <w:ind w:firstLine="720"/>
        <w:rPr>
          <w:lang w:val="en-GB"/>
        </w:rPr>
      </w:pPr>
      <w:r w:rsidRPr="00E32052">
        <w:rPr>
          <w:lang w:val="en-GB"/>
        </w:rPr>
        <w:t>High Court</w:t>
      </w:r>
    </w:p>
    <w:p w14:paraId="57D64880" w14:textId="7B1C1D86" w:rsidR="00041D3A" w:rsidRPr="00E32052" w:rsidRDefault="00292551" w:rsidP="00E77B62">
      <w:pPr>
        <w:pStyle w:val="JUDGMENTNUMBERED"/>
        <w:rPr>
          <w:lang w:val="en-GB"/>
        </w:rPr>
      </w:pPr>
      <w:r w:rsidRPr="00E32052">
        <w:rPr>
          <w:lang w:val="en-GB"/>
        </w:rPr>
        <w:t>T</w:t>
      </w:r>
      <w:r w:rsidR="00041D3A" w:rsidRPr="00E32052">
        <w:rPr>
          <w:lang w:val="en-GB"/>
        </w:rPr>
        <w:t xml:space="preserve">he applicant instituted proceedings in the High Court against the </w:t>
      </w:r>
      <w:r w:rsidR="00DA26B0" w:rsidRPr="00E32052">
        <w:rPr>
          <w:lang w:val="en-GB"/>
        </w:rPr>
        <w:t xml:space="preserve">MEC </w:t>
      </w:r>
      <w:r w:rsidR="00041D3A" w:rsidRPr="00E32052">
        <w:rPr>
          <w:lang w:val="en-GB"/>
        </w:rPr>
        <w:t>for damages arising out</w:t>
      </w:r>
      <w:r w:rsidR="009F4E16" w:rsidRPr="00E32052">
        <w:rPr>
          <w:lang w:val="en-GB"/>
        </w:rPr>
        <w:t xml:space="preserve"> of</w:t>
      </w:r>
      <w:r w:rsidR="00041D3A" w:rsidRPr="00E32052">
        <w:rPr>
          <w:lang w:val="en-GB"/>
        </w:rPr>
        <w:t xml:space="preserve"> the treatment </w:t>
      </w:r>
      <w:r w:rsidR="009F4E16" w:rsidRPr="00E32052">
        <w:rPr>
          <w:lang w:val="en-GB"/>
        </w:rPr>
        <w:t xml:space="preserve">he had received </w:t>
      </w:r>
      <w:r w:rsidR="00041D3A" w:rsidRPr="00E32052">
        <w:rPr>
          <w:lang w:val="en-GB"/>
        </w:rPr>
        <w:t>at Cecelia Makiwane Hospital.</w:t>
      </w:r>
      <w:r w:rsidR="00E00517" w:rsidRPr="00E32052">
        <w:rPr>
          <w:lang w:val="en-GB"/>
        </w:rPr>
        <w:t xml:space="preserve"> </w:t>
      </w:r>
      <w:r w:rsidR="004B02DC" w:rsidRPr="00E32052">
        <w:rPr>
          <w:lang w:val="en-GB"/>
        </w:rPr>
        <w:t xml:space="preserve"> </w:t>
      </w:r>
      <w:r w:rsidR="00E77B62" w:rsidRPr="00E32052">
        <w:rPr>
          <w:lang w:val="en-GB"/>
        </w:rPr>
        <w:t xml:space="preserve">The applicant’s claim against the </w:t>
      </w:r>
      <w:r w:rsidR="00DA26B0" w:rsidRPr="00E32052">
        <w:rPr>
          <w:lang w:val="en-GB"/>
        </w:rPr>
        <w:t>MEC</w:t>
      </w:r>
      <w:r w:rsidR="00E77B62" w:rsidRPr="00E32052">
        <w:rPr>
          <w:lang w:val="en-GB"/>
        </w:rPr>
        <w:t xml:space="preserve"> was founded in contract and</w:t>
      </w:r>
      <w:r w:rsidR="009448EE" w:rsidRPr="00E32052">
        <w:rPr>
          <w:lang w:val="en-GB"/>
        </w:rPr>
        <w:t>,</w:t>
      </w:r>
      <w:r w:rsidR="00E77B62" w:rsidRPr="00E32052">
        <w:rPr>
          <w:lang w:val="en-GB"/>
        </w:rPr>
        <w:t xml:space="preserve"> only in the alternative</w:t>
      </w:r>
      <w:r w:rsidR="009448EE" w:rsidRPr="00E32052">
        <w:rPr>
          <w:lang w:val="en-GB"/>
        </w:rPr>
        <w:t>,</w:t>
      </w:r>
      <w:r w:rsidR="00E77B62" w:rsidRPr="00E32052">
        <w:rPr>
          <w:lang w:val="en-GB"/>
        </w:rPr>
        <w:t xml:space="preserve"> in delict.</w:t>
      </w:r>
    </w:p>
    <w:p w14:paraId="52A8470B" w14:textId="77777777" w:rsidR="00041D3A" w:rsidRPr="00E32052" w:rsidRDefault="00041D3A" w:rsidP="00041D3A">
      <w:pPr>
        <w:pStyle w:val="JUDGMENTCONTINUED"/>
        <w:rPr>
          <w:lang w:val="en-GB"/>
        </w:rPr>
      </w:pPr>
    </w:p>
    <w:p w14:paraId="1CBA4418" w14:textId="5A20BB01" w:rsidR="00041D3A" w:rsidRPr="00E32052" w:rsidRDefault="00041D3A" w:rsidP="00041D3A">
      <w:pPr>
        <w:pStyle w:val="JUDGMENTNUMBERED"/>
        <w:rPr>
          <w:lang w:val="en-GB"/>
        </w:rPr>
      </w:pPr>
      <w:r w:rsidRPr="00E32052">
        <w:rPr>
          <w:lang w:val="en-GB"/>
        </w:rPr>
        <w:t xml:space="preserve">The </w:t>
      </w:r>
      <w:r w:rsidR="00860A9C" w:rsidRPr="00E32052">
        <w:rPr>
          <w:lang w:val="en-GB"/>
        </w:rPr>
        <w:t>MEC</w:t>
      </w:r>
      <w:r w:rsidR="009F4E16" w:rsidRPr="00E32052">
        <w:rPr>
          <w:lang w:val="en-GB"/>
        </w:rPr>
        <w:t>,</w:t>
      </w:r>
      <w:r w:rsidRPr="00E32052">
        <w:rPr>
          <w:lang w:val="en-GB"/>
        </w:rPr>
        <w:t xml:space="preserve"> in his plea</w:t>
      </w:r>
      <w:r w:rsidR="009F4E16" w:rsidRPr="00E32052">
        <w:rPr>
          <w:lang w:val="en-GB"/>
        </w:rPr>
        <w:t>,</w:t>
      </w:r>
      <w:r w:rsidRPr="00E32052">
        <w:rPr>
          <w:lang w:val="en-GB"/>
        </w:rPr>
        <w:t xml:space="preserve"> denied that the doctors and nurses were negligent.  The </w:t>
      </w:r>
      <w:r w:rsidR="004B02DC" w:rsidRPr="00E32052">
        <w:rPr>
          <w:lang w:val="en-GB"/>
        </w:rPr>
        <w:t xml:space="preserve">MEC </w:t>
      </w:r>
      <w:r w:rsidRPr="00E32052">
        <w:rPr>
          <w:lang w:val="en-GB"/>
        </w:rPr>
        <w:t xml:space="preserve">also raised a special plea of prescription. </w:t>
      </w:r>
      <w:r w:rsidR="00AA3D42" w:rsidRPr="00E32052">
        <w:rPr>
          <w:lang w:val="en-GB"/>
        </w:rPr>
        <w:t xml:space="preserve"> </w:t>
      </w:r>
      <w:r w:rsidRPr="00E32052">
        <w:rPr>
          <w:lang w:val="en-GB"/>
        </w:rPr>
        <w:t>He pleaded that the applicant’s claim had prescribed in terms of the Prescription Act</w:t>
      </w:r>
      <w:r w:rsidR="00AA3D42" w:rsidRPr="00E32052">
        <w:rPr>
          <w:rStyle w:val="FootnoteReference"/>
          <w:lang w:val="en-GB"/>
        </w:rPr>
        <w:footnoteReference w:id="5"/>
      </w:r>
      <w:r w:rsidRPr="00E32052">
        <w:rPr>
          <w:lang w:val="en-GB"/>
        </w:rPr>
        <w:t xml:space="preserve"> since the summons w</w:t>
      </w:r>
      <w:r w:rsidR="009F4E16" w:rsidRPr="00E32052">
        <w:rPr>
          <w:lang w:val="en-GB"/>
        </w:rPr>
        <w:t>as</w:t>
      </w:r>
      <w:r w:rsidRPr="00E32052">
        <w:rPr>
          <w:lang w:val="en-GB"/>
        </w:rPr>
        <w:t xml:space="preserve"> only served on 20 June 2012.  Furthermore, </w:t>
      </w:r>
      <w:r w:rsidR="00F81A65" w:rsidRPr="00E32052">
        <w:rPr>
          <w:lang w:val="en-GB"/>
        </w:rPr>
        <w:t xml:space="preserve">he pleaded that </w:t>
      </w:r>
      <w:r w:rsidRPr="00E32052">
        <w:rPr>
          <w:lang w:val="en-GB"/>
        </w:rPr>
        <w:t>the applicant had not complied with section 3 of the Legal Proceedings Act</w:t>
      </w:r>
      <w:r w:rsidR="00AA3D42" w:rsidRPr="00E32052">
        <w:rPr>
          <w:rStyle w:val="FootnoteReference"/>
          <w:lang w:val="en-GB"/>
        </w:rPr>
        <w:footnoteReference w:id="6"/>
      </w:r>
      <w:r w:rsidRPr="00E32052">
        <w:rPr>
          <w:lang w:val="en-GB"/>
        </w:rPr>
        <w:t xml:space="preserve"> as he had failed to give the required notice </w:t>
      </w:r>
      <w:r w:rsidRPr="00E32052">
        <w:rPr>
          <w:lang w:val="en-GB"/>
        </w:rPr>
        <w:lastRenderedPageBreak/>
        <w:t>before instituting the proceedings.  The applicant denied that his claim had prescribed as alleged.  He submitted that before he met Dr Olivier</w:t>
      </w:r>
      <w:r w:rsidR="004073B5" w:rsidRPr="00E32052">
        <w:rPr>
          <w:lang w:val="en-GB"/>
        </w:rPr>
        <w:t>,</w:t>
      </w:r>
      <w:r w:rsidRPr="00E32052">
        <w:rPr>
          <w:lang w:val="en-GB"/>
        </w:rPr>
        <w:t xml:space="preserve"> he </w:t>
      </w:r>
      <w:r w:rsidR="004073B5" w:rsidRPr="00E32052">
        <w:rPr>
          <w:lang w:val="en-GB"/>
        </w:rPr>
        <w:t>was unaware</w:t>
      </w:r>
      <w:r w:rsidRPr="00E32052">
        <w:rPr>
          <w:lang w:val="en-GB"/>
        </w:rPr>
        <w:t xml:space="preserve"> that he had a claim for damages against the MEC.  He averred that he only acquired that knowledge in November 2011 when Dr Oliv</w:t>
      </w:r>
      <w:r w:rsidR="00094E94" w:rsidRPr="00E32052">
        <w:rPr>
          <w:lang w:val="en-GB"/>
        </w:rPr>
        <w:t>i</w:t>
      </w:r>
      <w:r w:rsidRPr="00E32052">
        <w:rPr>
          <w:lang w:val="en-GB"/>
        </w:rPr>
        <w:t xml:space="preserve">er advised him that the medical staff at the hospital </w:t>
      </w:r>
      <w:r w:rsidR="009F4E16" w:rsidRPr="00E32052">
        <w:rPr>
          <w:lang w:val="en-GB"/>
        </w:rPr>
        <w:t xml:space="preserve">had been </w:t>
      </w:r>
      <w:r w:rsidRPr="00E32052">
        <w:rPr>
          <w:lang w:val="en-GB"/>
        </w:rPr>
        <w:t>negligent.</w:t>
      </w:r>
    </w:p>
    <w:p w14:paraId="30D3110E" w14:textId="77777777" w:rsidR="00041D3A" w:rsidRPr="00E32052" w:rsidRDefault="00041D3A" w:rsidP="00041D3A">
      <w:pPr>
        <w:pStyle w:val="JUDGMENTCONTINUED"/>
        <w:rPr>
          <w:lang w:val="en-GB"/>
        </w:rPr>
      </w:pPr>
    </w:p>
    <w:p w14:paraId="7DD5AF87" w14:textId="4E80772A" w:rsidR="00FB2D66" w:rsidRPr="00E32052" w:rsidRDefault="00041D3A" w:rsidP="00D37C0C">
      <w:pPr>
        <w:pStyle w:val="JUDGMENTNUMBERED"/>
        <w:rPr>
          <w:lang w:val="en-GB"/>
        </w:rPr>
      </w:pPr>
      <w:r w:rsidRPr="00E32052">
        <w:rPr>
          <w:lang w:val="en-GB"/>
        </w:rPr>
        <w:t>During the trial, Dr Olivier testified on behalf of the applicant.  He stated that the applicant’s treatment from 1999 was sub-standard in many respects.  For instance</w:t>
      </w:r>
      <w:r w:rsidR="001A49BD" w:rsidRPr="00E32052">
        <w:rPr>
          <w:lang w:val="en-GB"/>
        </w:rPr>
        <w:t>,</w:t>
      </w:r>
      <w:r w:rsidRPr="00E32052">
        <w:rPr>
          <w:lang w:val="en-GB"/>
        </w:rPr>
        <w:t xml:space="preserve"> he criticised the medical team for failing to prescribe antibiotics</w:t>
      </w:r>
      <w:r w:rsidR="00F21446" w:rsidRPr="00E32052">
        <w:rPr>
          <w:lang w:val="en-GB"/>
        </w:rPr>
        <w:t xml:space="preserve">, </w:t>
      </w:r>
      <w:r w:rsidRPr="00E32052">
        <w:rPr>
          <w:lang w:val="en-GB"/>
        </w:rPr>
        <w:t>clean</w:t>
      </w:r>
      <w:r w:rsidR="00F21446" w:rsidRPr="00E32052">
        <w:rPr>
          <w:lang w:val="en-GB"/>
        </w:rPr>
        <w:t xml:space="preserve"> </w:t>
      </w:r>
      <w:r w:rsidRPr="00E32052">
        <w:rPr>
          <w:lang w:val="en-GB"/>
        </w:rPr>
        <w:t>the wound and remov</w:t>
      </w:r>
      <w:r w:rsidR="00F21446" w:rsidRPr="00E32052">
        <w:rPr>
          <w:lang w:val="en-GB"/>
        </w:rPr>
        <w:t xml:space="preserve">e the </w:t>
      </w:r>
      <w:r w:rsidRPr="00E32052">
        <w:rPr>
          <w:lang w:val="en-GB"/>
        </w:rPr>
        <w:t xml:space="preserve">dead, infected tissue.  Dr Olivier stated that the development of chronic osteitis </w:t>
      </w:r>
      <w:r w:rsidR="00F81A65" w:rsidRPr="00E32052">
        <w:rPr>
          <w:lang w:val="en-GB"/>
        </w:rPr>
        <w:t xml:space="preserve">(inflammation of the bone) </w:t>
      </w:r>
      <w:r w:rsidRPr="00E32052">
        <w:rPr>
          <w:lang w:val="en-GB"/>
        </w:rPr>
        <w:t xml:space="preserve">could have been prevented by the application of standard medical care.  There was no proper assessment of the wound and the applicant was not observed during the material times notwithstanding the fact that he was a </w:t>
      </w:r>
      <w:r w:rsidR="00F81A65" w:rsidRPr="00E32052">
        <w:rPr>
          <w:lang w:val="en-GB"/>
        </w:rPr>
        <w:t>high-risk</w:t>
      </w:r>
      <w:r w:rsidRPr="00E32052">
        <w:rPr>
          <w:lang w:val="en-GB"/>
        </w:rPr>
        <w:t xml:space="preserve"> category patient.  The oozing of pus should have been investigated urgently</w:t>
      </w:r>
      <w:r w:rsidR="00F50771" w:rsidRPr="00E32052">
        <w:rPr>
          <w:lang w:val="en-GB"/>
        </w:rPr>
        <w:t>,</w:t>
      </w:r>
      <w:r w:rsidRPr="00E32052">
        <w:rPr>
          <w:lang w:val="en-GB"/>
        </w:rPr>
        <w:t xml:space="preserve"> as it was a sign that the wound was infected.  Dr Olivier concluded that all this resulted in the applicant developing osteitis</w:t>
      </w:r>
      <w:r w:rsidR="00F50771" w:rsidRPr="00E32052">
        <w:rPr>
          <w:lang w:val="en-GB"/>
        </w:rPr>
        <w:t>,</w:t>
      </w:r>
      <w:r w:rsidRPr="00E32052">
        <w:rPr>
          <w:lang w:val="en-GB"/>
        </w:rPr>
        <w:t xml:space="preserve"> involving the proximal 50% of the femur</w:t>
      </w:r>
      <w:r w:rsidR="00A441DE" w:rsidRPr="00E32052">
        <w:rPr>
          <w:lang w:val="en-GB"/>
        </w:rPr>
        <w:t>,</w:t>
      </w:r>
      <w:r w:rsidRPr="00E32052">
        <w:rPr>
          <w:lang w:val="en-GB"/>
        </w:rPr>
        <w:t xml:space="preserve"> and he also developed advanced degenerative changes of the left hip joint.</w:t>
      </w:r>
      <w:r w:rsidR="00D37C0C" w:rsidRPr="00E32052">
        <w:rPr>
          <w:lang w:val="en-GB"/>
        </w:rPr>
        <w:t xml:space="preserve">  In the same proceedings the MEC did not adduce any evidence.</w:t>
      </w:r>
    </w:p>
    <w:p w14:paraId="0448DF9F" w14:textId="77777777" w:rsidR="00041D3A" w:rsidRPr="00E32052" w:rsidRDefault="00041D3A" w:rsidP="00041D3A">
      <w:pPr>
        <w:pStyle w:val="JUDGMENTCONTINUED"/>
        <w:rPr>
          <w:lang w:val="en-GB"/>
        </w:rPr>
      </w:pPr>
    </w:p>
    <w:p w14:paraId="7AB7891C" w14:textId="3E7AD69F" w:rsidR="00AF4AB7" w:rsidRPr="00E32052" w:rsidRDefault="00041D3A" w:rsidP="00041D3A">
      <w:pPr>
        <w:pStyle w:val="JUDGMENTNUMBERED"/>
        <w:rPr>
          <w:lang w:val="en-GB"/>
        </w:rPr>
      </w:pPr>
      <w:r w:rsidRPr="00E32052">
        <w:rPr>
          <w:lang w:val="en-GB"/>
        </w:rPr>
        <w:t>The High Court considered the special plea raised by the MEC.  Regarding the plea in terms of section 12(3)</w:t>
      </w:r>
      <w:r w:rsidR="005E04E5" w:rsidRPr="00E32052">
        <w:rPr>
          <w:lang w:val="en-GB"/>
        </w:rPr>
        <w:t xml:space="preserve"> of the Prescription Act,</w:t>
      </w:r>
      <w:r w:rsidR="00F50771" w:rsidRPr="00E32052">
        <w:rPr>
          <w:rStyle w:val="FootnoteReference"/>
          <w:lang w:val="en-GB"/>
        </w:rPr>
        <w:footnoteReference w:id="7"/>
      </w:r>
      <w:r w:rsidR="00AA3D42" w:rsidRPr="00E32052">
        <w:rPr>
          <w:lang w:val="en-GB"/>
        </w:rPr>
        <w:t xml:space="preserve"> the High Court held that the </w:t>
      </w:r>
      <w:r w:rsidR="00AA3D42" w:rsidRPr="00E32052">
        <w:rPr>
          <w:lang w:val="en-GB"/>
        </w:rPr>
        <w:lastRenderedPageBreak/>
        <w:t>“deemed knowledge” imputed to the “</w:t>
      </w:r>
      <w:r w:rsidRPr="00E32052">
        <w:rPr>
          <w:lang w:val="en-GB"/>
        </w:rPr>
        <w:t>creditor</w:t>
      </w:r>
      <w:r w:rsidR="00AA3D42" w:rsidRPr="00E32052">
        <w:rPr>
          <w:lang w:val="en-GB"/>
        </w:rPr>
        <w:t>”</w:t>
      </w:r>
      <w:r w:rsidRPr="00E32052">
        <w:rPr>
          <w:lang w:val="en-GB"/>
        </w:rPr>
        <w:t xml:space="preserve"> requires the application of an objective standard rather than a subjective one.  In order to determine whether the </w:t>
      </w:r>
      <w:r w:rsidR="00AA3D42" w:rsidRPr="00E32052">
        <w:rPr>
          <w:lang w:val="en-GB"/>
        </w:rPr>
        <w:t>applicant</w:t>
      </w:r>
      <w:r w:rsidRPr="00E32052">
        <w:rPr>
          <w:lang w:val="en-GB"/>
        </w:rPr>
        <w:t xml:space="preserve"> exercised </w:t>
      </w:r>
      <w:r w:rsidR="00AA3D42" w:rsidRPr="00E32052">
        <w:rPr>
          <w:lang w:val="en-GB"/>
        </w:rPr>
        <w:t>“</w:t>
      </w:r>
      <w:r w:rsidRPr="00E32052">
        <w:rPr>
          <w:lang w:val="en-GB"/>
        </w:rPr>
        <w:t>reasonable care</w:t>
      </w:r>
      <w:r w:rsidR="00AA3D42" w:rsidRPr="00E32052">
        <w:rPr>
          <w:lang w:val="en-GB"/>
        </w:rPr>
        <w:t>”</w:t>
      </w:r>
      <w:r w:rsidRPr="00E32052">
        <w:rPr>
          <w:lang w:val="en-GB"/>
        </w:rPr>
        <w:t xml:space="preserve"> his conduct must be tested by reference to the steps which a reasonable person in his position would have taken to acquire knowledge of the fa</w:t>
      </w:r>
      <w:r w:rsidR="00DB348C" w:rsidRPr="00E32052">
        <w:rPr>
          <w:lang w:val="en-GB"/>
        </w:rPr>
        <w:t>cts</w:t>
      </w:r>
      <w:r w:rsidR="001A49BD" w:rsidRPr="00E32052">
        <w:rPr>
          <w:lang w:val="en-GB"/>
        </w:rPr>
        <w:t>.</w:t>
      </w:r>
    </w:p>
    <w:p w14:paraId="6E13F9C5" w14:textId="77777777" w:rsidR="00AF4AB7" w:rsidRPr="00E32052" w:rsidRDefault="00AF4AB7" w:rsidP="009A76C0">
      <w:pPr>
        <w:pStyle w:val="JUDGMENTCONTINUED"/>
        <w:rPr>
          <w:lang w:val="en-GB"/>
        </w:rPr>
      </w:pPr>
    </w:p>
    <w:p w14:paraId="0F61EB7D" w14:textId="212A7AD8" w:rsidR="00041D3A" w:rsidRPr="00E32052" w:rsidRDefault="001A49BD" w:rsidP="00041D3A">
      <w:pPr>
        <w:pStyle w:val="JUDGMENTNUMBERED"/>
        <w:rPr>
          <w:lang w:val="en-GB"/>
        </w:rPr>
      </w:pPr>
      <w:r w:rsidRPr="00E32052">
        <w:rPr>
          <w:lang w:val="en-GB"/>
        </w:rPr>
        <w:t xml:space="preserve">The </w:t>
      </w:r>
      <w:r w:rsidR="00AF4AB7" w:rsidRPr="00E32052">
        <w:rPr>
          <w:lang w:val="en-GB"/>
        </w:rPr>
        <w:t>High C</w:t>
      </w:r>
      <w:r w:rsidRPr="00E32052">
        <w:rPr>
          <w:lang w:val="en-GB"/>
        </w:rPr>
        <w:t>ourt</w:t>
      </w:r>
      <w:r w:rsidR="00041D3A" w:rsidRPr="00E32052">
        <w:rPr>
          <w:lang w:val="en-GB"/>
        </w:rPr>
        <w:t xml:space="preserve"> held that the applicant had acquired the knowledge to enable him to institute proceedings long before he met Dr Olivier. </w:t>
      </w:r>
      <w:r w:rsidR="006A2478" w:rsidRPr="00E32052">
        <w:rPr>
          <w:lang w:val="en-GB"/>
        </w:rPr>
        <w:t xml:space="preserve"> </w:t>
      </w:r>
      <w:r w:rsidR="00041D3A" w:rsidRPr="00E32052">
        <w:rPr>
          <w:lang w:val="en-GB"/>
        </w:rPr>
        <w:t xml:space="preserve">It relied on the fact that the wound was still oozing pus after </w:t>
      </w:r>
      <w:r w:rsidR="00F81A65" w:rsidRPr="00E32052">
        <w:rPr>
          <w:lang w:val="en-GB"/>
        </w:rPr>
        <w:t>the applicant was discharged;</w:t>
      </w:r>
      <w:r w:rsidR="006A2478" w:rsidRPr="00E32052">
        <w:rPr>
          <w:lang w:val="en-GB"/>
        </w:rPr>
        <w:t xml:space="preserve"> he</w:t>
      </w:r>
      <w:r w:rsidR="00041D3A" w:rsidRPr="00E32052">
        <w:rPr>
          <w:lang w:val="en-GB"/>
        </w:rPr>
        <w:t xml:space="preserve"> </w:t>
      </w:r>
      <w:r w:rsidR="00F81A65" w:rsidRPr="00E32052">
        <w:rPr>
          <w:lang w:val="en-GB"/>
        </w:rPr>
        <w:t xml:space="preserve">had removed the bullet himself; </w:t>
      </w:r>
      <w:r w:rsidR="00041D3A" w:rsidRPr="00E32052">
        <w:rPr>
          <w:lang w:val="en-GB"/>
        </w:rPr>
        <w:t>he continued to experience pain</w:t>
      </w:r>
      <w:r w:rsidR="00F81A65" w:rsidRPr="00E32052">
        <w:rPr>
          <w:lang w:val="en-GB"/>
        </w:rPr>
        <w:t xml:space="preserve">; </w:t>
      </w:r>
      <w:r w:rsidR="00041D3A" w:rsidRPr="00E32052">
        <w:rPr>
          <w:lang w:val="en-GB"/>
        </w:rPr>
        <w:t xml:space="preserve">was limping; and that he was given his medical file when he was discharged. </w:t>
      </w:r>
      <w:r w:rsidR="006A2478" w:rsidRPr="00E32052">
        <w:rPr>
          <w:lang w:val="en-GB"/>
        </w:rPr>
        <w:t xml:space="preserve"> </w:t>
      </w:r>
      <w:r w:rsidRPr="00E32052">
        <w:rPr>
          <w:lang w:val="en-GB"/>
        </w:rPr>
        <w:t xml:space="preserve">It </w:t>
      </w:r>
      <w:r w:rsidR="00041D3A" w:rsidRPr="00E32052">
        <w:rPr>
          <w:lang w:val="en-GB"/>
        </w:rPr>
        <w:t xml:space="preserve">further </w:t>
      </w:r>
      <w:r w:rsidRPr="00E32052">
        <w:rPr>
          <w:lang w:val="en-GB"/>
        </w:rPr>
        <w:t xml:space="preserve">held </w:t>
      </w:r>
      <w:r w:rsidR="00041D3A" w:rsidRPr="00E32052">
        <w:rPr>
          <w:lang w:val="en-GB"/>
        </w:rPr>
        <w:t xml:space="preserve">that the applicant could have gone back to the hospital or to another </w:t>
      </w:r>
      <w:r w:rsidR="00F50771" w:rsidRPr="00E32052">
        <w:rPr>
          <w:lang w:val="en-GB"/>
        </w:rPr>
        <w:t xml:space="preserve">hospital </w:t>
      </w:r>
      <w:r w:rsidR="00041D3A" w:rsidRPr="00E32052">
        <w:rPr>
          <w:lang w:val="en-GB"/>
        </w:rPr>
        <w:t xml:space="preserve">in order to get another assessment.  The </w:t>
      </w:r>
      <w:r w:rsidR="00657E9F" w:rsidRPr="00E32052">
        <w:rPr>
          <w:lang w:val="en-GB"/>
        </w:rPr>
        <w:t>C</w:t>
      </w:r>
      <w:r w:rsidR="00041D3A" w:rsidRPr="00E32052">
        <w:rPr>
          <w:lang w:val="en-GB"/>
        </w:rPr>
        <w:t xml:space="preserve">ourt </w:t>
      </w:r>
      <w:r w:rsidR="00AF4AB7" w:rsidRPr="00E32052">
        <w:rPr>
          <w:lang w:val="en-GB"/>
        </w:rPr>
        <w:t xml:space="preserve">held </w:t>
      </w:r>
      <w:r w:rsidR="00041D3A" w:rsidRPr="00E32052">
        <w:rPr>
          <w:lang w:val="en-GB"/>
        </w:rPr>
        <w:t>that a reasonable person would not</w:t>
      </w:r>
      <w:r w:rsidR="00F81A65" w:rsidRPr="00E32052">
        <w:rPr>
          <w:lang w:val="en-GB"/>
        </w:rPr>
        <w:t xml:space="preserve"> have</w:t>
      </w:r>
      <w:r w:rsidR="00041D3A" w:rsidRPr="00E32052">
        <w:rPr>
          <w:lang w:val="en-GB"/>
        </w:rPr>
        <w:t xml:space="preserve"> waited for seven years in order to institute proceedings and that a reasonable person </w:t>
      </w:r>
      <w:r w:rsidR="005A5188" w:rsidRPr="00E32052">
        <w:rPr>
          <w:lang w:val="en-GB"/>
        </w:rPr>
        <w:t xml:space="preserve">would not have endured pain </w:t>
      </w:r>
      <w:r w:rsidR="009314F4" w:rsidRPr="00E32052">
        <w:rPr>
          <w:lang w:val="en-GB"/>
        </w:rPr>
        <w:t xml:space="preserve">for </w:t>
      </w:r>
      <w:r w:rsidR="00041D3A" w:rsidRPr="00E32052">
        <w:rPr>
          <w:lang w:val="en-GB"/>
        </w:rPr>
        <w:t>seven years before seeking help to find out the cause of the pain.</w:t>
      </w:r>
    </w:p>
    <w:p w14:paraId="3A93C3B2" w14:textId="77777777" w:rsidR="00041D3A" w:rsidRPr="00E32052" w:rsidRDefault="00041D3A" w:rsidP="00041D3A">
      <w:pPr>
        <w:pStyle w:val="JUDGMENTCONTINUED"/>
        <w:rPr>
          <w:lang w:val="en-GB"/>
        </w:rPr>
      </w:pPr>
    </w:p>
    <w:p w14:paraId="51C760B9" w14:textId="5F674936" w:rsidR="00041D3A" w:rsidRPr="00E32052" w:rsidRDefault="00041D3A" w:rsidP="00041D3A">
      <w:pPr>
        <w:pStyle w:val="JUDGMENTNUMBERED"/>
        <w:rPr>
          <w:lang w:val="en-GB"/>
        </w:rPr>
      </w:pPr>
      <w:r w:rsidRPr="00E32052">
        <w:rPr>
          <w:lang w:val="en-GB"/>
        </w:rPr>
        <w:t>The High Court therefore upheld the special plea and dismissed the applicant’s claim.</w:t>
      </w:r>
    </w:p>
    <w:p w14:paraId="68D689F9" w14:textId="77777777" w:rsidR="00041D3A" w:rsidRPr="00E32052" w:rsidRDefault="00041D3A" w:rsidP="00041D3A">
      <w:pPr>
        <w:pStyle w:val="JUDGMENTCONTINUED"/>
        <w:rPr>
          <w:lang w:val="en-GB"/>
        </w:rPr>
      </w:pPr>
    </w:p>
    <w:p w14:paraId="0977FD76" w14:textId="2FB09ED4" w:rsidR="00041D3A" w:rsidRPr="00E32052" w:rsidRDefault="00041D3A" w:rsidP="006A2478">
      <w:pPr>
        <w:pStyle w:val="HEADING"/>
        <w:ind w:firstLine="720"/>
        <w:rPr>
          <w:lang w:val="en-GB"/>
        </w:rPr>
      </w:pPr>
      <w:r w:rsidRPr="00E32052">
        <w:rPr>
          <w:lang w:val="en-GB"/>
        </w:rPr>
        <w:t>Full Court</w:t>
      </w:r>
    </w:p>
    <w:p w14:paraId="5B434FD6" w14:textId="5608C83E" w:rsidR="00411B2A" w:rsidRPr="00E32052" w:rsidRDefault="00041D3A" w:rsidP="00041D3A">
      <w:pPr>
        <w:pStyle w:val="JUDGMENTNUMBERED"/>
        <w:rPr>
          <w:lang w:val="en-GB"/>
        </w:rPr>
      </w:pPr>
      <w:r w:rsidRPr="00E32052">
        <w:rPr>
          <w:lang w:val="en-GB"/>
        </w:rPr>
        <w:t>The applicant was granted leave to a</w:t>
      </w:r>
      <w:r w:rsidR="006A2478" w:rsidRPr="00E32052">
        <w:rPr>
          <w:lang w:val="en-GB"/>
        </w:rPr>
        <w:t xml:space="preserve">ppeal to the Full Court.  That </w:t>
      </w:r>
      <w:r w:rsidR="00657E9F" w:rsidRPr="00E32052">
        <w:rPr>
          <w:lang w:val="en-GB"/>
        </w:rPr>
        <w:t>C</w:t>
      </w:r>
      <w:r w:rsidRPr="00E32052">
        <w:rPr>
          <w:lang w:val="en-GB"/>
        </w:rPr>
        <w:t xml:space="preserve">ourt </w:t>
      </w:r>
      <w:r w:rsidR="00657E9F" w:rsidRPr="00E32052">
        <w:rPr>
          <w:lang w:val="en-GB"/>
        </w:rPr>
        <w:t>held</w:t>
      </w:r>
      <w:r w:rsidR="00411B2A" w:rsidRPr="00E32052">
        <w:rPr>
          <w:lang w:val="en-GB"/>
        </w:rPr>
        <w:t xml:space="preserve"> </w:t>
      </w:r>
      <w:r w:rsidRPr="00E32052">
        <w:rPr>
          <w:lang w:val="en-GB"/>
        </w:rPr>
        <w:t>that it was evident that the applicant’s condition and the wound became worse</w:t>
      </w:r>
      <w:r w:rsidR="00A441DE" w:rsidRPr="00E32052">
        <w:rPr>
          <w:lang w:val="en-GB"/>
        </w:rPr>
        <w:t xml:space="preserve"> </w:t>
      </w:r>
      <w:r w:rsidRPr="00E32052">
        <w:rPr>
          <w:lang w:val="en-GB"/>
        </w:rPr>
        <w:t xml:space="preserve">over time.  When he was discharged in </w:t>
      </w:r>
      <w:r w:rsidR="006A2478" w:rsidRPr="00E32052">
        <w:rPr>
          <w:lang w:val="en-GB"/>
        </w:rPr>
        <w:t>October</w:t>
      </w:r>
      <w:r w:rsidRPr="00E32052">
        <w:rPr>
          <w:lang w:val="en-GB"/>
        </w:rPr>
        <w:t xml:space="preserve"> 1999, he had a visible infection with pus oozing from the operation site. </w:t>
      </w:r>
      <w:r w:rsidR="002A4259" w:rsidRPr="00E32052">
        <w:rPr>
          <w:lang w:val="en-GB"/>
        </w:rPr>
        <w:t xml:space="preserve"> </w:t>
      </w:r>
      <w:r w:rsidRPr="00E32052">
        <w:rPr>
          <w:lang w:val="en-GB"/>
        </w:rPr>
        <w:t>This situation did not change until the fixtures were removed in 2001.  For years</w:t>
      </w:r>
      <w:r w:rsidR="00AF4026" w:rsidRPr="00E32052">
        <w:rPr>
          <w:lang w:val="en-GB"/>
        </w:rPr>
        <w:t>,</w:t>
      </w:r>
      <w:r w:rsidRPr="00E32052">
        <w:rPr>
          <w:lang w:val="en-GB"/>
        </w:rPr>
        <w:t xml:space="preserve"> thereafter</w:t>
      </w:r>
      <w:r w:rsidR="00AF4026" w:rsidRPr="00E32052">
        <w:rPr>
          <w:lang w:val="en-GB"/>
        </w:rPr>
        <w:t>,</w:t>
      </w:r>
      <w:r w:rsidRPr="00E32052">
        <w:rPr>
          <w:lang w:val="en-GB"/>
        </w:rPr>
        <w:t xml:space="preserve"> he experienced pain. </w:t>
      </w:r>
      <w:r w:rsidR="002A4259" w:rsidRPr="00E32052">
        <w:rPr>
          <w:lang w:val="en-GB"/>
        </w:rPr>
        <w:t xml:space="preserve"> The </w:t>
      </w:r>
      <w:r w:rsidR="00657E9F" w:rsidRPr="00E32052">
        <w:rPr>
          <w:lang w:val="en-GB"/>
        </w:rPr>
        <w:t>C</w:t>
      </w:r>
      <w:r w:rsidRPr="00E32052">
        <w:rPr>
          <w:lang w:val="en-GB"/>
        </w:rPr>
        <w:t>ourt held that it was inconceivable that the applicant could have thought he had received adequate medical treatment after all his experiences.  The pain he experienced</w:t>
      </w:r>
      <w:r w:rsidR="00B251A5" w:rsidRPr="00E32052">
        <w:rPr>
          <w:lang w:val="en-GB"/>
        </w:rPr>
        <w:t>,</w:t>
      </w:r>
      <w:r w:rsidRPr="00E32052">
        <w:rPr>
          <w:lang w:val="en-GB"/>
        </w:rPr>
        <w:t xml:space="preserve"> coupled with the </w:t>
      </w:r>
      <w:r w:rsidRPr="00E32052">
        <w:rPr>
          <w:lang w:val="en-GB"/>
        </w:rPr>
        <w:lastRenderedPageBreak/>
        <w:t>infection of the wound and oozing of pus</w:t>
      </w:r>
      <w:r w:rsidR="00AF4026" w:rsidRPr="00E32052">
        <w:rPr>
          <w:lang w:val="en-GB"/>
        </w:rPr>
        <w:t>,</w:t>
      </w:r>
      <w:r w:rsidRPr="00E32052">
        <w:rPr>
          <w:lang w:val="en-GB"/>
        </w:rPr>
        <w:t xml:space="preserve"> must have been an indication that the medical staff had failed to provide him with proper care and treatment.</w:t>
      </w:r>
    </w:p>
    <w:p w14:paraId="405AB8E2" w14:textId="77777777" w:rsidR="00411B2A" w:rsidRPr="00E32052" w:rsidRDefault="00411B2A" w:rsidP="009A76C0">
      <w:pPr>
        <w:pStyle w:val="JUDGMENTCONTINUED"/>
        <w:rPr>
          <w:lang w:val="en-GB"/>
        </w:rPr>
      </w:pPr>
    </w:p>
    <w:p w14:paraId="73737E68" w14:textId="75B77360" w:rsidR="00041D3A" w:rsidRPr="00E32052" w:rsidRDefault="00041D3A" w:rsidP="00041D3A">
      <w:pPr>
        <w:pStyle w:val="JUDGMENTNUMBERED"/>
        <w:rPr>
          <w:lang w:val="en-GB"/>
        </w:rPr>
      </w:pPr>
      <w:r w:rsidRPr="00E32052">
        <w:rPr>
          <w:lang w:val="en-GB"/>
        </w:rPr>
        <w:t xml:space="preserve">The </w:t>
      </w:r>
      <w:r w:rsidR="00AF4026" w:rsidRPr="00E32052">
        <w:rPr>
          <w:lang w:val="en-GB"/>
        </w:rPr>
        <w:t xml:space="preserve">Full </w:t>
      </w:r>
      <w:r w:rsidR="00411B2A" w:rsidRPr="00E32052">
        <w:rPr>
          <w:lang w:val="en-GB"/>
        </w:rPr>
        <w:t>C</w:t>
      </w:r>
      <w:r w:rsidR="002A4259" w:rsidRPr="00E32052">
        <w:rPr>
          <w:lang w:val="en-GB"/>
        </w:rPr>
        <w:t xml:space="preserve">ourt </w:t>
      </w:r>
      <w:r w:rsidRPr="00E32052">
        <w:rPr>
          <w:lang w:val="en-GB"/>
        </w:rPr>
        <w:t xml:space="preserve">concluded that the applicant had all the necessary facts, </w:t>
      </w:r>
      <w:r w:rsidR="00AF4026" w:rsidRPr="00E32052">
        <w:rPr>
          <w:lang w:val="en-GB"/>
        </w:rPr>
        <w:t xml:space="preserve">such as </w:t>
      </w:r>
      <w:r w:rsidRPr="00E32052">
        <w:rPr>
          <w:lang w:val="en-GB"/>
        </w:rPr>
        <w:t xml:space="preserve">his personal knowledge of his maltreatment and a full record of his treatment, or lack thereof, as contained in his hospital file which gave rise to his claim. </w:t>
      </w:r>
      <w:r w:rsidR="00C1349D" w:rsidRPr="00E32052">
        <w:rPr>
          <w:lang w:val="en-GB"/>
        </w:rPr>
        <w:t xml:space="preserve"> </w:t>
      </w:r>
      <w:r w:rsidRPr="00E32052">
        <w:rPr>
          <w:lang w:val="en-GB"/>
        </w:rPr>
        <w:t xml:space="preserve">The </w:t>
      </w:r>
      <w:r w:rsidR="004B4D58" w:rsidRPr="00E32052">
        <w:rPr>
          <w:lang w:val="en-GB"/>
        </w:rPr>
        <w:t>C</w:t>
      </w:r>
      <w:r w:rsidRPr="00E32052">
        <w:rPr>
          <w:lang w:val="en-GB"/>
        </w:rPr>
        <w:t xml:space="preserve">ourt further held that the applicant’s knowledge constituted reasonable grounds for suspecting fault that would justify him seeking further advice.  This knowledge was sufficient for him to act and in fact it was this same information that caused him to ultimately seek further advice in 2011. </w:t>
      </w:r>
      <w:r w:rsidR="00C1349D" w:rsidRPr="00E32052">
        <w:rPr>
          <w:lang w:val="en-GB"/>
        </w:rPr>
        <w:t xml:space="preserve"> </w:t>
      </w:r>
      <w:r w:rsidRPr="00E32052">
        <w:rPr>
          <w:lang w:val="en-GB"/>
        </w:rPr>
        <w:t xml:space="preserve">Moreover, the </w:t>
      </w:r>
      <w:r w:rsidR="00657E9F" w:rsidRPr="00E32052">
        <w:rPr>
          <w:lang w:val="en-GB"/>
        </w:rPr>
        <w:t>C</w:t>
      </w:r>
      <w:r w:rsidRPr="00E32052">
        <w:rPr>
          <w:lang w:val="en-GB"/>
        </w:rPr>
        <w:t xml:space="preserve">ourt relied on </w:t>
      </w:r>
      <w:r w:rsidRPr="00E32052">
        <w:rPr>
          <w:i/>
          <w:lang w:val="en-GB"/>
        </w:rPr>
        <w:t>Links</w:t>
      </w:r>
      <w:r w:rsidRPr="00E32052">
        <w:rPr>
          <w:lang w:val="en-GB"/>
        </w:rPr>
        <w:t xml:space="preserve"> and held that although the applicant did not know the causative link between the known breaches of contract and the harm which he knew that he had </w:t>
      </w:r>
      <w:proofErr w:type="gramStart"/>
      <w:r w:rsidRPr="00E32052">
        <w:rPr>
          <w:lang w:val="en-GB"/>
        </w:rPr>
        <w:t>suffered,</w:t>
      </w:r>
      <w:proofErr w:type="gramEnd"/>
      <w:r w:rsidRPr="00E32052">
        <w:rPr>
          <w:lang w:val="en-GB"/>
        </w:rPr>
        <w:t xml:space="preserve"> knowledge of causative negligence is not required for purposes of section 12(3) of the Prescription Act. </w:t>
      </w:r>
      <w:r w:rsidR="00C1349D" w:rsidRPr="00E32052">
        <w:rPr>
          <w:lang w:val="en-GB"/>
        </w:rPr>
        <w:t xml:space="preserve"> </w:t>
      </w:r>
      <w:r w:rsidR="002A4259" w:rsidRPr="00E32052">
        <w:rPr>
          <w:lang w:val="en-GB"/>
        </w:rPr>
        <w:t xml:space="preserve">The </w:t>
      </w:r>
      <w:r w:rsidR="009314F4" w:rsidRPr="00E32052">
        <w:rPr>
          <w:lang w:val="en-GB"/>
        </w:rPr>
        <w:t>F</w:t>
      </w:r>
      <w:r w:rsidRPr="00E32052">
        <w:rPr>
          <w:lang w:val="en-GB"/>
        </w:rPr>
        <w:t xml:space="preserve">ull </w:t>
      </w:r>
      <w:r w:rsidR="009314F4" w:rsidRPr="00E32052">
        <w:rPr>
          <w:lang w:val="en-GB"/>
        </w:rPr>
        <w:t>C</w:t>
      </w:r>
      <w:r w:rsidRPr="00E32052">
        <w:rPr>
          <w:lang w:val="en-GB"/>
        </w:rPr>
        <w:t>ourt thus dismissed the appeal.</w:t>
      </w:r>
    </w:p>
    <w:p w14:paraId="30C5407C" w14:textId="77777777" w:rsidR="00C1349D" w:rsidRPr="00E32052" w:rsidRDefault="00C1349D" w:rsidP="00C1349D">
      <w:pPr>
        <w:pStyle w:val="JUDGMENTCONTINUED"/>
        <w:rPr>
          <w:lang w:val="en-GB"/>
        </w:rPr>
      </w:pPr>
    </w:p>
    <w:p w14:paraId="1A47B3AF" w14:textId="77777777" w:rsidR="00041D3A" w:rsidRPr="00E32052" w:rsidRDefault="00041D3A" w:rsidP="002A4259">
      <w:pPr>
        <w:pStyle w:val="HEADING"/>
        <w:ind w:firstLine="720"/>
        <w:rPr>
          <w:lang w:val="en-GB"/>
        </w:rPr>
      </w:pPr>
      <w:r w:rsidRPr="00E32052">
        <w:rPr>
          <w:lang w:val="en-GB"/>
        </w:rPr>
        <w:t>Supreme Court of Appeal</w:t>
      </w:r>
    </w:p>
    <w:p w14:paraId="4BC503DC" w14:textId="19D231F3" w:rsidR="00041D3A" w:rsidRPr="00E32052" w:rsidRDefault="00041D3A" w:rsidP="00041D3A">
      <w:pPr>
        <w:pStyle w:val="JUDGMENTNUMBERED"/>
        <w:rPr>
          <w:lang w:val="en-GB"/>
        </w:rPr>
      </w:pPr>
      <w:r w:rsidRPr="00E32052">
        <w:rPr>
          <w:lang w:val="en-GB"/>
        </w:rPr>
        <w:t xml:space="preserve">An application for leave to appeal to the </w:t>
      </w:r>
      <w:r w:rsidR="002A4259" w:rsidRPr="00E32052">
        <w:rPr>
          <w:lang w:val="en-GB"/>
        </w:rPr>
        <w:t>Supreme Court of Appeal</w:t>
      </w:r>
      <w:r w:rsidRPr="00E32052">
        <w:rPr>
          <w:lang w:val="en-GB"/>
        </w:rPr>
        <w:t xml:space="preserve"> was unsuccessful</w:t>
      </w:r>
      <w:r w:rsidR="00AF4026" w:rsidRPr="00E32052">
        <w:rPr>
          <w:lang w:val="en-GB"/>
        </w:rPr>
        <w:t xml:space="preserve"> as the requirements for special leave to appeal were not satisfied.</w:t>
      </w:r>
    </w:p>
    <w:p w14:paraId="6031ED1B" w14:textId="77777777" w:rsidR="00C1349D" w:rsidRPr="00E32052" w:rsidRDefault="00C1349D" w:rsidP="00C1349D">
      <w:pPr>
        <w:pStyle w:val="JUDGMENTCONTINUED"/>
        <w:rPr>
          <w:lang w:val="en-GB"/>
        </w:rPr>
      </w:pPr>
    </w:p>
    <w:p w14:paraId="76620B02" w14:textId="77777777" w:rsidR="00041D3A" w:rsidRPr="00E32052" w:rsidRDefault="00041D3A" w:rsidP="002A4259">
      <w:pPr>
        <w:pStyle w:val="HEADING"/>
        <w:rPr>
          <w:lang w:val="en-GB"/>
        </w:rPr>
      </w:pPr>
      <w:r w:rsidRPr="00E32052">
        <w:rPr>
          <w:lang w:val="en-GB"/>
        </w:rPr>
        <w:t>In this Court</w:t>
      </w:r>
    </w:p>
    <w:p w14:paraId="2A4D42A4" w14:textId="40FF518D" w:rsidR="0071725E" w:rsidRPr="00E32052" w:rsidRDefault="0071725E" w:rsidP="0071725E">
      <w:pPr>
        <w:pStyle w:val="JUDGMENTNUMBERED"/>
        <w:rPr>
          <w:lang w:val="en-GB"/>
        </w:rPr>
      </w:pPr>
      <w:r w:rsidRPr="00E32052">
        <w:rPr>
          <w:lang w:val="en-GB"/>
        </w:rPr>
        <w:t xml:space="preserve">The applicant submits that the </w:t>
      </w:r>
      <w:r w:rsidR="009314F4" w:rsidRPr="00E32052">
        <w:rPr>
          <w:lang w:val="en-GB"/>
        </w:rPr>
        <w:t>High C</w:t>
      </w:r>
      <w:r w:rsidRPr="00E32052">
        <w:rPr>
          <w:lang w:val="en-GB"/>
        </w:rPr>
        <w:t xml:space="preserve">ourt and the </w:t>
      </w:r>
      <w:r w:rsidR="009314F4" w:rsidRPr="00E32052">
        <w:rPr>
          <w:lang w:val="en-GB"/>
        </w:rPr>
        <w:t>F</w:t>
      </w:r>
      <w:r w:rsidR="002A4259" w:rsidRPr="00E32052">
        <w:rPr>
          <w:lang w:val="en-GB"/>
        </w:rPr>
        <w:t xml:space="preserve">ull </w:t>
      </w:r>
      <w:r w:rsidR="009314F4" w:rsidRPr="00E32052">
        <w:rPr>
          <w:lang w:val="en-GB"/>
        </w:rPr>
        <w:t>C</w:t>
      </w:r>
      <w:r w:rsidRPr="00E32052">
        <w:rPr>
          <w:lang w:val="en-GB"/>
        </w:rPr>
        <w:t xml:space="preserve">ourt failed to take into account the fact that when he was discharged in 2001, a medical professional informed him that his leg was fine and that he just needed to exercise it. </w:t>
      </w:r>
      <w:r w:rsidR="002A4259" w:rsidRPr="00E32052">
        <w:rPr>
          <w:lang w:val="en-GB"/>
        </w:rPr>
        <w:t xml:space="preserve"> </w:t>
      </w:r>
      <w:r w:rsidRPr="00E32052">
        <w:rPr>
          <w:lang w:val="en-GB"/>
        </w:rPr>
        <w:t xml:space="preserve">He avers that the mere possession of the hospital file did not mean that he had knowledge of its content.  Instead, he had been told to present the file at the nearest clinic when he needed new bandages and swabs.  Therefore, the file would be used to facilitate the provision of </w:t>
      </w:r>
      <w:r w:rsidR="005A5188" w:rsidRPr="00E32052">
        <w:rPr>
          <w:lang w:val="en-GB"/>
        </w:rPr>
        <w:t>medical supplies and appropriate treatment</w:t>
      </w:r>
      <w:r w:rsidRPr="00E32052">
        <w:rPr>
          <w:lang w:val="en-GB"/>
        </w:rPr>
        <w:t xml:space="preserve">. </w:t>
      </w:r>
      <w:r w:rsidR="009314F4" w:rsidRPr="00E32052">
        <w:rPr>
          <w:lang w:val="en-GB"/>
        </w:rPr>
        <w:t xml:space="preserve"> </w:t>
      </w:r>
      <w:r w:rsidRPr="00E32052">
        <w:rPr>
          <w:lang w:val="en-GB"/>
        </w:rPr>
        <w:t xml:space="preserve">The applicant submits that both courts erred in finding that he had failed to act </w:t>
      </w:r>
      <w:r w:rsidR="00D50786" w:rsidRPr="00E32052">
        <w:rPr>
          <w:lang w:val="en-GB"/>
        </w:rPr>
        <w:t>as</w:t>
      </w:r>
      <w:r w:rsidRPr="00E32052">
        <w:rPr>
          <w:lang w:val="en-GB"/>
        </w:rPr>
        <w:t xml:space="preserve"> a reasonable person would have acted in his shoes. </w:t>
      </w:r>
      <w:r w:rsidR="002A4259" w:rsidRPr="00E32052">
        <w:rPr>
          <w:lang w:val="en-GB"/>
        </w:rPr>
        <w:t xml:space="preserve"> </w:t>
      </w:r>
      <w:r w:rsidRPr="00E32052">
        <w:rPr>
          <w:lang w:val="en-GB"/>
        </w:rPr>
        <w:t xml:space="preserve">He contends that as a </w:t>
      </w:r>
      <w:r w:rsidR="00F81A65" w:rsidRPr="00E32052">
        <w:rPr>
          <w:lang w:val="en-GB"/>
        </w:rPr>
        <w:t>layperson</w:t>
      </w:r>
      <w:r w:rsidRPr="00E32052">
        <w:rPr>
          <w:lang w:val="en-GB"/>
        </w:rPr>
        <w:t xml:space="preserve"> he could not have suspected that the doctors at the hospital caused him any harm at all especially when they had told </w:t>
      </w:r>
      <w:r w:rsidRPr="00E32052">
        <w:rPr>
          <w:lang w:val="en-GB"/>
        </w:rPr>
        <w:lastRenderedPageBreak/>
        <w:t>him he was fine and fit.  The applic</w:t>
      </w:r>
      <w:r w:rsidR="002A4259" w:rsidRPr="00E32052">
        <w:rPr>
          <w:lang w:val="en-GB"/>
        </w:rPr>
        <w:t>ant further contends that both c</w:t>
      </w:r>
      <w:r w:rsidRPr="00E32052">
        <w:rPr>
          <w:lang w:val="en-GB"/>
        </w:rPr>
        <w:t>ourts denied him his right to a fair trial by placing the onus on him to show what he had done over a period of more than seven years to enforce his claim against the MEC.</w:t>
      </w:r>
    </w:p>
    <w:p w14:paraId="71024B3E" w14:textId="77777777" w:rsidR="0071725E" w:rsidRPr="00E32052" w:rsidRDefault="0071725E" w:rsidP="0071725E">
      <w:pPr>
        <w:pStyle w:val="JUDGMENTCONTINUED"/>
        <w:rPr>
          <w:lang w:val="en-GB"/>
        </w:rPr>
      </w:pPr>
    </w:p>
    <w:p w14:paraId="000D762C" w14:textId="00F09349" w:rsidR="00923C9D" w:rsidRPr="00E32052" w:rsidRDefault="0071725E" w:rsidP="00923C9D">
      <w:pPr>
        <w:pStyle w:val="JUDGMENTNUMBERED"/>
        <w:rPr>
          <w:lang w:val="en-GB"/>
        </w:rPr>
      </w:pPr>
      <w:r w:rsidRPr="00E32052">
        <w:rPr>
          <w:lang w:val="en-GB"/>
        </w:rPr>
        <w:t xml:space="preserve">In the alternative and in light of this Court’s judgment in </w:t>
      </w:r>
      <w:r w:rsidRPr="00E32052">
        <w:rPr>
          <w:i/>
          <w:lang w:val="en-GB"/>
        </w:rPr>
        <w:t>Links</w:t>
      </w:r>
      <w:r w:rsidRPr="00E32052">
        <w:rPr>
          <w:lang w:val="en-GB"/>
        </w:rPr>
        <w:t>, the applicant</w:t>
      </w:r>
      <w:r w:rsidR="00D50786" w:rsidRPr="00E32052">
        <w:rPr>
          <w:lang w:val="en-GB"/>
        </w:rPr>
        <w:t xml:space="preserve"> </w:t>
      </w:r>
      <w:r w:rsidR="00BD2843" w:rsidRPr="00E32052">
        <w:rPr>
          <w:lang w:val="en-GB"/>
        </w:rPr>
        <w:t xml:space="preserve">seeks </w:t>
      </w:r>
      <w:r w:rsidRPr="00E32052">
        <w:rPr>
          <w:lang w:val="en-GB"/>
        </w:rPr>
        <w:t xml:space="preserve">leave to appeal to the Supreme Court of Appeal and to place further </w:t>
      </w:r>
      <w:r w:rsidR="002A4259" w:rsidRPr="00E32052">
        <w:rPr>
          <w:lang w:val="en-GB"/>
        </w:rPr>
        <w:t xml:space="preserve">evidence </w:t>
      </w:r>
      <w:r w:rsidRPr="00E32052">
        <w:rPr>
          <w:lang w:val="en-GB"/>
        </w:rPr>
        <w:t xml:space="preserve">before that </w:t>
      </w:r>
      <w:r w:rsidR="00CD00FB" w:rsidRPr="00E32052">
        <w:rPr>
          <w:lang w:val="en-GB"/>
        </w:rPr>
        <w:t>C</w:t>
      </w:r>
      <w:r w:rsidRPr="00E32052">
        <w:rPr>
          <w:lang w:val="en-GB"/>
        </w:rPr>
        <w:t>ourt</w:t>
      </w:r>
      <w:r w:rsidR="00AF4026" w:rsidRPr="00E32052">
        <w:rPr>
          <w:lang w:val="en-GB"/>
        </w:rPr>
        <w:t xml:space="preserve">.  This evidence includes </w:t>
      </w:r>
      <w:r w:rsidRPr="00E32052">
        <w:rPr>
          <w:lang w:val="en-GB"/>
        </w:rPr>
        <w:t>the medico-legal report prepared by an orthopaedic surgeon</w:t>
      </w:r>
      <w:r w:rsidR="00185F95" w:rsidRPr="00E32052">
        <w:rPr>
          <w:lang w:val="en-GB"/>
        </w:rPr>
        <w:t>.</w:t>
      </w:r>
    </w:p>
    <w:p w14:paraId="1F7B3826" w14:textId="77777777" w:rsidR="00185F95" w:rsidRPr="00E32052" w:rsidRDefault="00185F95" w:rsidP="00185F95">
      <w:pPr>
        <w:pStyle w:val="JUDGMENTCONTINUED"/>
        <w:rPr>
          <w:lang w:val="en-GB"/>
        </w:rPr>
      </w:pPr>
    </w:p>
    <w:p w14:paraId="261758BB" w14:textId="2D696A3E" w:rsidR="0071725E" w:rsidRPr="00E32052" w:rsidRDefault="00923C9D" w:rsidP="009A76C0">
      <w:pPr>
        <w:pStyle w:val="JUDGMENTNUMBERED"/>
        <w:rPr>
          <w:lang w:val="en-GB"/>
        </w:rPr>
      </w:pPr>
      <w:r w:rsidRPr="00E32052">
        <w:rPr>
          <w:lang w:val="en-GB"/>
        </w:rPr>
        <w:t xml:space="preserve">The </w:t>
      </w:r>
      <w:r w:rsidR="00CD00FB" w:rsidRPr="00E32052">
        <w:rPr>
          <w:lang w:val="en-GB"/>
        </w:rPr>
        <w:t xml:space="preserve">MEC </w:t>
      </w:r>
      <w:r w:rsidRPr="00E32052">
        <w:rPr>
          <w:lang w:val="en-GB"/>
        </w:rPr>
        <w:t xml:space="preserve">opposes the application and contends that both courts correctly applied the provisions of section 12(3) of the Prescription Act. </w:t>
      </w:r>
      <w:r w:rsidR="009547A3" w:rsidRPr="00E32052">
        <w:rPr>
          <w:lang w:val="en-GB"/>
        </w:rPr>
        <w:t xml:space="preserve"> </w:t>
      </w:r>
      <w:r w:rsidRPr="00E32052">
        <w:rPr>
          <w:lang w:val="en-GB"/>
        </w:rPr>
        <w:t xml:space="preserve">Regarding the further evidence sought to be </w:t>
      </w:r>
      <w:proofErr w:type="gramStart"/>
      <w:r w:rsidRPr="00E32052">
        <w:rPr>
          <w:lang w:val="en-GB"/>
        </w:rPr>
        <w:t>adduced,</w:t>
      </w:r>
      <w:proofErr w:type="gramEnd"/>
      <w:r w:rsidRPr="00E32052">
        <w:rPr>
          <w:lang w:val="en-GB"/>
        </w:rPr>
        <w:t xml:space="preserve"> the </w:t>
      </w:r>
      <w:r w:rsidR="00CD00FB" w:rsidRPr="00E32052">
        <w:rPr>
          <w:lang w:val="en-GB"/>
        </w:rPr>
        <w:t xml:space="preserve">MEC </w:t>
      </w:r>
      <w:r w:rsidRPr="00E32052">
        <w:rPr>
          <w:lang w:val="en-GB"/>
        </w:rPr>
        <w:t>contends that the application does not satisfy the requirements for the lodging of further factual material in acc</w:t>
      </w:r>
      <w:r w:rsidR="00F81A65" w:rsidRPr="00E32052">
        <w:rPr>
          <w:lang w:val="en-GB"/>
        </w:rPr>
        <w:t>ordance with the provisions of r</w:t>
      </w:r>
      <w:r w:rsidRPr="00E32052">
        <w:rPr>
          <w:lang w:val="en-GB"/>
        </w:rPr>
        <w:t>ule 31</w:t>
      </w:r>
      <w:r w:rsidR="00AF4026" w:rsidRPr="00E32052">
        <w:rPr>
          <w:rStyle w:val="FootnoteReference"/>
          <w:lang w:val="en-GB"/>
        </w:rPr>
        <w:footnoteReference w:id="8"/>
      </w:r>
      <w:r w:rsidR="005F479C" w:rsidRPr="00E32052">
        <w:rPr>
          <w:lang w:val="en-GB"/>
        </w:rPr>
        <w:t xml:space="preserve"> of this Court</w:t>
      </w:r>
      <w:r w:rsidRPr="00E32052">
        <w:rPr>
          <w:lang w:val="en-GB"/>
        </w:rPr>
        <w:t>.</w:t>
      </w:r>
    </w:p>
    <w:p w14:paraId="0B54A0C1" w14:textId="77777777" w:rsidR="009A76C0" w:rsidRPr="00E32052" w:rsidRDefault="009A76C0" w:rsidP="009A76C0">
      <w:pPr>
        <w:pStyle w:val="JUDGMENTCONTINUED"/>
        <w:rPr>
          <w:lang w:val="en-GB"/>
        </w:rPr>
      </w:pPr>
    </w:p>
    <w:p w14:paraId="68B3CB1C" w14:textId="77777777" w:rsidR="00923C9D" w:rsidRPr="00E32052" w:rsidRDefault="00923C9D" w:rsidP="009A76C0">
      <w:pPr>
        <w:pStyle w:val="HEADING"/>
        <w:ind w:firstLine="720"/>
        <w:rPr>
          <w:lang w:val="en-GB"/>
        </w:rPr>
      </w:pPr>
      <w:r w:rsidRPr="00E32052">
        <w:rPr>
          <w:lang w:val="en-GB"/>
        </w:rPr>
        <w:t>Leave to Appeal</w:t>
      </w:r>
    </w:p>
    <w:p w14:paraId="5483CE75" w14:textId="0D7A190B" w:rsidR="00F470EA" w:rsidRPr="00E32052" w:rsidRDefault="00F470EA" w:rsidP="00F470EA">
      <w:pPr>
        <w:pStyle w:val="JUDGMENTNUMBERED"/>
        <w:rPr>
          <w:lang w:val="en-GB"/>
        </w:rPr>
      </w:pPr>
      <w:r w:rsidRPr="00E32052">
        <w:rPr>
          <w:lang w:val="en-GB"/>
        </w:rPr>
        <w:t xml:space="preserve">Constitutional issues are implicated because the matter involves an interpretation of legislation, namely the Prescription </w:t>
      </w:r>
      <w:r w:rsidR="005F479C" w:rsidRPr="00E32052">
        <w:rPr>
          <w:lang w:val="en-GB"/>
        </w:rPr>
        <w:t>Act, which</w:t>
      </w:r>
      <w:r w:rsidR="009547A3" w:rsidRPr="00E32052">
        <w:rPr>
          <w:lang w:val="en-GB"/>
        </w:rPr>
        <w:t xml:space="preserve"> limits the a</w:t>
      </w:r>
      <w:r w:rsidRPr="00E32052">
        <w:rPr>
          <w:lang w:val="en-GB"/>
        </w:rPr>
        <w:t xml:space="preserve">pplicant’s </w:t>
      </w:r>
      <w:r w:rsidR="009547A3" w:rsidRPr="00E32052">
        <w:rPr>
          <w:lang w:val="en-GB"/>
        </w:rPr>
        <w:t xml:space="preserve">fair trial </w:t>
      </w:r>
      <w:r w:rsidRPr="00E32052">
        <w:rPr>
          <w:lang w:val="en-GB"/>
        </w:rPr>
        <w:t>right in terms o</w:t>
      </w:r>
      <w:r w:rsidR="009547A3" w:rsidRPr="00E32052">
        <w:rPr>
          <w:lang w:val="en-GB"/>
        </w:rPr>
        <w:t>f s</w:t>
      </w:r>
      <w:r w:rsidRPr="00E32052">
        <w:rPr>
          <w:lang w:val="en-GB"/>
        </w:rPr>
        <w:t>ection 34 of the Constitution.</w:t>
      </w:r>
      <w:r w:rsidR="00BF528B" w:rsidRPr="00E32052">
        <w:rPr>
          <w:rStyle w:val="FootnoteReference"/>
          <w:lang w:val="en-GB"/>
        </w:rPr>
        <w:footnoteReference w:id="9"/>
      </w:r>
      <w:r w:rsidRPr="00E32052">
        <w:rPr>
          <w:lang w:val="en-GB"/>
        </w:rPr>
        <w:t xml:space="preserve"> </w:t>
      </w:r>
      <w:r w:rsidR="009547A3" w:rsidRPr="00E32052">
        <w:rPr>
          <w:lang w:val="en-GB"/>
        </w:rPr>
        <w:t xml:space="preserve"> </w:t>
      </w:r>
      <w:r w:rsidRPr="00E32052">
        <w:rPr>
          <w:lang w:val="en-GB"/>
        </w:rPr>
        <w:t>Whether it is in the interests of justice to grant leave to appeal is linked to the merits of the matter.</w:t>
      </w:r>
    </w:p>
    <w:p w14:paraId="5F943DD0" w14:textId="77777777" w:rsidR="00F470EA" w:rsidRPr="00E32052" w:rsidRDefault="00F470EA" w:rsidP="00F470EA">
      <w:pPr>
        <w:pStyle w:val="JUDGMENTCONTINUED"/>
        <w:rPr>
          <w:lang w:val="en-GB"/>
        </w:rPr>
      </w:pPr>
    </w:p>
    <w:p w14:paraId="55143033" w14:textId="77777777" w:rsidR="00F470EA" w:rsidRPr="00E32052" w:rsidRDefault="00F470EA" w:rsidP="009547A3">
      <w:pPr>
        <w:pStyle w:val="HEADING"/>
        <w:ind w:firstLine="720"/>
        <w:rPr>
          <w:lang w:val="en-GB"/>
        </w:rPr>
      </w:pPr>
      <w:r w:rsidRPr="00E32052">
        <w:rPr>
          <w:lang w:val="en-GB"/>
        </w:rPr>
        <w:lastRenderedPageBreak/>
        <w:t xml:space="preserve">Merits </w:t>
      </w:r>
    </w:p>
    <w:p w14:paraId="0289F3FD" w14:textId="6F5E9336" w:rsidR="00E40F86" w:rsidRPr="00E32052" w:rsidRDefault="00680E2D" w:rsidP="00E40F86">
      <w:pPr>
        <w:pStyle w:val="JUDGMENTNUMBERED"/>
        <w:rPr>
          <w:lang w:val="en-GB"/>
        </w:rPr>
      </w:pPr>
      <w:r w:rsidRPr="00E32052">
        <w:rPr>
          <w:lang w:val="en-GB"/>
        </w:rPr>
        <w:t xml:space="preserve">The correct interpretation of the provisions of </w:t>
      </w:r>
      <w:r w:rsidR="009547A3" w:rsidRPr="00E32052">
        <w:rPr>
          <w:lang w:val="en-GB"/>
        </w:rPr>
        <w:t>s</w:t>
      </w:r>
      <w:r w:rsidRPr="00E32052">
        <w:rPr>
          <w:lang w:val="en-GB"/>
        </w:rPr>
        <w:t>ection 12(3) of the Prescription</w:t>
      </w:r>
      <w:r w:rsidR="003F581F" w:rsidRPr="00E32052">
        <w:rPr>
          <w:lang w:val="en-GB"/>
        </w:rPr>
        <w:t> </w:t>
      </w:r>
      <w:r w:rsidRPr="00E32052">
        <w:rPr>
          <w:lang w:val="en-GB"/>
        </w:rPr>
        <w:t xml:space="preserve">Act and the application of the </w:t>
      </w:r>
      <w:r w:rsidR="00D50786" w:rsidRPr="00E32052">
        <w:rPr>
          <w:lang w:val="en-GB"/>
        </w:rPr>
        <w:t>relevant principles</w:t>
      </w:r>
      <w:r w:rsidR="003F581F" w:rsidRPr="00E32052">
        <w:rPr>
          <w:lang w:val="en-GB"/>
        </w:rPr>
        <w:t>,</w:t>
      </w:r>
      <w:r w:rsidRPr="00E32052">
        <w:rPr>
          <w:lang w:val="en-GB"/>
        </w:rPr>
        <w:t xml:space="preserve"> have been dealt with authoritatively by this Court in </w:t>
      </w:r>
      <w:r w:rsidRPr="00E32052">
        <w:rPr>
          <w:i/>
          <w:lang w:val="en-GB"/>
        </w:rPr>
        <w:t>Links</w:t>
      </w:r>
      <w:r w:rsidR="009547A3" w:rsidRPr="00E32052">
        <w:rPr>
          <w:i/>
          <w:lang w:val="en-GB"/>
        </w:rPr>
        <w:t>.</w:t>
      </w:r>
      <w:r w:rsidRPr="00E32052">
        <w:rPr>
          <w:rStyle w:val="FootnoteReference"/>
          <w:lang w:val="en-GB"/>
        </w:rPr>
        <w:footnoteReference w:id="10"/>
      </w:r>
    </w:p>
    <w:p w14:paraId="0161F420" w14:textId="77777777" w:rsidR="00680E2D" w:rsidRPr="00E32052" w:rsidRDefault="00680E2D" w:rsidP="009547A3">
      <w:pPr>
        <w:pStyle w:val="JUDGMENTCONTINUED"/>
        <w:rPr>
          <w:lang w:val="en-GB"/>
        </w:rPr>
      </w:pPr>
    </w:p>
    <w:p w14:paraId="25DF207C" w14:textId="403E3877" w:rsidR="002244C5" w:rsidRPr="00E32052" w:rsidRDefault="002244C5" w:rsidP="002244C5">
      <w:pPr>
        <w:pStyle w:val="JUDGMENTNUMBERED"/>
        <w:rPr>
          <w:lang w:val="en-GB"/>
        </w:rPr>
      </w:pPr>
      <w:r w:rsidRPr="00E32052">
        <w:rPr>
          <w:lang w:val="en-GB"/>
        </w:rPr>
        <w:t xml:space="preserve">On 26 June 2006, the applicant in </w:t>
      </w:r>
      <w:r w:rsidRPr="00E32052">
        <w:rPr>
          <w:i/>
          <w:lang w:val="en-GB"/>
        </w:rPr>
        <w:t>Links</w:t>
      </w:r>
      <w:r w:rsidRPr="00E32052">
        <w:rPr>
          <w:lang w:val="en-GB"/>
        </w:rPr>
        <w:t xml:space="preserve"> was treated at the Kimberley Hospital for a dislocated left thumb.  His left hand and forearm </w:t>
      </w:r>
      <w:r w:rsidR="00B251A5" w:rsidRPr="00E32052">
        <w:rPr>
          <w:lang w:val="en-GB"/>
        </w:rPr>
        <w:t xml:space="preserve">were </w:t>
      </w:r>
      <w:r w:rsidRPr="00E32052">
        <w:rPr>
          <w:lang w:val="en-GB"/>
        </w:rPr>
        <w:t xml:space="preserve">placed in </w:t>
      </w:r>
      <w:r w:rsidR="003D1388" w:rsidRPr="00E32052">
        <w:rPr>
          <w:lang w:val="en-GB"/>
        </w:rPr>
        <w:t>a plaster of Paris cast</w:t>
      </w:r>
      <w:r w:rsidR="001F60A9" w:rsidRPr="00E32052">
        <w:rPr>
          <w:lang w:val="en-GB"/>
        </w:rPr>
        <w:t xml:space="preserve"> </w:t>
      </w:r>
      <w:r w:rsidRPr="00E32052">
        <w:rPr>
          <w:lang w:val="en-GB"/>
        </w:rPr>
        <w:t>and he was told to return in ten days.  The applicant returned</w:t>
      </w:r>
      <w:r w:rsidR="00D50786" w:rsidRPr="00E32052">
        <w:rPr>
          <w:lang w:val="en-GB"/>
        </w:rPr>
        <w:t xml:space="preserve"> to the hospital twice, complaining of pain. </w:t>
      </w:r>
      <w:r w:rsidR="00B76C22" w:rsidRPr="00E32052">
        <w:rPr>
          <w:lang w:val="en-GB"/>
        </w:rPr>
        <w:t xml:space="preserve"> </w:t>
      </w:r>
      <w:r w:rsidR="00D50786" w:rsidRPr="00E32052">
        <w:rPr>
          <w:lang w:val="en-GB"/>
        </w:rPr>
        <w:t xml:space="preserve">He was </w:t>
      </w:r>
      <w:r w:rsidRPr="00E32052">
        <w:rPr>
          <w:lang w:val="en-GB"/>
        </w:rPr>
        <w:t>eventually admitted</w:t>
      </w:r>
      <w:r w:rsidR="00D50786" w:rsidRPr="00E32052">
        <w:rPr>
          <w:lang w:val="en-GB"/>
        </w:rPr>
        <w:t xml:space="preserve"> and on 5 July 2006, </w:t>
      </w:r>
      <w:r w:rsidRPr="00E32052">
        <w:rPr>
          <w:lang w:val="en-GB"/>
        </w:rPr>
        <w:t xml:space="preserve">he underwent surgery </w:t>
      </w:r>
      <w:r w:rsidR="00D50786" w:rsidRPr="00E32052">
        <w:rPr>
          <w:lang w:val="en-GB"/>
        </w:rPr>
        <w:t>during which</w:t>
      </w:r>
      <w:r w:rsidRPr="00E32052">
        <w:rPr>
          <w:lang w:val="en-GB"/>
        </w:rPr>
        <w:t xml:space="preserve"> his left thumb was amputated. </w:t>
      </w:r>
      <w:r w:rsidR="009547A3" w:rsidRPr="00E32052">
        <w:rPr>
          <w:lang w:val="en-GB"/>
        </w:rPr>
        <w:t xml:space="preserve"> </w:t>
      </w:r>
      <w:r w:rsidRPr="00E32052">
        <w:rPr>
          <w:lang w:val="en-GB"/>
        </w:rPr>
        <w:t xml:space="preserve">He had to undergo three </w:t>
      </w:r>
      <w:r w:rsidR="00A0483E" w:rsidRPr="00E32052">
        <w:rPr>
          <w:lang w:val="en-GB"/>
        </w:rPr>
        <w:t xml:space="preserve">further operations </w:t>
      </w:r>
      <w:r w:rsidRPr="00E32052">
        <w:rPr>
          <w:lang w:val="en-GB"/>
        </w:rPr>
        <w:t>for the debridement of the left thumb.  Upon being discharged at the end of August 20</w:t>
      </w:r>
      <w:r w:rsidR="00A0483E" w:rsidRPr="00E32052">
        <w:rPr>
          <w:lang w:val="en-GB"/>
        </w:rPr>
        <w:t>06, he was informed by a doctor</w:t>
      </w:r>
      <w:r w:rsidRPr="00E32052">
        <w:rPr>
          <w:lang w:val="en-GB"/>
        </w:rPr>
        <w:t xml:space="preserve"> employed at the hospital, that he </w:t>
      </w:r>
      <w:r w:rsidR="005F479C" w:rsidRPr="00E32052">
        <w:rPr>
          <w:lang w:val="en-GB"/>
        </w:rPr>
        <w:t>might</w:t>
      </w:r>
      <w:r w:rsidRPr="00E32052">
        <w:rPr>
          <w:lang w:val="en-GB"/>
        </w:rPr>
        <w:t xml:space="preserve"> permanently lose the use of his left arm.  It was only during September 2006, when his left hand “clawed”, that the full extent of the damage became apparent.  The applicant allege</w:t>
      </w:r>
      <w:r w:rsidR="00D503E9" w:rsidRPr="00E32052">
        <w:rPr>
          <w:lang w:val="en-GB"/>
        </w:rPr>
        <w:t>d</w:t>
      </w:r>
      <w:r w:rsidRPr="00E32052">
        <w:rPr>
          <w:lang w:val="en-GB"/>
        </w:rPr>
        <w:t xml:space="preserve"> he was never informed why his thumb needed to be amputated, what the cause of his problems w</w:t>
      </w:r>
      <w:r w:rsidR="00F132F4" w:rsidRPr="00E32052">
        <w:rPr>
          <w:lang w:val="en-GB"/>
        </w:rPr>
        <w:t>as</w:t>
      </w:r>
      <w:r w:rsidRPr="00E32052">
        <w:rPr>
          <w:lang w:val="en-GB"/>
        </w:rPr>
        <w:t>, nor the reason he lost the use of his left hand.  The applicant approached the Legal Aid Centre for assistance in December 2006.  However, Legal</w:t>
      </w:r>
      <w:r w:rsidR="003F581F" w:rsidRPr="00E32052">
        <w:rPr>
          <w:lang w:val="en-GB"/>
        </w:rPr>
        <w:t> </w:t>
      </w:r>
      <w:r w:rsidRPr="00E32052">
        <w:rPr>
          <w:lang w:val="en-GB"/>
        </w:rPr>
        <w:t>Aid only referred the applicant to</w:t>
      </w:r>
      <w:r w:rsidR="003F581F" w:rsidRPr="00E32052">
        <w:rPr>
          <w:lang w:val="en-GB"/>
        </w:rPr>
        <w:t xml:space="preserve"> consult with</w:t>
      </w:r>
      <w:r w:rsidRPr="00E32052">
        <w:rPr>
          <w:lang w:val="en-GB"/>
        </w:rPr>
        <w:t xml:space="preserve"> his lawyers a week before the expiry of the </w:t>
      </w:r>
      <w:r w:rsidR="005F479C" w:rsidRPr="00E32052">
        <w:rPr>
          <w:lang w:val="en-GB"/>
        </w:rPr>
        <w:t>three year</w:t>
      </w:r>
      <w:r w:rsidRPr="00E32052">
        <w:rPr>
          <w:lang w:val="en-GB"/>
        </w:rPr>
        <w:t xml:space="preserve"> prescription period.</w:t>
      </w:r>
    </w:p>
    <w:p w14:paraId="7BEDE9A3" w14:textId="77777777" w:rsidR="0016056A" w:rsidRPr="00E32052" w:rsidRDefault="0016056A" w:rsidP="0016056A">
      <w:pPr>
        <w:pStyle w:val="JUDGMENTCONTINUED"/>
        <w:rPr>
          <w:lang w:val="en-GB"/>
        </w:rPr>
      </w:pPr>
    </w:p>
    <w:p w14:paraId="712912E7" w14:textId="24F48963" w:rsidR="0016056A" w:rsidRPr="00E32052" w:rsidRDefault="003F581F" w:rsidP="00EC524B">
      <w:pPr>
        <w:pStyle w:val="JUDGMENTNUMBERED"/>
        <w:rPr>
          <w:lang w:val="en-GB"/>
        </w:rPr>
      </w:pPr>
      <w:r w:rsidRPr="00E32052">
        <w:rPr>
          <w:lang w:val="en-GB"/>
        </w:rPr>
        <w:t xml:space="preserve">In </w:t>
      </w:r>
      <w:r w:rsidRPr="00E32052">
        <w:rPr>
          <w:i/>
          <w:lang w:val="en-GB"/>
        </w:rPr>
        <w:t>Links</w:t>
      </w:r>
      <w:r w:rsidRPr="00E32052">
        <w:rPr>
          <w:lang w:val="en-GB"/>
        </w:rPr>
        <w:t>, t</w:t>
      </w:r>
      <w:r w:rsidR="0016056A" w:rsidRPr="00E32052">
        <w:rPr>
          <w:lang w:val="en-GB"/>
        </w:rPr>
        <w:t>his Court found</w:t>
      </w:r>
      <w:r w:rsidR="00EC524B" w:rsidRPr="00E32052">
        <w:rPr>
          <w:lang w:val="en-GB"/>
        </w:rPr>
        <w:t xml:space="preserve"> </w:t>
      </w:r>
      <w:r w:rsidR="0016056A" w:rsidRPr="00E32052">
        <w:rPr>
          <w:lang w:val="en-GB"/>
        </w:rPr>
        <w:t xml:space="preserve">that in order for a </w:t>
      </w:r>
      <w:r w:rsidR="00D503E9" w:rsidRPr="00E32052">
        <w:rPr>
          <w:lang w:val="en-GB"/>
        </w:rPr>
        <w:t xml:space="preserve">party </w:t>
      </w:r>
      <w:r w:rsidR="0016056A" w:rsidRPr="00E32052">
        <w:rPr>
          <w:lang w:val="en-GB"/>
        </w:rPr>
        <w:t>to successful</w:t>
      </w:r>
      <w:r w:rsidR="00A0483E" w:rsidRPr="00E32052">
        <w:rPr>
          <w:lang w:val="en-GB"/>
        </w:rPr>
        <w:t>ly rely on a prescription claim</w:t>
      </w:r>
      <w:r w:rsidR="0016056A" w:rsidRPr="00E32052">
        <w:rPr>
          <w:lang w:val="en-GB"/>
        </w:rPr>
        <w:t xml:space="preserve"> in terms of section 12(3) of the Prescription Act, he or she must </w:t>
      </w:r>
      <w:r w:rsidR="000B40F4" w:rsidRPr="00E32052">
        <w:rPr>
          <w:lang w:val="en-GB"/>
        </w:rPr>
        <w:t xml:space="preserve">first </w:t>
      </w:r>
      <w:r w:rsidR="0016056A" w:rsidRPr="00E32052">
        <w:rPr>
          <w:lang w:val="en-GB"/>
        </w:rPr>
        <w:t>prove “what the facts are that the applicant is required to know before prescription could commence running” and secondly, that “the applicant had knowledge of those facts”.</w:t>
      </w:r>
      <w:r w:rsidR="0016056A" w:rsidRPr="00E32052">
        <w:rPr>
          <w:vertAlign w:val="superscript"/>
          <w:lang w:val="en-GB"/>
        </w:rPr>
        <w:footnoteReference w:id="11"/>
      </w:r>
      <w:r w:rsidR="0016056A" w:rsidRPr="00E32052">
        <w:rPr>
          <w:lang w:val="en-GB"/>
        </w:rPr>
        <w:t xml:space="preserve"> </w:t>
      </w:r>
      <w:r w:rsidR="00B76C22" w:rsidRPr="00E32052">
        <w:rPr>
          <w:lang w:val="en-GB"/>
        </w:rPr>
        <w:t xml:space="preserve"> </w:t>
      </w:r>
      <w:r w:rsidR="0016056A" w:rsidRPr="00E32052">
        <w:rPr>
          <w:lang w:val="en-GB"/>
        </w:rPr>
        <w:t>The first issue that this Court considered</w:t>
      </w:r>
      <w:r w:rsidR="00E671EE" w:rsidRPr="00E32052">
        <w:rPr>
          <w:lang w:val="en-GB"/>
        </w:rPr>
        <w:t xml:space="preserve"> in </w:t>
      </w:r>
      <w:r w:rsidR="00E671EE" w:rsidRPr="00E32052">
        <w:rPr>
          <w:i/>
          <w:lang w:val="en-GB"/>
        </w:rPr>
        <w:t>Links</w:t>
      </w:r>
      <w:r w:rsidR="0016056A" w:rsidRPr="00E32052">
        <w:rPr>
          <w:lang w:val="en-GB"/>
        </w:rPr>
        <w:t xml:space="preserve"> was “what [were] the facts from which the debt arose”</w:t>
      </w:r>
      <w:r w:rsidR="00A0483E" w:rsidRPr="00E32052">
        <w:rPr>
          <w:lang w:val="en-GB"/>
        </w:rPr>
        <w:t xml:space="preserve">. </w:t>
      </w:r>
      <w:r w:rsidR="00B76C22" w:rsidRPr="00E32052">
        <w:rPr>
          <w:lang w:val="en-GB"/>
        </w:rPr>
        <w:t xml:space="preserve"> </w:t>
      </w:r>
      <w:r w:rsidR="00A0483E" w:rsidRPr="00E32052">
        <w:rPr>
          <w:lang w:val="en-GB"/>
        </w:rPr>
        <w:t xml:space="preserve">It explained </w:t>
      </w:r>
      <w:r w:rsidR="0016056A" w:rsidRPr="00E32052">
        <w:rPr>
          <w:lang w:val="en-GB"/>
        </w:rPr>
        <w:t>that th</w:t>
      </w:r>
      <w:r w:rsidR="00A0483E" w:rsidRPr="00E32052">
        <w:rPr>
          <w:lang w:val="en-GB"/>
        </w:rPr>
        <w:t>e</w:t>
      </w:r>
      <w:r w:rsidR="0016056A" w:rsidRPr="00E32052">
        <w:rPr>
          <w:lang w:val="en-GB"/>
        </w:rPr>
        <w:t>s</w:t>
      </w:r>
      <w:r w:rsidR="00A0483E" w:rsidRPr="00E32052">
        <w:rPr>
          <w:lang w:val="en-GB"/>
        </w:rPr>
        <w:t>e</w:t>
      </w:r>
      <w:r w:rsidR="0016056A" w:rsidRPr="00E32052">
        <w:rPr>
          <w:lang w:val="en-GB"/>
        </w:rPr>
        <w:t xml:space="preserve"> would be the “facts which are material to the debt”.</w:t>
      </w:r>
      <w:r w:rsidR="0016056A" w:rsidRPr="00E32052">
        <w:rPr>
          <w:vertAlign w:val="superscript"/>
          <w:lang w:val="en-GB"/>
        </w:rPr>
        <w:footnoteReference w:id="12"/>
      </w:r>
      <w:r w:rsidR="0016056A" w:rsidRPr="00E32052">
        <w:rPr>
          <w:lang w:val="en-GB"/>
        </w:rPr>
        <w:t xml:space="preserve">  </w:t>
      </w:r>
      <w:r w:rsidR="00A0483E" w:rsidRPr="00E32052">
        <w:rPr>
          <w:lang w:val="en-GB"/>
        </w:rPr>
        <w:t xml:space="preserve">This Court opined </w:t>
      </w:r>
      <w:r w:rsidR="0016056A" w:rsidRPr="00E32052">
        <w:rPr>
          <w:lang w:val="en-GB"/>
        </w:rPr>
        <w:t xml:space="preserve">that it would be setting the bar too high to require knowledge of causative negligence.  In answer to this issue, </w:t>
      </w:r>
      <w:r w:rsidR="00EC524B" w:rsidRPr="00E32052">
        <w:rPr>
          <w:lang w:val="en-GB"/>
        </w:rPr>
        <w:lastRenderedPageBreak/>
        <w:t>this Court</w:t>
      </w:r>
      <w:r w:rsidR="0016056A" w:rsidRPr="00E32052">
        <w:rPr>
          <w:lang w:val="en-GB"/>
        </w:rPr>
        <w:t xml:space="preserve"> </w:t>
      </w:r>
      <w:r w:rsidR="00E96140" w:rsidRPr="00E32052">
        <w:rPr>
          <w:lang w:val="en-GB"/>
        </w:rPr>
        <w:t xml:space="preserve">held </w:t>
      </w:r>
      <w:r w:rsidR="0016056A" w:rsidRPr="00E32052">
        <w:rPr>
          <w:lang w:val="en-GB"/>
        </w:rPr>
        <w:t>that in cases involving professional negligence</w:t>
      </w:r>
      <w:r w:rsidRPr="00E32052">
        <w:rPr>
          <w:lang w:val="en-GB"/>
        </w:rPr>
        <w:t>,</w:t>
      </w:r>
      <w:r w:rsidR="0016056A" w:rsidRPr="00E32052">
        <w:rPr>
          <w:lang w:val="en-GB"/>
        </w:rPr>
        <w:t xml:space="preserve"> the facts from which the debt arises are those facts which would cause a plaintiff, on reasonable grounds, to suspect that there was fault on the part of the medical staff and that cause</w:t>
      </w:r>
      <w:r w:rsidR="0033196D" w:rsidRPr="00E32052">
        <w:rPr>
          <w:lang w:val="en-GB"/>
        </w:rPr>
        <w:t>d</w:t>
      </w:r>
      <w:r w:rsidR="0016056A" w:rsidRPr="00E32052">
        <w:rPr>
          <w:lang w:val="en-GB"/>
        </w:rPr>
        <w:t xml:space="preserve"> him </w:t>
      </w:r>
      <w:r w:rsidR="000B40F4" w:rsidRPr="00E32052">
        <w:rPr>
          <w:lang w:val="en-GB"/>
        </w:rPr>
        <w:t xml:space="preserve">or her </w:t>
      </w:r>
      <w:r w:rsidR="0016056A" w:rsidRPr="00E32052">
        <w:rPr>
          <w:lang w:val="en-GB"/>
        </w:rPr>
        <w:t>to “seek further advice”.</w:t>
      </w:r>
      <w:r w:rsidR="0016056A" w:rsidRPr="00E32052">
        <w:rPr>
          <w:vertAlign w:val="superscript"/>
          <w:lang w:val="en-GB"/>
        </w:rPr>
        <w:footnoteReference w:id="13"/>
      </w:r>
      <w:r w:rsidR="0016056A" w:rsidRPr="00E32052">
        <w:rPr>
          <w:lang w:val="en-GB"/>
        </w:rPr>
        <w:t xml:space="preserve"> </w:t>
      </w:r>
      <w:r w:rsidR="00EC524B" w:rsidRPr="00E32052">
        <w:rPr>
          <w:lang w:val="en-GB"/>
        </w:rPr>
        <w:t xml:space="preserve"> </w:t>
      </w:r>
      <w:r w:rsidR="00BD2843" w:rsidRPr="00E32052">
        <w:rPr>
          <w:lang w:val="en-GB"/>
        </w:rPr>
        <w:t>The</w:t>
      </w:r>
      <w:r w:rsidR="0016056A" w:rsidRPr="00E32052">
        <w:rPr>
          <w:lang w:val="en-GB"/>
        </w:rPr>
        <w:t xml:space="preserve"> Court </w:t>
      </w:r>
      <w:r w:rsidR="00E96140" w:rsidRPr="00E32052">
        <w:rPr>
          <w:lang w:val="en-GB"/>
        </w:rPr>
        <w:t xml:space="preserve">held </w:t>
      </w:r>
      <w:r w:rsidR="0016056A" w:rsidRPr="00E32052">
        <w:rPr>
          <w:lang w:val="en-GB"/>
        </w:rPr>
        <w:t xml:space="preserve">that it would be unrealistic to expect a party, with no knowledge of medicine, to </w:t>
      </w:r>
      <w:r w:rsidR="008D009D" w:rsidRPr="00E32052">
        <w:rPr>
          <w:lang w:val="en-GB"/>
        </w:rPr>
        <w:t xml:space="preserve">have knowledge of the facts of his condition, </w:t>
      </w:r>
      <w:r w:rsidR="0016056A" w:rsidRPr="00E32052">
        <w:rPr>
          <w:lang w:val="en-GB"/>
        </w:rPr>
        <w:t>without seeking professional medical advice.</w:t>
      </w:r>
      <w:r w:rsidR="0016056A" w:rsidRPr="00E32052">
        <w:rPr>
          <w:vertAlign w:val="superscript"/>
          <w:lang w:val="en-GB"/>
        </w:rPr>
        <w:footnoteReference w:id="14"/>
      </w:r>
    </w:p>
    <w:p w14:paraId="4FC713BD" w14:textId="77777777" w:rsidR="00EC524B" w:rsidRPr="00E32052" w:rsidRDefault="00EC524B" w:rsidP="00EC524B">
      <w:pPr>
        <w:pStyle w:val="JUDGMENTCONTINUED"/>
        <w:rPr>
          <w:lang w:val="en-GB"/>
        </w:rPr>
      </w:pPr>
    </w:p>
    <w:p w14:paraId="234D2230" w14:textId="4598A7F9" w:rsidR="0016056A" w:rsidRPr="00E32052" w:rsidRDefault="00A0483E" w:rsidP="00EC524B">
      <w:pPr>
        <w:pStyle w:val="JUDGMENTNUMBERED"/>
        <w:rPr>
          <w:vertAlign w:val="superscript"/>
          <w:lang w:val="en-GB"/>
        </w:rPr>
      </w:pPr>
      <w:r w:rsidRPr="00E32052">
        <w:rPr>
          <w:lang w:val="en-GB"/>
        </w:rPr>
        <w:t>In applying those principles</w:t>
      </w:r>
      <w:r w:rsidR="0016056A" w:rsidRPr="00E32052">
        <w:rPr>
          <w:lang w:val="en-GB"/>
        </w:rPr>
        <w:t xml:space="preserve"> to the facts before it</w:t>
      </w:r>
      <w:r w:rsidR="003F581F" w:rsidRPr="00E32052">
        <w:rPr>
          <w:lang w:val="en-GB"/>
        </w:rPr>
        <w:t>,</w:t>
      </w:r>
      <w:r w:rsidR="00EC524B" w:rsidRPr="00E32052">
        <w:rPr>
          <w:lang w:val="en-GB"/>
        </w:rPr>
        <w:t xml:space="preserve"> in </w:t>
      </w:r>
      <w:r w:rsidR="00EC524B" w:rsidRPr="00E32052">
        <w:rPr>
          <w:i/>
          <w:lang w:val="en-GB"/>
        </w:rPr>
        <w:t>Links</w:t>
      </w:r>
      <w:r w:rsidR="0016056A" w:rsidRPr="00E32052">
        <w:rPr>
          <w:lang w:val="en-GB"/>
        </w:rPr>
        <w:t>, this Court held that the applicant would have to have had “knowledge of [the] facts [which] would have led him to think that possibly there had been negligence and that this had caused his disability”.</w:t>
      </w:r>
      <w:r w:rsidR="0016056A" w:rsidRPr="00E32052">
        <w:rPr>
          <w:vertAlign w:val="superscript"/>
          <w:lang w:val="en-GB"/>
        </w:rPr>
        <w:footnoteReference w:id="15"/>
      </w:r>
      <w:r w:rsidR="0016056A" w:rsidRPr="00E32052">
        <w:rPr>
          <w:lang w:val="en-GB"/>
        </w:rPr>
        <w:t xml:space="preserve">  This Court placed emphasis on the fact that the applicant was unable to acquire knowledge of the material facts from any medical doctor or nurse independent of the hospital until he was discharged.</w:t>
      </w:r>
      <w:r w:rsidR="0016056A" w:rsidRPr="00E32052">
        <w:rPr>
          <w:vertAlign w:val="superscript"/>
          <w:lang w:val="en-GB"/>
        </w:rPr>
        <w:footnoteReference w:id="16"/>
      </w:r>
      <w:r w:rsidR="0016056A" w:rsidRPr="00E32052">
        <w:rPr>
          <w:lang w:val="en-GB"/>
        </w:rPr>
        <w:t xml:space="preserve"> </w:t>
      </w:r>
      <w:r w:rsidR="00EC524B" w:rsidRPr="00E32052">
        <w:rPr>
          <w:lang w:val="en-GB"/>
        </w:rPr>
        <w:t xml:space="preserve"> </w:t>
      </w:r>
      <w:r w:rsidR="0016056A" w:rsidRPr="00E32052">
        <w:rPr>
          <w:lang w:val="en-GB"/>
        </w:rPr>
        <w:t>This Court decided in favour of the applicant</w:t>
      </w:r>
      <w:r w:rsidR="003F581F" w:rsidRPr="00E32052">
        <w:rPr>
          <w:lang w:val="en-GB"/>
        </w:rPr>
        <w:t>,</w:t>
      </w:r>
      <w:r w:rsidR="0016056A" w:rsidRPr="00E32052">
        <w:rPr>
          <w:lang w:val="en-GB"/>
        </w:rPr>
        <w:t xml:space="preserve"> as it found the claim had not prescribed as the applicant “did not know or have reasonable grounds to suspect” that it was the medical staff’s negligent treatment that led to </w:t>
      </w:r>
      <w:r w:rsidR="00EC524B" w:rsidRPr="00E32052">
        <w:rPr>
          <w:lang w:val="en-GB"/>
        </w:rPr>
        <w:t>the</w:t>
      </w:r>
      <w:r w:rsidR="0016056A" w:rsidRPr="00E32052">
        <w:rPr>
          <w:lang w:val="en-GB"/>
        </w:rPr>
        <w:t xml:space="preserve"> amputation and the loss of the use of his left hand</w:t>
      </w:r>
      <w:r w:rsidR="00711807" w:rsidRPr="00E32052">
        <w:rPr>
          <w:lang w:val="en-GB"/>
        </w:rPr>
        <w:t>.</w:t>
      </w:r>
      <w:r w:rsidR="0016056A" w:rsidRPr="00E32052">
        <w:rPr>
          <w:vertAlign w:val="superscript"/>
          <w:lang w:val="en-GB"/>
        </w:rPr>
        <w:footnoteReference w:id="17"/>
      </w:r>
    </w:p>
    <w:p w14:paraId="61254DD3" w14:textId="77777777" w:rsidR="00FE3129" w:rsidRPr="00E32052" w:rsidRDefault="00FE3129" w:rsidP="00FE3129">
      <w:pPr>
        <w:pStyle w:val="JUDGMENTNUMBERED"/>
        <w:numPr>
          <w:ilvl w:val="0"/>
          <w:numId w:val="0"/>
        </w:numPr>
        <w:rPr>
          <w:lang w:val="en-GB"/>
        </w:rPr>
      </w:pPr>
    </w:p>
    <w:p w14:paraId="6F276EF1" w14:textId="77777777" w:rsidR="00384F0A" w:rsidRPr="00E32052" w:rsidRDefault="00384F0A" w:rsidP="00FE3129">
      <w:pPr>
        <w:pStyle w:val="JUDGMENTNUMBERED"/>
        <w:rPr>
          <w:lang w:val="en-GB"/>
        </w:rPr>
      </w:pPr>
      <w:r w:rsidRPr="00E32052">
        <w:rPr>
          <w:lang w:val="en-GB"/>
        </w:rPr>
        <w:t>The main finding of this Court was that:</w:t>
      </w:r>
    </w:p>
    <w:p w14:paraId="56D804D7" w14:textId="77777777" w:rsidR="00384F0A" w:rsidRPr="00E32052" w:rsidRDefault="00384F0A" w:rsidP="00EC524B">
      <w:pPr>
        <w:pStyle w:val="QUOTATION"/>
        <w:rPr>
          <w:lang w:val="en-GB"/>
        </w:rPr>
      </w:pPr>
    </w:p>
    <w:p w14:paraId="383E9E86" w14:textId="7BB9DE6E" w:rsidR="00384F0A" w:rsidRPr="00E32052" w:rsidRDefault="00384F0A" w:rsidP="00EC524B">
      <w:pPr>
        <w:pStyle w:val="QUOTATION"/>
        <w:rPr>
          <w:lang w:val="en-GB"/>
        </w:rPr>
      </w:pPr>
      <w:r w:rsidRPr="00E32052">
        <w:rPr>
          <w:lang w:val="en-GB"/>
        </w:rPr>
        <w:t>“However, in cases of this type</w:t>
      </w:r>
      <w:r w:rsidR="00D31257" w:rsidRPr="00E32052">
        <w:rPr>
          <w:lang w:val="en-GB"/>
        </w:rPr>
        <w:t>,</w:t>
      </w:r>
      <w:r w:rsidRPr="00E32052">
        <w:rPr>
          <w:lang w:val="en-GB"/>
        </w:rPr>
        <w:t xml:space="preserve"> involving professional negligence, the party relying on prescription must at least show that the plaintiff was in possession of sufficient facts to cause them on reasonable grounds to think that the injuries were due to the fault of the medical staff.  Until there are reasonable grounds for suspecting fault so as to cause the plaintiff to seek further advice, the claimant cannot be said to have knowledge of the facts from which the debt arises.</w:t>
      </w:r>
      <w:r w:rsidR="00EC524B" w:rsidRPr="00E32052">
        <w:rPr>
          <w:lang w:val="en-GB"/>
        </w:rPr>
        <w:t>”</w:t>
      </w:r>
      <w:r w:rsidR="00EC524B" w:rsidRPr="00E32052">
        <w:rPr>
          <w:rStyle w:val="FootnoteReference"/>
          <w:lang w:val="en-GB"/>
        </w:rPr>
        <w:footnoteReference w:id="18"/>
      </w:r>
    </w:p>
    <w:p w14:paraId="55543C2B" w14:textId="77777777" w:rsidR="00384F0A" w:rsidRPr="00E32052" w:rsidRDefault="00384F0A" w:rsidP="00EC524B">
      <w:pPr>
        <w:pStyle w:val="JUDGMENTCONTINUED"/>
        <w:rPr>
          <w:lang w:val="en-GB"/>
        </w:rPr>
      </w:pPr>
    </w:p>
    <w:p w14:paraId="1B950E06" w14:textId="48A5AEED" w:rsidR="0007510D" w:rsidRPr="00E32052" w:rsidRDefault="0007510D" w:rsidP="00FE3129">
      <w:pPr>
        <w:pStyle w:val="JUDGMENTNUMBERED"/>
        <w:rPr>
          <w:lang w:val="en-GB"/>
        </w:rPr>
      </w:pPr>
      <w:r w:rsidRPr="00E32052">
        <w:rPr>
          <w:lang w:val="en-GB"/>
        </w:rPr>
        <w:lastRenderedPageBreak/>
        <w:t xml:space="preserve">It is appropriate to point out that the facts in </w:t>
      </w:r>
      <w:r w:rsidRPr="00E32052">
        <w:rPr>
          <w:i/>
          <w:lang w:val="en-GB"/>
        </w:rPr>
        <w:t>Links</w:t>
      </w:r>
      <w:r w:rsidRPr="00E32052">
        <w:rPr>
          <w:lang w:val="en-GB"/>
        </w:rPr>
        <w:t xml:space="preserve"> are entirely distinguishable from the facts of this matter.  In </w:t>
      </w:r>
      <w:r w:rsidRPr="00E32052">
        <w:rPr>
          <w:i/>
          <w:lang w:val="en-GB"/>
        </w:rPr>
        <w:t>Links</w:t>
      </w:r>
      <w:r w:rsidR="00EC524B" w:rsidRPr="00E32052">
        <w:rPr>
          <w:lang w:val="en-GB"/>
        </w:rPr>
        <w:t>, the c</w:t>
      </w:r>
      <w:r w:rsidRPr="00E32052">
        <w:rPr>
          <w:lang w:val="en-GB"/>
        </w:rPr>
        <w:t>laimant plainly required expert medical opinion, firstly</w:t>
      </w:r>
      <w:r w:rsidR="00BB3E40" w:rsidRPr="00E32052">
        <w:rPr>
          <w:lang w:val="en-GB"/>
        </w:rPr>
        <w:t>,</w:t>
      </w:r>
      <w:r w:rsidRPr="00E32052">
        <w:rPr>
          <w:lang w:val="en-GB"/>
        </w:rPr>
        <w:t xml:space="preserve"> in order to establish that the treatment </w:t>
      </w:r>
      <w:r w:rsidR="005F479C" w:rsidRPr="00E32052">
        <w:rPr>
          <w:lang w:val="en-GB"/>
        </w:rPr>
        <w:t>that</w:t>
      </w:r>
      <w:r w:rsidRPr="00E32052">
        <w:rPr>
          <w:lang w:val="en-GB"/>
        </w:rPr>
        <w:t xml:space="preserve"> he had received had been negligent, and secondly</w:t>
      </w:r>
      <w:r w:rsidR="00BB3E40" w:rsidRPr="00E32052">
        <w:rPr>
          <w:lang w:val="en-GB"/>
        </w:rPr>
        <w:t>,</w:t>
      </w:r>
      <w:r w:rsidRPr="00E32052">
        <w:rPr>
          <w:lang w:val="en-GB"/>
        </w:rPr>
        <w:t xml:space="preserve"> in order to draw the causative link be</w:t>
      </w:r>
      <w:r w:rsidR="000F125E" w:rsidRPr="00E32052">
        <w:rPr>
          <w:lang w:val="en-GB"/>
        </w:rPr>
        <w:t>tween the harm suffered and the</w:t>
      </w:r>
      <w:r w:rsidRPr="00E32052">
        <w:rPr>
          <w:lang w:val="en-GB"/>
        </w:rPr>
        <w:t xml:space="preserve"> negligent treatment.</w:t>
      </w:r>
    </w:p>
    <w:p w14:paraId="4047ABD6" w14:textId="77777777" w:rsidR="0007510D" w:rsidRPr="00E32052" w:rsidRDefault="0007510D" w:rsidP="00EC524B">
      <w:pPr>
        <w:pStyle w:val="JUDGMENTCONTINUED"/>
        <w:rPr>
          <w:lang w:val="en-GB"/>
        </w:rPr>
      </w:pPr>
    </w:p>
    <w:p w14:paraId="1897F84D" w14:textId="77777777" w:rsidR="0007510D" w:rsidRPr="00E32052" w:rsidRDefault="0007510D" w:rsidP="00FE3129">
      <w:pPr>
        <w:pStyle w:val="JUDGMENTNUMBERED"/>
        <w:rPr>
          <w:lang w:val="en-GB"/>
        </w:rPr>
      </w:pPr>
      <w:r w:rsidRPr="00E32052">
        <w:rPr>
          <w:lang w:val="en-GB"/>
        </w:rPr>
        <w:t xml:space="preserve">It was in this context that this </w:t>
      </w:r>
      <w:r w:rsidR="002C45B4" w:rsidRPr="00E32052">
        <w:rPr>
          <w:lang w:val="en-GB"/>
        </w:rPr>
        <w:t>C</w:t>
      </w:r>
      <w:r w:rsidRPr="00E32052">
        <w:rPr>
          <w:lang w:val="en-GB"/>
        </w:rPr>
        <w:t xml:space="preserve">ourt in </w:t>
      </w:r>
      <w:r w:rsidRPr="00E32052">
        <w:rPr>
          <w:i/>
          <w:lang w:val="en-GB"/>
        </w:rPr>
        <w:t>Links</w:t>
      </w:r>
      <w:r w:rsidRPr="00E32052">
        <w:rPr>
          <w:lang w:val="en-GB"/>
        </w:rPr>
        <w:t xml:space="preserve"> stated:</w:t>
      </w:r>
    </w:p>
    <w:p w14:paraId="191D675C" w14:textId="77777777" w:rsidR="0007510D" w:rsidRPr="00E32052" w:rsidRDefault="0007510D" w:rsidP="00EC524B">
      <w:pPr>
        <w:pStyle w:val="QUOTATION"/>
        <w:rPr>
          <w:lang w:val="en-GB"/>
        </w:rPr>
      </w:pPr>
    </w:p>
    <w:p w14:paraId="1812EF8B" w14:textId="77777777" w:rsidR="0007510D" w:rsidRPr="00E32052" w:rsidRDefault="0007510D" w:rsidP="00EC524B">
      <w:pPr>
        <w:pStyle w:val="QUOTATION"/>
        <w:rPr>
          <w:lang w:val="en-GB"/>
        </w:rPr>
      </w:pPr>
      <w:r w:rsidRPr="00E32052">
        <w:rPr>
          <w:lang w:val="en-GB"/>
        </w:rPr>
        <w:t>“It seems to me that it would be unrealistic for the law to expect a litigant who has no knowledge of medicine to have knowledge of what caused his condition without having first had an opportunity of consulting a relevant medical professional or specialist for advice.  That in turn requires that the litigant is in possession of sufficient facts to cause a reasonable person to suspect that something has gone wrong and to seek advice.”</w:t>
      </w:r>
      <w:r w:rsidR="00EC524B" w:rsidRPr="00E32052">
        <w:rPr>
          <w:rStyle w:val="FootnoteReference"/>
          <w:lang w:val="en-GB"/>
        </w:rPr>
        <w:footnoteReference w:id="19"/>
      </w:r>
    </w:p>
    <w:p w14:paraId="297C6709" w14:textId="77777777" w:rsidR="00384F0A" w:rsidRPr="00E32052" w:rsidRDefault="00384F0A" w:rsidP="00384F0A">
      <w:pPr>
        <w:pStyle w:val="JUDGMENTNUMBERED"/>
        <w:numPr>
          <w:ilvl w:val="0"/>
          <w:numId w:val="0"/>
        </w:numPr>
        <w:rPr>
          <w:lang w:val="en-GB"/>
        </w:rPr>
      </w:pPr>
    </w:p>
    <w:p w14:paraId="24899F4F" w14:textId="35374121" w:rsidR="0007510D" w:rsidRPr="00E32052" w:rsidRDefault="00AF1252" w:rsidP="00FE3129">
      <w:pPr>
        <w:pStyle w:val="JUDGMENTNUMBERED"/>
        <w:rPr>
          <w:lang w:val="en-GB"/>
        </w:rPr>
      </w:pPr>
      <w:r w:rsidRPr="00E32052">
        <w:rPr>
          <w:lang w:val="en-GB"/>
        </w:rPr>
        <w:t xml:space="preserve">As </w:t>
      </w:r>
      <w:r w:rsidR="00E77B62" w:rsidRPr="00E32052">
        <w:rPr>
          <w:lang w:val="en-GB"/>
        </w:rPr>
        <w:t>previously</w:t>
      </w:r>
      <w:r w:rsidRPr="00E32052">
        <w:rPr>
          <w:lang w:val="en-GB"/>
        </w:rPr>
        <w:t xml:space="preserve"> mentioned, </w:t>
      </w:r>
      <w:r w:rsidR="00EC524B" w:rsidRPr="00E32052">
        <w:rPr>
          <w:lang w:val="en-GB"/>
        </w:rPr>
        <w:t>t</w:t>
      </w:r>
      <w:r w:rsidR="0007510D" w:rsidRPr="00E32052">
        <w:rPr>
          <w:lang w:val="en-GB"/>
        </w:rPr>
        <w:t xml:space="preserve">he </w:t>
      </w:r>
      <w:r w:rsidR="00EC524B" w:rsidRPr="00E32052">
        <w:rPr>
          <w:lang w:val="en-GB"/>
        </w:rPr>
        <w:t xml:space="preserve">applicant’s claim against the </w:t>
      </w:r>
      <w:r w:rsidR="00E96140" w:rsidRPr="00E32052">
        <w:rPr>
          <w:lang w:val="en-GB"/>
        </w:rPr>
        <w:t xml:space="preserve">MEC </w:t>
      </w:r>
      <w:r w:rsidR="0007510D" w:rsidRPr="00E32052">
        <w:rPr>
          <w:lang w:val="en-GB"/>
        </w:rPr>
        <w:t xml:space="preserve">was founded in contract and </w:t>
      </w:r>
      <w:r w:rsidR="003F581F" w:rsidRPr="00E32052">
        <w:rPr>
          <w:lang w:val="en-GB"/>
        </w:rPr>
        <w:t>alternatively</w:t>
      </w:r>
      <w:r w:rsidR="0007510D" w:rsidRPr="00E32052">
        <w:rPr>
          <w:lang w:val="en-GB"/>
        </w:rPr>
        <w:t xml:space="preserve"> in delict.  </w:t>
      </w:r>
      <w:r w:rsidR="00193EE8" w:rsidRPr="00E32052">
        <w:rPr>
          <w:lang w:val="en-GB"/>
        </w:rPr>
        <w:t>T</w:t>
      </w:r>
      <w:r w:rsidR="0007510D" w:rsidRPr="00E32052">
        <w:rPr>
          <w:lang w:val="en-GB"/>
        </w:rPr>
        <w:t xml:space="preserve">he </w:t>
      </w:r>
      <w:r w:rsidR="00193EE8" w:rsidRPr="00E32052">
        <w:rPr>
          <w:lang w:val="en-GB"/>
        </w:rPr>
        <w:t xml:space="preserve">alternative claim fell away by virtue of the </w:t>
      </w:r>
      <w:r w:rsidR="00E96140" w:rsidRPr="00E32052">
        <w:rPr>
          <w:lang w:val="en-GB"/>
        </w:rPr>
        <w:t xml:space="preserve">MEC </w:t>
      </w:r>
      <w:r w:rsidR="0007510D" w:rsidRPr="00E32052">
        <w:rPr>
          <w:lang w:val="en-GB"/>
        </w:rPr>
        <w:t>having admitted the contract</w:t>
      </w:r>
      <w:r w:rsidR="00193EE8" w:rsidRPr="00E32052">
        <w:rPr>
          <w:lang w:val="en-GB"/>
        </w:rPr>
        <w:t xml:space="preserve">. </w:t>
      </w:r>
      <w:r w:rsidR="00EC524B" w:rsidRPr="00E32052">
        <w:rPr>
          <w:lang w:val="en-GB"/>
        </w:rPr>
        <w:t xml:space="preserve"> </w:t>
      </w:r>
      <w:r w:rsidR="00193EE8" w:rsidRPr="00E32052">
        <w:rPr>
          <w:lang w:val="en-GB"/>
        </w:rPr>
        <w:t>T</w:t>
      </w:r>
      <w:r w:rsidR="0007510D" w:rsidRPr="00E32052">
        <w:rPr>
          <w:lang w:val="en-GB"/>
        </w:rPr>
        <w:t>he matter fell to be adjudicated upon the basis of the main claim founded in contract.</w:t>
      </w:r>
    </w:p>
    <w:p w14:paraId="4EB167C6" w14:textId="77777777" w:rsidR="0007510D" w:rsidRPr="00E32052" w:rsidRDefault="0007510D" w:rsidP="00EC524B">
      <w:pPr>
        <w:pStyle w:val="JUDGMENTCONTINUED"/>
        <w:rPr>
          <w:lang w:val="en-GB"/>
        </w:rPr>
      </w:pPr>
    </w:p>
    <w:p w14:paraId="06E6FB1D" w14:textId="47C142F1" w:rsidR="0007510D" w:rsidRPr="00E32052" w:rsidRDefault="0007510D" w:rsidP="00FE3129">
      <w:pPr>
        <w:pStyle w:val="JUDGMENTNUMBERED"/>
        <w:rPr>
          <w:lang w:val="en-GB"/>
        </w:rPr>
      </w:pPr>
      <w:r w:rsidRPr="00E32052">
        <w:rPr>
          <w:lang w:val="en-GB"/>
        </w:rPr>
        <w:t>Accordingly, and whilst t</w:t>
      </w:r>
      <w:r w:rsidR="000352D9" w:rsidRPr="00E32052">
        <w:rPr>
          <w:lang w:val="en-GB"/>
        </w:rPr>
        <w:t xml:space="preserve">he allegations relied upon </w:t>
      </w:r>
      <w:r w:rsidR="008107BB" w:rsidRPr="00E32052">
        <w:rPr>
          <w:lang w:val="en-GB"/>
        </w:rPr>
        <w:t xml:space="preserve">by </w:t>
      </w:r>
      <w:r w:rsidR="000352D9" w:rsidRPr="00E32052">
        <w:rPr>
          <w:lang w:val="en-GB"/>
        </w:rPr>
        <w:t>the a</w:t>
      </w:r>
      <w:r w:rsidRPr="00E32052">
        <w:rPr>
          <w:lang w:val="en-GB"/>
        </w:rPr>
        <w:t>pplicant refer pertinently to alleged negligent acts, these allegations in essence am</w:t>
      </w:r>
      <w:r w:rsidR="000352D9" w:rsidRPr="00E32052">
        <w:rPr>
          <w:lang w:val="en-GB"/>
        </w:rPr>
        <w:t xml:space="preserve">ount to an allegation that the </w:t>
      </w:r>
      <w:r w:rsidR="00E96140" w:rsidRPr="00E32052">
        <w:rPr>
          <w:lang w:val="en-GB"/>
        </w:rPr>
        <w:t xml:space="preserve">MEC’s </w:t>
      </w:r>
      <w:r w:rsidRPr="00E32052">
        <w:rPr>
          <w:lang w:val="en-GB"/>
        </w:rPr>
        <w:t xml:space="preserve">employees acted in breach of the contract by failing to </w:t>
      </w:r>
      <w:r w:rsidR="000352D9" w:rsidRPr="00E32052">
        <w:rPr>
          <w:lang w:val="en-GB"/>
        </w:rPr>
        <w:t>afford the a</w:t>
      </w:r>
      <w:r w:rsidRPr="00E32052">
        <w:rPr>
          <w:lang w:val="en-GB"/>
        </w:rPr>
        <w:t>pplicant appropriate treatment and care, this plainly being a term of the admitted contract.</w:t>
      </w:r>
    </w:p>
    <w:p w14:paraId="663C3564" w14:textId="77777777" w:rsidR="0007510D" w:rsidRPr="00E32052" w:rsidRDefault="0007510D" w:rsidP="000352D9">
      <w:pPr>
        <w:pStyle w:val="JUDGMENTCONTINUED"/>
        <w:rPr>
          <w:lang w:val="en-GB"/>
        </w:rPr>
      </w:pPr>
    </w:p>
    <w:p w14:paraId="2ED91D76" w14:textId="26EDC126" w:rsidR="0007510D" w:rsidRPr="00E32052" w:rsidRDefault="000352D9" w:rsidP="001E60B4">
      <w:pPr>
        <w:pStyle w:val="JUDGMENTNUMBERED"/>
        <w:rPr>
          <w:lang w:val="en-GB"/>
        </w:rPr>
      </w:pPr>
      <w:r w:rsidRPr="00E32052">
        <w:rPr>
          <w:lang w:val="en-GB"/>
        </w:rPr>
        <w:t>The debt claimed by the a</w:t>
      </w:r>
      <w:r w:rsidR="0007510D" w:rsidRPr="00E32052">
        <w:rPr>
          <w:lang w:val="en-GB"/>
        </w:rPr>
        <w:t xml:space="preserve">pplicant arose </w:t>
      </w:r>
      <w:r w:rsidR="00E9411B" w:rsidRPr="00E32052">
        <w:rPr>
          <w:lang w:val="en-GB"/>
        </w:rPr>
        <w:t xml:space="preserve">from </w:t>
      </w:r>
      <w:r w:rsidR="0007510D" w:rsidRPr="00E32052">
        <w:rPr>
          <w:lang w:val="en-GB"/>
        </w:rPr>
        <w:t xml:space="preserve">the breach of </w:t>
      </w:r>
      <w:r w:rsidR="000F125E" w:rsidRPr="00E32052">
        <w:rPr>
          <w:lang w:val="en-GB"/>
        </w:rPr>
        <w:t xml:space="preserve">the </w:t>
      </w:r>
      <w:r w:rsidR="0007510D" w:rsidRPr="00E32052">
        <w:rPr>
          <w:lang w:val="en-GB"/>
        </w:rPr>
        <w:t xml:space="preserve">contract by the employees of the </w:t>
      </w:r>
      <w:r w:rsidR="00E96140" w:rsidRPr="00E32052">
        <w:rPr>
          <w:lang w:val="en-GB"/>
        </w:rPr>
        <w:t xml:space="preserve">MEC </w:t>
      </w:r>
      <w:r w:rsidR="0007510D" w:rsidRPr="00E32052">
        <w:rPr>
          <w:lang w:val="en-GB"/>
        </w:rPr>
        <w:t>with regard to his care and treatment and upon h</w:t>
      </w:r>
      <w:r w:rsidRPr="00E32052">
        <w:rPr>
          <w:lang w:val="en-GB"/>
        </w:rPr>
        <w:t>im</w:t>
      </w:r>
      <w:r w:rsidR="0007510D" w:rsidRPr="00E32052">
        <w:rPr>
          <w:lang w:val="en-GB"/>
        </w:rPr>
        <w:t xml:space="preserve"> having suffered harm as a res</w:t>
      </w:r>
      <w:r w:rsidRPr="00E32052">
        <w:rPr>
          <w:lang w:val="en-GB"/>
        </w:rPr>
        <w:t>ult thereof.  The focus by the a</w:t>
      </w:r>
      <w:r w:rsidR="0007510D" w:rsidRPr="00E32052">
        <w:rPr>
          <w:lang w:val="en-GB"/>
        </w:rPr>
        <w:t>pplicant on his lack of knowledge of the development of osteitis was not the correct focus of the investigation</w:t>
      </w:r>
      <w:r w:rsidRPr="00E32052">
        <w:rPr>
          <w:lang w:val="en-GB"/>
        </w:rPr>
        <w:t xml:space="preserve"> in regard to this issue.  The a</w:t>
      </w:r>
      <w:r w:rsidR="0007510D" w:rsidRPr="00E32052">
        <w:rPr>
          <w:lang w:val="en-GB"/>
        </w:rPr>
        <w:t xml:space="preserve">pplicant, on his own evidence, had received sub-standard care and </w:t>
      </w:r>
      <w:r w:rsidR="0007510D" w:rsidRPr="00E32052">
        <w:rPr>
          <w:lang w:val="en-GB"/>
        </w:rPr>
        <w:lastRenderedPageBreak/>
        <w:t>treatment, had suffered harm as a result thereof and this was, on an appropriate assessment of his evidence, plainly apparent to him long before the issue of osteitis arose and the link to such sub-standard care, treatment and harm being dealt with by expert medical opinion.  The authorities are clear.  It is not necessary for the extent of the harm to be known, the debt arises once harm has indeed been suffered.</w:t>
      </w:r>
      <w:r w:rsidR="0007510D" w:rsidRPr="00E32052">
        <w:rPr>
          <w:rStyle w:val="FootnoteReference"/>
          <w:lang w:val="en-GB"/>
        </w:rPr>
        <w:footnoteReference w:id="20"/>
      </w:r>
    </w:p>
    <w:p w14:paraId="5A4C136E" w14:textId="77777777" w:rsidR="0007510D" w:rsidRPr="00E32052" w:rsidRDefault="0007510D" w:rsidP="005E04E5">
      <w:pPr>
        <w:pStyle w:val="JUDGMENTCONTINUED"/>
        <w:rPr>
          <w:lang w:val="en-GB"/>
        </w:rPr>
      </w:pPr>
    </w:p>
    <w:p w14:paraId="33923B74" w14:textId="0498EF8C" w:rsidR="0007510D" w:rsidRPr="00E32052" w:rsidRDefault="0007510D" w:rsidP="000352D9">
      <w:pPr>
        <w:pStyle w:val="JUDGMENTNUMBERED"/>
        <w:rPr>
          <w:lang w:val="en-GB"/>
        </w:rPr>
      </w:pPr>
      <w:r w:rsidRPr="00E32052">
        <w:rPr>
          <w:lang w:val="en-GB"/>
        </w:rPr>
        <w:t xml:space="preserve">In this regard, the uncontroverted evidence of the </w:t>
      </w:r>
      <w:r w:rsidR="000352D9" w:rsidRPr="00E32052">
        <w:rPr>
          <w:lang w:val="en-GB"/>
        </w:rPr>
        <w:t>a</w:t>
      </w:r>
      <w:r w:rsidRPr="00E32052">
        <w:rPr>
          <w:lang w:val="en-GB"/>
        </w:rPr>
        <w:t>pplicant was:</w:t>
      </w:r>
    </w:p>
    <w:p w14:paraId="0BFF987A" w14:textId="77777777" w:rsidR="000352D9" w:rsidRPr="00E32052" w:rsidRDefault="000352D9" w:rsidP="007C7FAD">
      <w:pPr>
        <w:pStyle w:val="QUOTATION"/>
        <w:rPr>
          <w:lang w:val="en-GB"/>
        </w:rPr>
      </w:pPr>
    </w:p>
    <w:p w14:paraId="678930CC" w14:textId="77777777" w:rsidR="000352D9" w:rsidRPr="00E32052" w:rsidRDefault="000352D9" w:rsidP="003F5416">
      <w:pPr>
        <w:pStyle w:val="JUDGMENTNUMBERED"/>
        <w:numPr>
          <w:ilvl w:val="0"/>
          <w:numId w:val="0"/>
        </w:numPr>
        <w:spacing w:after="120"/>
        <w:ind w:left="1440" w:right="720" w:hanging="720"/>
        <w:rPr>
          <w:lang w:val="en-GB"/>
        </w:rPr>
      </w:pPr>
      <w:r w:rsidRPr="00E32052">
        <w:rPr>
          <w:lang w:val="en-GB"/>
        </w:rPr>
        <w:t>(a)</w:t>
      </w:r>
      <w:r w:rsidRPr="00E32052">
        <w:rPr>
          <w:lang w:val="en-GB"/>
        </w:rPr>
        <w:tab/>
      </w:r>
      <w:r w:rsidR="0007510D" w:rsidRPr="00E32052">
        <w:rPr>
          <w:lang w:val="en-GB"/>
        </w:rPr>
        <w:t>He matriculated i</w:t>
      </w:r>
      <w:r w:rsidR="000F125E" w:rsidRPr="00E32052">
        <w:rPr>
          <w:lang w:val="en-GB"/>
        </w:rPr>
        <w:t>n 2001, was employed by</w:t>
      </w:r>
      <w:r w:rsidR="0007510D" w:rsidRPr="00E32052">
        <w:rPr>
          <w:lang w:val="en-GB"/>
        </w:rPr>
        <w:t xml:space="preserve"> the Department of Environmental Affairs and Tourism, then with a private company for some time, and subsequently was employe</w:t>
      </w:r>
      <w:r w:rsidRPr="00E32052">
        <w:rPr>
          <w:lang w:val="en-GB"/>
        </w:rPr>
        <w:t>d by the SAPS in September 2008.</w:t>
      </w:r>
    </w:p>
    <w:p w14:paraId="1521EFF5" w14:textId="457BF1E9" w:rsidR="004946AC" w:rsidRPr="00E32052" w:rsidRDefault="000352D9" w:rsidP="003F5416">
      <w:pPr>
        <w:pStyle w:val="JUDGMENTNUMBERED"/>
        <w:numPr>
          <w:ilvl w:val="0"/>
          <w:numId w:val="0"/>
        </w:numPr>
        <w:spacing w:after="120"/>
        <w:ind w:left="1440" w:right="720" w:hanging="720"/>
        <w:rPr>
          <w:lang w:val="en-GB"/>
        </w:rPr>
      </w:pPr>
      <w:r w:rsidRPr="00E32052">
        <w:rPr>
          <w:lang w:val="en-GB"/>
        </w:rPr>
        <w:t>(b)</w:t>
      </w:r>
      <w:r w:rsidRPr="00E32052">
        <w:rPr>
          <w:lang w:val="en-GB"/>
        </w:rPr>
        <w:tab/>
      </w:r>
      <w:r w:rsidR="0007510D" w:rsidRPr="00E32052">
        <w:rPr>
          <w:lang w:val="en-GB"/>
        </w:rPr>
        <w:t xml:space="preserve">The </w:t>
      </w:r>
      <w:r w:rsidRPr="00E32052">
        <w:rPr>
          <w:lang w:val="en-GB"/>
        </w:rPr>
        <w:t>a</w:t>
      </w:r>
      <w:r w:rsidR="0007510D" w:rsidRPr="00E32052">
        <w:rPr>
          <w:lang w:val="en-GB"/>
        </w:rPr>
        <w:t xml:space="preserve">pplicant was still in the employ of the SAPS </w:t>
      </w:r>
      <w:r w:rsidRPr="00E32052">
        <w:rPr>
          <w:lang w:val="en-GB"/>
        </w:rPr>
        <w:t xml:space="preserve">as a </w:t>
      </w:r>
      <w:r w:rsidR="0033196D" w:rsidRPr="00E32052">
        <w:rPr>
          <w:lang w:val="en-GB"/>
        </w:rPr>
        <w:t>c</w:t>
      </w:r>
      <w:r w:rsidRPr="00E32052">
        <w:rPr>
          <w:lang w:val="en-GB"/>
        </w:rPr>
        <w:t>lerk in Law Management.</w:t>
      </w:r>
    </w:p>
    <w:p w14:paraId="51FF486B" w14:textId="77777777" w:rsidR="004946AC" w:rsidRPr="00E32052" w:rsidRDefault="000C6AA0" w:rsidP="003F5416">
      <w:pPr>
        <w:pStyle w:val="JUDGMENTNUMBERED"/>
        <w:numPr>
          <w:ilvl w:val="0"/>
          <w:numId w:val="0"/>
        </w:numPr>
        <w:spacing w:after="120"/>
        <w:ind w:left="1440" w:right="720" w:hanging="720"/>
        <w:rPr>
          <w:lang w:val="en-GB"/>
        </w:rPr>
      </w:pPr>
      <w:r w:rsidRPr="00E32052">
        <w:rPr>
          <w:lang w:val="en-GB"/>
        </w:rPr>
        <w:t>(c)</w:t>
      </w:r>
      <w:r w:rsidRPr="00E32052">
        <w:rPr>
          <w:lang w:val="en-GB"/>
        </w:rPr>
        <w:tab/>
      </w:r>
      <w:r w:rsidR="003F721B" w:rsidRPr="00E32052">
        <w:rPr>
          <w:lang w:val="en-GB"/>
        </w:rPr>
        <w:t>In casualty or a</w:t>
      </w:r>
      <w:r w:rsidR="002C45B4" w:rsidRPr="00E32052">
        <w:rPr>
          <w:lang w:val="en-GB"/>
        </w:rPr>
        <w:t>fter admission</w:t>
      </w:r>
      <w:r w:rsidR="003F721B" w:rsidRPr="00E32052">
        <w:rPr>
          <w:lang w:val="en-GB"/>
        </w:rPr>
        <w:t xml:space="preserve"> t</w:t>
      </w:r>
      <w:r w:rsidR="0007510D" w:rsidRPr="00E32052">
        <w:rPr>
          <w:lang w:val="en-GB"/>
        </w:rPr>
        <w:t xml:space="preserve">he </w:t>
      </w:r>
      <w:r w:rsidRPr="00E32052">
        <w:rPr>
          <w:lang w:val="en-GB"/>
        </w:rPr>
        <w:t>a</w:t>
      </w:r>
      <w:r w:rsidR="0007510D" w:rsidRPr="00E32052">
        <w:rPr>
          <w:lang w:val="en-GB"/>
        </w:rPr>
        <w:t xml:space="preserve">pplicant was given an injection to </w:t>
      </w:r>
      <w:r w:rsidR="000352D9" w:rsidRPr="00E32052">
        <w:rPr>
          <w:lang w:val="en-GB"/>
        </w:rPr>
        <w:t>stabilise pain but nothing else.</w:t>
      </w:r>
    </w:p>
    <w:p w14:paraId="498A1679" w14:textId="1694C8D8" w:rsidR="004946AC" w:rsidRPr="00E32052" w:rsidRDefault="000C6AA0" w:rsidP="003F5416">
      <w:pPr>
        <w:pStyle w:val="JUDGMENTNUMBERED"/>
        <w:numPr>
          <w:ilvl w:val="0"/>
          <w:numId w:val="0"/>
        </w:numPr>
        <w:spacing w:after="120"/>
        <w:ind w:left="1440" w:right="720" w:hanging="720"/>
        <w:rPr>
          <w:lang w:val="en-GB"/>
        </w:rPr>
      </w:pPr>
      <w:r w:rsidRPr="00E32052">
        <w:rPr>
          <w:lang w:val="en-GB"/>
        </w:rPr>
        <w:t>(d)</w:t>
      </w:r>
      <w:r w:rsidRPr="00E32052">
        <w:rPr>
          <w:lang w:val="en-GB"/>
        </w:rPr>
        <w:tab/>
      </w:r>
      <w:r w:rsidR="000F125E" w:rsidRPr="00E32052">
        <w:rPr>
          <w:lang w:val="en-GB"/>
        </w:rPr>
        <w:t xml:space="preserve">After x-rays were </w:t>
      </w:r>
      <w:r w:rsidR="0007510D" w:rsidRPr="00E32052">
        <w:rPr>
          <w:lang w:val="en-GB"/>
        </w:rPr>
        <w:t>taken</w:t>
      </w:r>
      <w:r w:rsidR="008D009D" w:rsidRPr="00E32052">
        <w:rPr>
          <w:lang w:val="en-GB"/>
        </w:rPr>
        <w:t>,</w:t>
      </w:r>
      <w:r w:rsidR="0007510D" w:rsidRPr="00E32052">
        <w:rPr>
          <w:lang w:val="en-GB"/>
        </w:rPr>
        <w:t xml:space="preserve"> </w:t>
      </w:r>
      <w:r w:rsidR="000F125E" w:rsidRPr="00E32052">
        <w:rPr>
          <w:lang w:val="en-GB"/>
        </w:rPr>
        <w:t xml:space="preserve">he </w:t>
      </w:r>
      <w:r w:rsidR="0007510D" w:rsidRPr="00E32052">
        <w:rPr>
          <w:lang w:val="en-GB"/>
        </w:rPr>
        <w:t xml:space="preserve">was taken to a ward and spent the night wearing the same clothes, including the jeans, presumably </w:t>
      </w:r>
      <w:r w:rsidRPr="00E32052">
        <w:rPr>
          <w:lang w:val="en-GB"/>
        </w:rPr>
        <w:t>through which he had been shot.</w:t>
      </w:r>
    </w:p>
    <w:p w14:paraId="518D057C" w14:textId="77777777" w:rsidR="004946AC" w:rsidRPr="00E32052" w:rsidRDefault="000F125E" w:rsidP="003F5416">
      <w:pPr>
        <w:pStyle w:val="JUDGMENTNUMBERED"/>
        <w:numPr>
          <w:ilvl w:val="0"/>
          <w:numId w:val="0"/>
        </w:numPr>
        <w:spacing w:after="120"/>
        <w:ind w:right="720" w:firstLine="720"/>
        <w:rPr>
          <w:lang w:val="en-GB"/>
        </w:rPr>
      </w:pPr>
      <w:r w:rsidRPr="00E32052">
        <w:rPr>
          <w:lang w:val="en-GB"/>
        </w:rPr>
        <w:t>(e</w:t>
      </w:r>
      <w:r w:rsidR="000C6AA0" w:rsidRPr="00E32052">
        <w:rPr>
          <w:lang w:val="en-GB"/>
        </w:rPr>
        <w:t>)</w:t>
      </w:r>
      <w:r w:rsidR="000C6AA0" w:rsidRPr="00E32052">
        <w:rPr>
          <w:lang w:val="en-GB"/>
        </w:rPr>
        <w:tab/>
      </w:r>
      <w:r w:rsidRPr="00E32052">
        <w:rPr>
          <w:lang w:val="en-GB"/>
        </w:rPr>
        <w:t xml:space="preserve">His wound was not </w:t>
      </w:r>
      <w:r w:rsidR="000C6AA0" w:rsidRPr="00E32052">
        <w:rPr>
          <w:lang w:val="en-GB"/>
        </w:rPr>
        <w:t xml:space="preserve">cleaned </w:t>
      </w:r>
      <w:r w:rsidR="0007510D" w:rsidRPr="00E32052">
        <w:rPr>
          <w:lang w:val="en-GB"/>
        </w:rPr>
        <w:t>t</w:t>
      </w:r>
      <w:r w:rsidR="000C6AA0" w:rsidRPr="00E32052">
        <w:rPr>
          <w:lang w:val="en-GB"/>
        </w:rPr>
        <w:t>hat night.</w:t>
      </w:r>
    </w:p>
    <w:p w14:paraId="2A18449C" w14:textId="64978B32" w:rsidR="004946AC" w:rsidRPr="00E32052" w:rsidRDefault="000F125E" w:rsidP="003F5416">
      <w:pPr>
        <w:pStyle w:val="JUDGMENTNUMBERED"/>
        <w:numPr>
          <w:ilvl w:val="0"/>
          <w:numId w:val="0"/>
        </w:numPr>
        <w:spacing w:after="120"/>
        <w:ind w:left="1440" w:right="720" w:hanging="720"/>
        <w:rPr>
          <w:lang w:val="en-GB"/>
        </w:rPr>
      </w:pPr>
      <w:r w:rsidRPr="00E32052">
        <w:rPr>
          <w:lang w:val="en-GB"/>
        </w:rPr>
        <w:t>(g</w:t>
      </w:r>
      <w:r w:rsidR="000C6AA0" w:rsidRPr="00E32052">
        <w:rPr>
          <w:lang w:val="en-GB"/>
        </w:rPr>
        <w:t>)</w:t>
      </w:r>
      <w:r w:rsidR="000C6AA0" w:rsidRPr="00E32052">
        <w:rPr>
          <w:lang w:val="en-GB"/>
        </w:rPr>
        <w:tab/>
      </w:r>
      <w:r w:rsidRPr="00E32052">
        <w:rPr>
          <w:lang w:val="en-GB"/>
        </w:rPr>
        <w:t>The following morning, a</w:t>
      </w:r>
      <w:r w:rsidR="0007510D" w:rsidRPr="00E32052">
        <w:rPr>
          <w:lang w:val="en-GB"/>
        </w:rPr>
        <w:t xml:space="preserve"> doctor did ward rounds and perused a folder</w:t>
      </w:r>
      <w:r w:rsidR="000C6AA0" w:rsidRPr="00E32052">
        <w:rPr>
          <w:lang w:val="en-GB"/>
        </w:rPr>
        <w:t xml:space="preserve"> but </w:t>
      </w:r>
      <w:r w:rsidR="00334F26" w:rsidRPr="00E32052">
        <w:rPr>
          <w:lang w:val="en-GB"/>
        </w:rPr>
        <w:t>did not communicate with him</w:t>
      </w:r>
      <w:r w:rsidR="000C6AA0" w:rsidRPr="00E32052">
        <w:rPr>
          <w:lang w:val="en-GB"/>
        </w:rPr>
        <w:t>.</w:t>
      </w:r>
    </w:p>
    <w:p w14:paraId="000CD0FE" w14:textId="77777777" w:rsidR="004946AC" w:rsidRPr="00E32052" w:rsidRDefault="000F125E" w:rsidP="003F5416">
      <w:pPr>
        <w:pStyle w:val="JUDGMENTNUMBERED"/>
        <w:numPr>
          <w:ilvl w:val="0"/>
          <w:numId w:val="0"/>
        </w:numPr>
        <w:spacing w:after="120"/>
        <w:ind w:left="1440" w:right="720" w:hanging="720"/>
        <w:rPr>
          <w:lang w:val="en-GB"/>
        </w:rPr>
      </w:pPr>
      <w:r w:rsidRPr="00E32052">
        <w:rPr>
          <w:lang w:val="en-GB"/>
        </w:rPr>
        <w:t>(h</w:t>
      </w:r>
      <w:r w:rsidR="000C6AA0" w:rsidRPr="00E32052">
        <w:rPr>
          <w:lang w:val="en-GB"/>
        </w:rPr>
        <w:t>)</w:t>
      </w:r>
      <w:r w:rsidR="000C6AA0" w:rsidRPr="00E32052">
        <w:rPr>
          <w:lang w:val="en-GB"/>
        </w:rPr>
        <w:tab/>
      </w:r>
      <w:r w:rsidR="00185F95" w:rsidRPr="00E32052">
        <w:rPr>
          <w:lang w:val="en-GB"/>
        </w:rPr>
        <w:t xml:space="preserve">The applicant was admitted to hospital on 6 August 1999 and remained there for a period of two to three months during which time </w:t>
      </w:r>
      <w:r w:rsidRPr="00E32052">
        <w:rPr>
          <w:lang w:val="en-GB"/>
        </w:rPr>
        <w:t>an</w:t>
      </w:r>
      <w:r w:rsidR="00185F95" w:rsidRPr="00E32052">
        <w:rPr>
          <w:lang w:val="en-GB"/>
        </w:rPr>
        <w:t xml:space="preserve"> operation </w:t>
      </w:r>
      <w:r w:rsidRPr="00E32052">
        <w:rPr>
          <w:lang w:val="en-GB"/>
        </w:rPr>
        <w:t xml:space="preserve">was performed. </w:t>
      </w:r>
      <w:r w:rsidR="004B7355" w:rsidRPr="00E32052">
        <w:rPr>
          <w:lang w:val="en-GB"/>
        </w:rPr>
        <w:t xml:space="preserve"> </w:t>
      </w:r>
      <w:r w:rsidRPr="00E32052">
        <w:rPr>
          <w:lang w:val="en-GB"/>
        </w:rPr>
        <w:t xml:space="preserve">The </w:t>
      </w:r>
      <w:r w:rsidR="00185F95" w:rsidRPr="00E32052">
        <w:rPr>
          <w:lang w:val="en-GB"/>
        </w:rPr>
        <w:t xml:space="preserve">wound </w:t>
      </w:r>
      <w:r w:rsidRPr="00E32052">
        <w:rPr>
          <w:lang w:val="en-GB"/>
        </w:rPr>
        <w:t xml:space="preserve">turned </w:t>
      </w:r>
      <w:r w:rsidR="00185F95" w:rsidRPr="00E32052">
        <w:rPr>
          <w:lang w:val="en-GB"/>
        </w:rPr>
        <w:t>septic and oozed</w:t>
      </w:r>
      <w:r w:rsidRPr="00E32052">
        <w:rPr>
          <w:lang w:val="en-GB"/>
        </w:rPr>
        <w:t xml:space="preserve"> pus</w:t>
      </w:r>
      <w:r w:rsidR="000C6AA0" w:rsidRPr="00E32052">
        <w:rPr>
          <w:lang w:val="en-GB"/>
        </w:rPr>
        <w:t>.</w:t>
      </w:r>
    </w:p>
    <w:p w14:paraId="06BA5C38" w14:textId="0D39EAAD" w:rsidR="000C6AA0" w:rsidRPr="00E32052" w:rsidRDefault="000C6AA0" w:rsidP="003F5416">
      <w:pPr>
        <w:pStyle w:val="JUDGMENTNUMBERED"/>
        <w:numPr>
          <w:ilvl w:val="0"/>
          <w:numId w:val="0"/>
        </w:numPr>
        <w:spacing w:after="120"/>
        <w:ind w:left="1440" w:right="720" w:hanging="720"/>
        <w:rPr>
          <w:lang w:val="en-GB"/>
        </w:rPr>
      </w:pPr>
      <w:r w:rsidRPr="00E32052">
        <w:rPr>
          <w:lang w:val="en-GB"/>
        </w:rPr>
        <w:lastRenderedPageBreak/>
        <w:t>(</w:t>
      </w:r>
      <w:r w:rsidR="000F125E" w:rsidRPr="00E32052">
        <w:rPr>
          <w:lang w:val="en-GB"/>
        </w:rPr>
        <w:t>i</w:t>
      </w:r>
      <w:r w:rsidRPr="00E32052">
        <w:rPr>
          <w:lang w:val="en-GB"/>
        </w:rPr>
        <w:t>)</w:t>
      </w:r>
      <w:r w:rsidRPr="00E32052">
        <w:rPr>
          <w:lang w:val="en-GB"/>
        </w:rPr>
        <w:tab/>
      </w:r>
      <w:r w:rsidR="0007510D" w:rsidRPr="00E32052">
        <w:rPr>
          <w:lang w:val="en-GB"/>
        </w:rPr>
        <w:t xml:space="preserve">Notwithstanding that the wound </w:t>
      </w:r>
      <w:r w:rsidR="003F581F" w:rsidRPr="00E32052">
        <w:rPr>
          <w:lang w:val="en-GB"/>
        </w:rPr>
        <w:t>worsened</w:t>
      </w:r>
      <w:r w:rsidR="0007510D" w:rsidRPr="00E32052">
        <w:rPr>
          <w:lang w:val="en-GB"/>
        </w:rPr>
        <w:t xml:space="preserve">, the </w:t>
      </w:r>
      <w:r w:rsidRPr="00E32052">
        <w:rPr>
          <w:lang w:val="en-GB"/>
        </w:rPr>
        <w:t>a</w:t>
      </w:r>
      <w:r w:rsidR="0007510D" w:rsidRPr="00E32052">
        <w:rPr>
          <w:lang w:val="en-GB"/>
        </w:rPr>
        <w:t xml:space="preserve">pplicant was discharged from hospital </w:t>
      </w:r>
      <w:r w:rsidR="003A19C6" w:rsidRPr="00E32052">
        <w:rPr>
          <w:lang w:val="en-GB"/>
        </w:rPr>
        <w:t>on 1</w:t>
      </w:r>
      <w:r w:rsidR="00D8489C" w:rsidRPr="00E32052">
        <w:rPr>
          <w:lang w:val="en-GB"/>
        </w:rPr>
        <w:t>0</w:t>
      </w:r>
      <w:r w:rsidR="003A19C6" w:rsidRPr="00E32052">
        <w:rPr>
          <w:lang w:val="en-GB"/>
        </w:rPr>
        <w:t xml:space="preserve"> October 1999</w:t>
      </w:r>
      <w:r w:rsidR="005243EA" w:rsidRPr="00E32052">
        <w:rPr>
          <w:lang w:val="en-GB"/>
        </w:rPr>
        <w:t xml:space="preserve"> </w:t>
      </w:r>
      <w:r w:rsidR="0007510D" w:rsidRPr="00E32052">
        <w:rPr>
          <w:lang w:val="en-GB"/>
        </w:rPr>
        <w:t>in a bad cond</w:t>
      </w:r>
      <w:r w:rsidRPr="00E32052">
        <w:rPr>
          <w:lang w:val="en-GB"/>
        </w:rPr>
        <w:t>ition with the wound not closed.</w:t>
      </w:r>
    </w:p>
    <w:p w14:paraId="36708FCF" w14:textId="5FCA2EB3" w:rsidR="004946AC" w:rsidRPr="00E32052" w:rsidRDefault="000F125E" w:rsidP="003F5416">
      <w:pPr>
        <w:pStyle w:val="JUDGMENTNUMBERED"/>
        <w:numPr>
          <w:ilvl w:val="0"/>
          <w:numId w:val="0"/>
        </w:numPr>
        <w:spacing w:after="120"/>
        <w:ind w:left="1440" w:right="720" w:hanging="720"/>
        <w:rPr>
          <w:lang w:val="en-GB"/>
        </w:rPr>
      </w:pPr>
      <w:r w:rsidRPr="00E32052">
        <w:rPr>
          <w:lang w:val="en-GB"/>
        </w:rPr>
        <w:t>(j</w:t>
      </w:r>
      <w:r w:rsidR="000C6AA0" w:rsidRPr="00E32052">
        <w:rPr>
          <w:lang w:val="en-GB"/>
        </w:rPr>
        <w:t>)</w:t>
      </w:r>
      <w:r w:rsidR="000C6AA0" w:rsidRPr="00E32052">
        <w:rPr>
          <w:lang w:val="en-GB"/>
        </w:rPr>
        <w:tab/>
        <w:t>Notwithstanding the a</w:t>
      </w:r>
      <w:r w:rsidR="0007510D" w:rsidRPr="00E32052">
        <w:rPr>
          <w:lang w:val="en-GB"/>
        </w:rPr>
        <w:t xml:space="preserve">pplicant’s condition, he was merely </w:t>
      </w:r>
      <w:r w:rsidR="008D009D" w:rsidRPr="00E32052">
        <w:rPr>
          <w:lang w:val="en-GB"/>
        </w:rPr>
        <w:t xml:space="preserve">given pain medication and items to clean the wound and was </w:t>
      </w:r>
      <w:r w:rsidR="0007510D" w:rsidRPr="00E32052">
        <w:rPr>
          <w:lang w:val="en-GB"/>
        </w:rPr>
        <w:t xml:space="preserve">instructed to go to the nearest clinic </w:t>
      </w:r>
      <w:r w:rsidR="008D009D" w:rsidRPr="00E32052">
        <w:rPr>
          <w:lang w:val="en-GB"/>
        </w:rPr>
        <w:t>if they ran out</w:t>
      </w:r>
      <w:r w:rsidR="000C6AA0" w:rsidRPr="00E32052">
        <w:rPr>
          <w:lang w:val="en-GB"/>
        </w:rPr>
        <w:t>.</w:t>
      </w:r>
    </w:p>
    <w:p w14:paraId="1749D9ED" w14:textId="4A5A8CCD" w:rsidR="004946AC" w:rsidRPr="00E32052" w:rsidRDefault="000F125E" w:rsidP="003F5416">
      <w:pPr>
        <w:pStyle w:val="JUDGMENTNUMBERED"/>
        <w:numPr>
          <w:ilvl w:val="0"/>
          <w:numId w:val="0"/>
        </w:numPr>
        <w:spacing w:after="120"/>
        <w:ind w:left="1440" w:right="720" w:hanging="720"/>
        <w:rPr>
          <w:lang w:val="en-GB"/>
        </w:rPr>
      </w:pPr>
      <w:r w:rsidRPr="00E32052">
        <w:rPr>
          <w:lang w:val="en-GB"/>
        </w:rPr>
        <w:t>(k</w:t>
      </w:r>
      <w:r w:rsidR="000C6AA0" w:rsidRPr="00E32052">
        <w:rPr>
          <w:lang w:val="en-GB"/>
        </w:rPr>
        <w:t>)</w:t>
      </w:r>
      <w:r w:rsidR="000C6AA0" w:rsidRPr="00E32052">
        <w:rPr>
          <w:lang w:val="en-GB"/>
        </w:rPr>
        <w:tab/>
      </w:r>
      <w:r w:rsidR="0007510D" w:rsidRPr="00E32052">
        <w:rPr>
          <w:lang w:val="en-GB"/>
        </w:rPr>
        <w:t xml:space="preserve">The </w:t>
      </w:r>
      <w:r w:rsidR="000C6AA0" w:rsidRPr="00E32052">
        <w:rPr>
          <w:lang w:val="en-GB"/>
        </w:rPr>
        <w:t>a</w:t>
      </w:r>
      <w:r w:rsidR="0007510D" w:rsidRPr="00E32052">
        <w:rPr>
          <w:lang w:val="en-GB"/>
        </w:rPr>
        <w:t>pplicant returned to the hospital in the first months of 2000, saw a doctor in the orthopaedic section, was referred for x-rays and was merely advised, it seems, to walk around so that the wound could close and to use</w:t>
      </w:r>
      <w:r w:rsidR="000C6AA0" w:rsidRPr="00E32052">
        <w:rPr>
          <w:lang w:val="en-GB"/>
        </w:rPr>
        <w:t xml:space="preserve"> only one crutch whilst walking.</w:t>
      </w:r>
    </w:p>
    <w:p w14:paraId="073A25AE" w14:textId="225A0FFC" w:rsidR="004946AC" w:rsidRPr="00E32052" w:rsidRDefault="000F125E" w:rsidP="003F5416">
      <w:pPr>
        <w:pStyle w:val="JUDGMENTNUMBERED"/>
        <w:numPr>
          <w:ilvl w:val="0"/>
          <w:numId w:val="0"/>
        </w:numPr>
        <w:spacing w:after="120"/>
        <w:ind w:left="1440" w:right="720" w:hanging="720"/>
        <w:rPr>
          <w:lang w:val="en-GB"/>
        </w:rPr>
      </w:pPr>
      <w:r w:rsidRPr="00E32052">
        <w:rPr>
          <w:lang w:val="en-GB"/>
        </w:rPr>
        <w:t>(l</w:t>
      </w:r>
      <w:r w:rsidR="000C6AA0" w:rsidRPr="00E32052">
        <w:rPr>
          <w:lang w:val="en-GB"/>
        </w:rPr>
        <w:t>)</w:t>
      </w:r>
      <w:r w:rsidR="000C6AA0" w:rsidRPr="00E32052">
        <w:rPr>
          <w:lang w:val="en-GB"/>
        </w:rPr>
        <w:tab/>
      </w:r>
      <w:r w:rsidR="0007510D" w:rsidRPr="00E32052">
        <w:rPr>
          <w:lang w:val="en-GB"/>
        </w:rPr>
        <w:t xml:space="preserve">The </w:t>
      </w:r>
      <w:r w:rsidR="000C6AA0" w:rsidRPr="00E32052">
        <w:rPr>
          <w:lang w:val="en-GB"/>
        </w:rPr>
        <w:t>a</w:t>
      </w:r>
      <w:r w:rsidR="0007510D" w:rsidRPr="00E32052">
        <w:rPr>
          <w:lang w:val="en-GB"/>
        </w:rPr>
        <w:t xml:space="preserve">pplicant enquired why he was not treated because the wound was still oozing but </w:t>
      </w:r>
      <w:r w:rsidR="00C33C16" w:rsidRPr="00E32052">
        <w:rPr>
          <w:lang w:val="en-GB"/>
        </w:rPr>
        <w:t>he did not get a response from the doctor</w:t>
      </w:r>
      <w:r w:rsidR="000C6AA0" w:rsidRPr="00E32052">
        <w:rPr>
          <w:lang w:val="en-GB"/>
        </w:rPr>
        <w:t>.</w:t>
      </w:r>
    </w:p>
    <w:p w14:paraId="5CC429C0" w14:textId="77777777" w:rsidR="004946AC" w:rsidRPr="00E32052" w:rsidRDefault="000F125E" w:rsidP="003F5416">
      <w:pPr>
        <w:pStyle w:val="JUDGMENTNUMBERED"/>
        <w:numPr>
          <w:ilvl w:val="0"/>
          <w:numId w:val="0"/>
        </w:numPr>
        <w:spacing w:after="120"/>
        <w:ind w:left="1440" w:right="720" w:hanging="720"/>
        <w:rPr>
          <w:lang w:val="en-GB"/>
        </w:rPr>
      </w:pPr>
      <w:r w:rsidRPr="00E32052">
        <w:rPr>
          <w:lang w:val="en-GB"/>
        </w:rPr>
        <w:t>(m</w:t>
      </w:r>
      <w:r w:rsidR="000C6AA0" w:rsidRPr="00E32052">
        <w:rPr>
          <w:lang w:val="en-GB"/>
        </w:rPr>
        <w:t>)</w:t>
      </w:r>
      <w:r w:rsidR="000C6AA0" w:rsidRPr="00E32052">
        <w:rPr>
          <w:lang w:val="en-GB"/>
        </w:rPr>
        <w:tab/>
      </w:r>
      <w:r w:rsidR="0007510D" w:rsidRPr="00E32052">
        <w:rPr>
          <w:lang w:val="en-GB"/>
        </w:rPr>
        <w:t>The</w:t>
      </w:r>
      <w:r w:rsidRPr="00E32052">
        <w:rPr>
          <w:lang w:val="en-GB"/>
        </w:rPr>
        <w:t xml:space="preserve"> wound </w:t>
      </w:r>
      <w:r w:rsidR="000C6AA0" w:rsidRPr="00E32052">
        <w:rPr>
          <w:lang w:val="en-GB"/>
        </w:rPr>
        <w:t>expanded and the a</w:t>
      </w:r>
      <w:r w:rsidR="0007510D" w:rsidRPr="00E32052">
        <w:rPr>
          <w:lang w:val="en-GB"/>
        </w:rPr>
        <w:t>pplicant saw “yarn” in the wound which he tried to pull out</w:t>
      </w:r>
      <w:r w:rsidRPr="00E32052">
        <w:rPr>
          <w:lang w:val="en-GB"/>
        </w:rPr>
        <w:t>.</w:t>
      </w:r>
      <w:r w:rsidR="0007510D" w:rsidRPr="00E32052">
        <w:rPr>
          <w:lang w:val="en-GB"/>
        </w:rPr>
        <w:t xml:space="preserve">  It was only once the pin was removed that the wound cl</w:t>
      </w:r>
      <w:r w:rsidR="007C7FAD" w:rsidRPr="00E32052">
        <w:rPr>
          <w:lang w:val="en-GB"/>
        </w:rPr>
        <w:t>osed and the oozing stopped.</w:t>
      </w:r>
    </w:p>
    <w:p w14:paraId="6C8284A9" w14:textId="77777777" w:rsidR="0007510D" w:rsidRPr="00E32052" w:rsidRDefault="000F125E" w:rsidP="000F125E">
      <w:pPr>
        <w:pStyle w:val="JUDGMENTNUMBERED"/>
        <w:numPr>
          <w:ilvl w:val="0"/>
          <w:numId w:val="0"/>
        </w:numPr>
        <w:spacing w:after="120"/>
        <w:ind w:left="1440" w:right="720" w:hanging="720"/>
        <w:rPr>
          <w:lang w:val="en-GB"/>
        </w:rPr>
      </w:pPr>
      <w:r w:rsidRPr="00E32052">
        <w:rPr>
          <w:lang w:val="en-GB"/>
        </w:rPr>
        <w:t>(n</w:t>
      </w:r>
      <w:r w:rsidR="007C7FAD" w:rsidRPr="00E32052">
        <w:rPr>
          <w:lang w:val="en-GB"/>
        </w:rPr>
        <w:t>)</w:t>
      </w:r>
      <w:r w:rsidR="007C7FAD" w:rsidRPr="00E32052">
        <w:rPr>
          <w:lang w:val="en-GB"/>
        </w:rPr>
        <w:tab/>
      </w:r>
      <w:r w:rsidR="0007510D" w:rsidRPr="00E32052">
        <w:rPr>
          <w:lang w:val="en-GB"/>
        </w:rPr>
        <w:t xml:space="preserve">The </w:t>
      </w:r>
      <w:r w:rsidRPr="00E32052">
        <w:rPr>
          <w:lang w:val="en-GB"/>
        </w:rPr>
        <w:t>applicant continued experiencing pain in his leg.</w:t>
      </w:r>
    </w:p>
    <w:p w14:paraId="66284665" w14:textId="77777777" w:rsidR="007C7FAD" w:rsidRPr="00E32052" w:rsidRDefault="007C7FAD" w:rsidP="007C7FAD">
      <w:pPr>
        <w:pStyle w:val="JUDGMENTCONTINUED"/>
        <w:rPr>
          <w:lang w:val="en-GB"/>
        </w:rPr>
      </w:pPr>
    </w:p>
    <w:p w14:paraId="32218C66" w14:textId="55081B17" w:rsidR="0007510D" w:rsidRPr="00E32052" w:rsidRDefault="00C521C9" w:rsidP="004946AC">
      <w:pPr>
        <w:pStyle w:val="JUDGMENTNUMBERED"/>
        <w:rPr>
          <w:lang w:val="en-GB"/>
        </w:rPr>
      </w:pPr>
      <w:r w:rsidRPr="00E32052">
        <w:rPr>
          <w:lang w:val="en-GB"/>
        </w:rPr>
        <w:t>T</w:t>
      </w:r>
      <w:r w:rsidR="0007510D" w:rsidRPr="00E32052">
        <w:rPr>
          <w:lang w:val="en-GB"/>
        </w:rPr>
        <w:t>he objective assessment</w:t>
      </w:r>
      <w:r w:rsidRPr="00E32052">
        <w:rPr>
          <w:lang w:val="en-GB"/>
        </w:rPr>
        <w:t>,</w:t>
      </w:r>
      <w:r w:rsidR="0007510D" w:rsidRPr="00E32052">
        <w:rPr>
          <w:lang w:val="en-GB"/>
        </w:rPr>
        <w:t xml:space="preserve"> which was appropriately applied </w:t>
      </w:r>
      <w:r w:rsidR="007C7FAD" w:rsidRPr="00E32052">
        <w:rPr>
          <w:lang w:val="en-GB"/>
        </w:rPr>
        <w:t xml:space="preserve">by </w:t>
      </w:r>
      <w:r w:rsidR="0007510D" w:rsidRPr="00E32052">
        <w:rPr>
          <w:lang w:val="en-GB"/>
        </w:rPr>
        <w:t>b</w:t>
      </w:r>
      <w:r w:rsidR="000C3344" w:rsidRPr="00E32052">
        <w:rPr>
          <w:lang w:val="en-GB"/>
        </w:rPr>
        <w:t>oth c</w:t>
      </w:r>
      <w:r w:rsidR="0007510D" w:rsidRPr="00E32052">
        <w:rPr>
          <w:lang w:val="en-GB"/>
        </w:rPr>
        <w:t>ourt</w:t>
      </w:r>
      <w:r w:rsidR="000C3344" w:rsidRPr="00E32052">
        <w:rPr>
          <w:lang w:val="en-GB"/>
        </w:rPr>
        <w:t>s</w:t>
      </w:r>
      <w:r w:rsidR="0007510D" w:rsidRPr="00E32052">
        <w:rPr>
          <w:lang w:val="en-GB"/>
        </w:rPr>
        <w:t xml:space="preserve">, </w:t>
      </w:r>
      <w:r w:rsidR="002B107D" w:rsidRPr="00E32052">
        <w:rPr>
          <w:lang w:val="en-GB"/>
        </w:rPr>
        <w:t>established</w:t>
      </w:r>
      <w:r w:rsidR="0007510D" w:rsidRPr="00E32052">
        <w:rPr>
          <w:lang w:val="en-GB"/>
        </w:rPr>
        <w:t xml:space="preserve"> that a reasonable</w:t>
      </w:r>
      <w:r w:rsidR="007C7FAD" w:rsidRPr="00E32052">
        <w:rPr>
          <w:lang w:val="en-GB"/>
        </w:rPr>
        <w:t xml:space="preserve"> person in the position of the a</w:t>
      </w:r>
      <w:r w:rsidR="0007510D" w:rsidRPr="00E32052">
        <w:rPr>
          <w:lang w:val="en-GB"/>
        </w:rPr>
        <w:t xml:space="preserve">pplicant would have realised that the treatment and care which he had received was sub-standard and was not in accordance with what he could have expected from medical practitioners and staff acting carefully, reasonably and professionally.  </w:t>
      </w:r>
      <w:r w:rsidR="00193EE8" w:rsidRPr="00E32052">
        <w:rPr>
          <w:lang w:val="en-GB"/>
        </w:rPr>
        <w:t>O</w:t>
      </w:r>
      <w:r w:rsidR="0007510D" w:rsidRPr="00E32052">
        <w:rPr>
          <w:lang w:val="en-GB"/>
        </w:rPr>
        <w:t xml:space="preserve">n an assessment of </w:t>
      </w:r>
      <w:r w:rsidR="00193EE8" w:rsidRPr="00E32052">
        <w:rPr>
          <w:lang w:val="en-GB"/>
        </w:rPr>
        <w:t xml:space="preserve">the applicant’s </w:t>
      </w:r>
      <w:r w:rsidR="0007510D" w:rsidRPr="00E32052">
        <w:rPr>
          <w:lang w:val="en-GB"/>
        </w:rPr>
        <w:t xml:space="preserve">evidence, </w:t>
      </w:r>
      <w:r w:rsidR="00193EE8" w:rsidRPr="00E32052">
        <w:rPr>
          <w:lang w:val="en-GB"/>
        </w:rPr>
        <w:t xml:space="preserve">it is clear </w:t>
      </w:r>
      <w:r w:rsidR="0007510D" w:rsidRPr="00E32052">
        <w:rPr>
          <w:lang w:val="en-GB"/>
        </w:rPr>
        <w:t>that by December 2000</w:t>
      </w:r>
      <w:r w:rsidR="003F581F" w:rsidRPr="00E32052">
        <w:rPr>
          <w:lang w:val="en-GB"/>
        </w:rPr>
        <w:t>,</w:t>
      </w:r>
      <w:r w:rsidR="0007510D" w:rsidRPr="00E32052">
        <w:rPr>
          <w:lang w:val="en-GB"/>
        </w:rPr>
        <w:t xml:space="preserve"> he had already suffered significant harm (leaving aside the question of osteitis), and it would have been apparent from a reasonable assessment that the pain and suffering which he had endured was a direct result of the sub-standard care which he had received.</w:t>
      </w:r>
    </w:p>
    <w:p w14:paraId="4C13FA9F" w14:textId="77777777" w:rsidR="0007510D" w:rsidRPr="00E32052" w:rsidRDefault="0007510D" w:rsidP="007C7FAD">
      <w:pPr>
        <w:pStyle w:val="JUDGMENTCONTINUED"/>
        <w:rPr>
          <w:lang w:val="en-GB"/>
        </w:rPr>
      </w:pPr>
    </w:p>
    <w:p w14:paraId="3582903C" w14:textId="348AA05F" w:rsidR="00041D3A" w:rsidRPr="00E32052" w:rsidRDefault="00041D3A" w:rsidP="00041D3A">
      <w:pPr>
        <w:pStyle w:val="JUDGMENTNUMBERED"/>
        <w:rPr>
          <w:lang w:val="en-GB"/>
        </w:rPr>
      </w:pPr>
      <w:r w:rsidRPr="00E32052">
        <w:rPr>
          <w:lang w:val="en-GB"/>
        </w:rPr>
        <w:lastRenderedPageBreak/>
        <w:t>The applicant was discharged from hospital</w:t>
      </w:r>
      <w:r w:rsidR="00185F95" w:rsidRPr="00E32052">
        <w:rPr>
          <w:lang w:val="en-GB"/>
        </w:rPr>
        <w:t xml:space="preserve"> for the second time</w:t>
      </w:r>
      <w:r w:rsidRPr="00E32052">
        <w:rPr>
          <w:lang w:val="en-GB"/>
        </w:rPr>
        <w:t xml:space="preserve"> </w:t>
      </w:r>
      <w:r w:rsidR="00C521C9" w:rsidRPr="00E32052">
        <w:rPr>
          <w:lang w:val="en-GB"/>
        </w:rPr>
        <w:t>during July</w:t>
      </w:r>
      <w:r w:rsidR="003F581F" w:rsidRPr="00E32052">
        <w:rPr>
          <w:lang w:val="en-GB"/>
        </w:rPr>
        <w:t> </w:t>
      </w:r>
      <w:r w:rsidRPr="00E32052">
        <w:rPr>
          <w:lang w:val="en-GB"/>
        </w:rPr>
        <w:t>2001.</w:t>
      </w:r>
      <w:r w:rsidR="002B107D" w:rsidRPr="00E32052">
        <w:rPr>
          <w:lang w:val="en-GB"/>
        </w:rPr>
        <w:t xml:space="preserve"> </w:t>
      </w:r>
      <w:r w:rsidRPr="00E32052">
        <w:rPr>
          <w:lang w:val="en-GB"/>
        </w:rPr>
        <w:t xml:space="preserve"> Upon his discharge, he still experienced pain in his leg and was limping. </w:t>
      </w:r>
      <w:r w:rsidR="00C1349D" w:rsidRPr="00E32052">
        <w:rPr>
          <w:lang w:val="en-GB"/>
        </w:rPr>
        <w:t xml:space="preserve"> </w:t>
      </w:r>
      <w:r w:rsidRPr="00E32052">
        <w:rPr>
          <w:lang w:val="en-GB"/>
        </w:rPr>
        <w:t xml:space="preserve">He was given his hospital file. </w:t>
      </w:r>
      <w:r w:rsidR="00C1349D" w:rsidRPr="00E32052">
        <w:rPr>
          <w:lang w:val="en-GB"/>
        </w:rPr>
        <w:t xml:space="preserve"> </w:t>
      </w:r>
      <w:r w:rsidRPr="00E32052">
        <w:rPr>
          <w:lang w:val="en-GB"/>
        </w:rPr>
        <w:t>There is no evidence of what transpired</w:t>
      </w:r>
      <w:r w:rsidR="00C33C16" w:rsidRPr="00E32052">
        <w:rPr>
          <w:lang w:val="en-GB"/>
        </w:rPr>
        <w:t>,</w:t>
      </w:r>
      <w:r w:rsidRPr="00E32052">
        <w:rPr>
          <w:lang w:val="en-GB"/>
        </w:rPr>
        <w:t xml:space="preserve"> or of the applicant’s actions</w:t>
      </w:r>
      <w:r w:rsidR="00C33C16" w:rsidRPr="00E32052">
        <w:rPr>
          <w:lang w:val="en-GB"/>
        </w:rPr>
        <w:t>,</w:t>
      </w:r>
      <w:r w:rsidRPr="00E32052">
        <w:rPr>
          <w:lang w:val="en-GB"/>
        </w:rPr>
        <w:t xml:space="preserve"> between 2001 and 2008.</w:t>
      </w:r>
      <w:r w:rsidR="001164B9" w:rsidRPr="00E32052">
        <w:rPr>
          <w:lang w:val="en-GB"/>
        </w:rPr>
        <w:t xml:space="preserve"> </w:t>
      </w:r>
      <w:r w:rsidRPr="00E32052">
        <w:rPr>
          <w:lang w:val="en-GB"/>
        </w:rPr>
        <w:t xml:space="preserve"> In 2008, he consulted a number of medical practitioners and was eventually advised that he was disabled.  In 2011, he was advised by Dr Olivier that the medical staff at the hospital had been negligent.  The applicant submits that he was </w:t>
      </w:r>
      <w:r w:rsidR="00147B42" w:rsidRPr="00E32052">
        <w:rPr>
          <w:lang w:val="en-GB"/>
        </w:rPr>
        <w:t xml:space="preserve">only </w:t>
      </w:r>
      <w:r w:rsidRPr="00E32052">
        <w:rPr>
          <w:lang w:val="en-GB"/>
        </w:rPr>
        <w:t>able to consult independent medical professionals in 2008</w:t>
      </w:r>
      <w:r w:rsidR="00147B42" w:rsidRPr="00E32052">
        <w:rPr>
          <w:lang w:val="en-GB"/>
        </w:rPr>
        <w:t xml:space="preserve"> </w:t>
      </w:r>
      <w:r w:rsidRPr="00E32052">
        <w:rPr>
          <w:lang w:val="en-GB"/>
        </w:rPr>
        <w:t xml:space="preserve">after he </w:t>
      </w:r>
      <w:r w:rsidR="00147B42" w:rsidRPr="00E32052">
        <w:rPr>
          <w:lang w:val="en-GB"/>
        </w:rPr>
        <w:t xml:space="preserve">had </w:t>
      </w:r>
      <w:r w:rsidRPr="00E32052">
        <w:rPr>
          <w:lang w:val="en-GB"/>
        </w:rPr>
        <w:t xml:space="preserve">secured medical </w:t>
      </w:r>
      <w:r w:rsidR="00E671EE" w:rsidRPr="00E32052">
        <w:rPr>
          <w:lang w:val="en-GB"/>
        </w:rPr>
        <w:t>insurance</w:t>
      </w:r>
      <w:r w:rsidRPr="00E32052">
        <w:rPr>
          <w:lang w:val="en-GB"/>
        </w:rPr>
        <w:t>.</w:t>
      </w:r>
    </w:p>
    <w:p w14:paraId="6CE42BE8" w14:textId="77777777" w:rsidR="000C3344" w:rsidRPr="00E32052" w:rsidRDefault="000C3344" w:rsidP="000C3344">
      <w:pPr>
        <w:pStyle w:val="JUDGMENTCONTINUED"/>
        <w:rPr>
          <w:lang w:val="en-GB"/>
        </w:rPr>
      </w:pPr>
    </w:p>
    <w:p w14:paraId="08754285" w14:textId="591CA3D1" w:rsidR="00041D3A" w:rsidRPr="00E32052" w:rsidRDefault="00041D3A" w:rsidP="00041D3A">
      <w:pPr>
        <w:pStyle w:val="JUDGMENTNUMBERED"/>
        <w:rPr>
          <w:lang w:val="en-GB"/>
        </w:rPr>
      </w:pPr>
      <w:r w:rsidRPr="00E32052">
        <w:rPr>
          <w:lang w:val="en-GB"/>
        </w:rPr>
        <w:t xml:space="preserve">When the principle in </w:t>
      </w:r>
      <w:r w:rsidRPr="00E32052">
        <w:rPr>
          <w:i/>
          <w:lang w:val="en-GB"/>
        </w:rPr>
        <w:t>Links</w:t>
      </w:r>
      <w:r w:rsidRPr="00E32052">
        <w:rPr>
          <w:lang w:val="en-GB"/>
        </w:rPr>
        <w:t xml:space="preserve"> is applied</w:t>
      </w:r>
      <w:r w:rsidR="00585138" w:rsidRPr="00E32052">
        <w:rPr>
          <w:lang w:val="en-GB"/>
        </w:rPr>
        <w:t xml:space="preserve"> to the present facts, </w:t>
      </w:r>
      <w:r w:rsidRPr="00E32052">
        <w:rPr>
          <w:lang w:val="en-GB"/>
        </w:rPr>
        <w:t>the applicant should have over time suspected fault on the part of the hospital staff.  There were sufficient indicators that the medical staff had failed to provide him with proper care and treatment</w:t>
      </w:r>
      <w:r w:rsidR="003F581F" w:rsidRPr="00E32052">
        <w:rPr>
          <w:lang w:val="en-GB"/>
        </w:rPr>
        <w:t>,</w:t>
      </w:r>
      <w:r w:rsidRPr="00E32052">
        <w:rPr>
          <w:lang w:val="en-GB"/>
        </w:rPr>
        <w:t xml:space="preserve"> as he still experienced pain</w:t>
      </w:r>
      <w:r w:rsidR="001164B9" w:rsidRPr="00E32052">
        <w:rPr>
          <w:lang w:val="en-GB"/>
        </w:rPr>
        <w:t xml:space="preserve"> and</w:t>
      </w:r>
      <w:r w:rsidRPr="00E32052">
        <w:rPr>
          <w:lang w:val="en-GB"/>
        </w:rPr>
        <w:t xml:space="preserve"> the wound was infected </w:t>
      </w:r>
      <w:r w:rsidR="001164B9" w:rsidRPr="00E32052">
        <w:rPr>
          <w:lang w:val="en-GB"/>
        </w:rPr>
        <w:t>and oozing</w:t>
      </w:r>
      <w:r w:rsidRPr="00E32052">
        <w:rPr>
          <w:lang w:val="en-GB"/>
        </w:rPr>
        <w:t xml:space="preserve"> pus.  With that experience, he could not have thought or believed that he had received adequate medical treatment. </w:t>
      </w:r>
      <w:r w:rsidR="00C1349D" w:rsidRPr="00E32052">
        <w:rPr>
          <w:lang w:val="en-GB"/>
        </w:rPr>
        <w:t xml:space="preserve"> </w:t>
      </w:r>
      <w:r w:rsidRPr="00E32052">
        <w:rPr>
          <w:lang w:val="en-GB"/>
        </w:rPr>
        <w:t>Furthermore, since he had been given his medical file, he could have sought advice at that stage.  There was no basis for him to wait more than seven years to do so.  His explanation that he could not take action as he did not have access to independent medical practitioners who could explain to him why he was limping or why he continued to experience pain in his leg</w:t>
      </w:r>
      <w:r w:rsidR="003F581F" w:rsidRPr="00E32052">
        <w:rPr>
          <w:lang w:val="en-GB"/>
        </w:rPr>
        <w:t>,</w:t>
      </w:r>
      <w:r w:rsidRPr="00E32052">
        <w:rPr>
          <w:lang w:val="en-GB"/>
        </w:rPr>
        <w:t xml:space="preserve"> does not help him either.  The applicant had all the necessary facts, being his personal knowledge of his maltreatment and a full record of his treatment in his hospital file</w:t>
      </w:r>
      <w:r w:rsidR="003F581F" w:rsidRPr="00E32052">
        <w:rPr>
          <w:lang w:val="en-GB"/>
        </w:rPr>
        <w:t>,</w:t>
      </w:r>
      <w:r w:rsidRPr="00E32052">
        <w:rPr>
          <w:lang w:val="en-GB"/>
        </w:rPr>
        <w:t xml:space="preserve"> which gave rise to his claim.  This knowledge was sufficient for him to act.  This is the same information that caused him to ultimately seek further advice in 2011.</w:t>
      </w:r>
    </w:p>
    <w:p w14:paraId="158596B3" w14:textId="77777777" w:rsidR="00041D3A" w:rsidRPr="00E32052" w:rsidRDefault="00041D3A" w:rsidP="00041D3A">
      <w:pPr>
        <w:pStyle w:val="JUDGMENTCONTINUED"/>
        <w:rPr>
          <w:lang w:val="en-GB"/>
        </w:rPr>
      </w:pPr>
    </w:p>
    <w:p w14:paraId="40F31536" w14:textId="77777777" w:rsidR="000C3344" w:rsidRPr="00E32052" w:rsidRDefault="000C3344" w:rsidP="000C3344">
      <w:pPr>
        <w:pStyle w:val="JUDGMENTNUMBERED"/>
        <w:rPr>
          <w:lang w:val="en-GB"/>
        </w:rPr>
      </w:pPr>
      <w:r w:rsidRPr="00E32052">
        <w:rPr>
          <w:lang w:val="en-GB"/>
        </w:rPr>
        <w:t xml:space="preserve">It is clear, that long before the applicant’s discharge from hospital in 2001 and certainly thereafter, the </w:t>
      </w:r>
      <w:r w:rsidR="001164B9" w:rsidRPr="00E32052">
        <w:rPr>
          <w:lang w:val="en-GB"/>
        </w:rPr>
        <w:t>a</w:t>
      </w:r>
      <w:r w:rsidRPr="00E32052">
        <w:rPr>
          <w:lang w:val="en-GB"/>
        </w:rPr>
        <w:t>pplicant had knowledge of the facts upon which his claim was based.  He had knowledge of his treatment and the quality (or lack thereof) from his first day in hospital and had suffered pain on a continuous basis subsequent thereto.  The fact that he was not aware that he was disabled or had developed osteitis is</w:t>
      </w:r>
      <w:r w:rsidR="00147B42" w:rsidRPr="00E32052">
        <w:rPr>
          <w:lang w:val="en-GB"/>
        </w:rPr>
        <w:t xml:space="preserve"> </w:t>
      </w:r>
      <w:r w:rsidRPr="00E32052">
        <w:rPr>
          <w:lang w:val="en-GB"/>
        </w:rPr>
        <w:t>not the relevant consideration.</w:t>
      </w:r>
    </w:p>
    <w:p w14:paraId="48819DB2" w14:textId="77777777" w:rsidR="000C3344" w:rsidRPr="00E32052" w:rsidRDefault="000C3344" w:rsidP="009A76C0">
      <w:pPr>
        <w:pStyle w:val="JUDGMENTCONTINUED"/>
        <w:rPr>
          <w:lang w:val="en-GB"/>
        </w:rPr>
      </w:pPr>
    </w:p>
    <w:p w14:paraId="2F8B90C7" w14:textId="41A1686B" w:rsidR="00585138" w:rsidRPr="00E32052" w:rsidRDefault="00585138" w:rsidP="000C3344">
      <w:pPr>
        <w:pStyle w:val="JUDGMENTNUMBERED"/>
        <w:rPr>
          <w:lang w:val="en-GB"/>
        </w:rPr>
      </w:pPr>
      <w:r w:rsidRPr="00E32052">
        <w:rPr>
          <w:lang w:val="en-GB"/>
        </w:rPr>
        <w:lastRenderedPageBreak/>
        <w:t xml:space="preserve">With regard to the application to introduce the </w:t>
      </w:r>
      <w:r w:rsidR="000C3344" w:rsidRPr="00E32052">
        <w:rPr>
          <w:lang w:val="en-GB"/>
        </w:rPr>
        <w:t xml:space="preserve">medico-legal </w:t>
      </w:r>
      <w:r w:rsidR="002B107D" w:rsidRPr="00E32052">
        <w:rPr>
          <w:lang w:val="en-GB"/>
        </w:rPr>
        <w:t>report of Mr </w:t>
      </w:r>
      <w:r w:rsidRPr="00E32052">
        <w:rPr>
          <w:lang w:val="en-GB"/>
        </w:rPr>
        <w:t>Berkowitz,</w:t>
      </w:r>
      <w:r w:rsidR="000C3344" w:rsidRPr="00E32052">
        <w:rPr>
          <w:lang w:val="en-GB"/>
        </w:rPr>
        <w:t xml:space="preserve"> </w:t>
      </w:r>
      <w:r w:rsidRPr="00E32052">
        <w:rPr>
          <w:lang w:val="en-GB"/>
        </w:rPr>
        <w:t xml:space="preserve">it is </w:t>
      </w:r>
      <w:r w:rsidR="00185F95" w:rsidRPr="00E32052">
        <w:rPr>
          <w:lang w:val="en-GB"/>
        </w:rPr>
        <w:t>appropriate to point out</w:t>
      </w:r>
      <w:r w:rsidRPr="00E32052">
        <w:rPr>
          <w:lang w:val="en-GB"/>
        </w:rPr>
        <w:t xml:space="preserve"> that a bundle of the relevant reports was handed to the </w:t>
      </w:r>
      <w:r w:rsidR="002B107D" w:rsidRPr="00E32052">
        <w:rPr>
          <w:lang w:val="en-GB"/>
        </w:rPr>
        <w:t>High Court</w:t>
      </w:r>
      <w:r w:rsidRPr="00E32052">
        <w:rPr>
          <w:lang w:val="en-GB"/>
        </w:rPr>
        <w:t xml:space="preserve"> at the h</w:t>
      </w:r>
      <w:r w:rsidR="001164B9" w:rsidRPr="00E32052">
        <w:rPr>
          <w:lang w:val="en-GB"/>
        </w:rPr>
        <w:t xml:space="preserve">earing and upon a query by the </w:t>
      </w:r>
      <w:r w:rsidR="00F63395" w:rsidRPr="00E32052">
        <w:rPr>
          <w:lang w:val="en-GB"/>
        </w:rPr>
        <w:t>C</w:t>
      </w:r>
      <w:r w:rsidRPr="00E32052">
        <w:rPr>
          <w:lang w:val="en-GB"/>
        </w:rPr>
        <w:t>ourt whether such reports went in</w:t>
      </w:r>
      <w:r w:rsidR="001164B9" w:rsidRPr="00E32052">
        <w:rPr>
          <w:lang w:val="en-GB"/>
        </w:rPr>
        <w:t xml:space="preserve"> by agreement as evidence, the a</w:t>
      </w:r>
      <w:r w:rsidRPr="00E32052">
        <w:rPr>
          <w:lang w:val="en-GB"/>
        </w:rPr>
        <w:t xml:space="preserve">pplicant’s </w:t>
      </w:r>
      <w:r w:rsidR="001164B9" w:rsidRPr="00E32052">
        <w:rPr>
          <w:lang w:val="en-GB"/>
        </w:rPr>
        <w:t>a</w:t>
      </w:r>
      <w:r w:rsidRPr="00E32052">
        <w:rPr>
          <w:lang w:val="en-GB"/>
        </w:rPr>
        <w:t>dvocate infor</w:t>
      </w:r>
      <w:r w:rsidR="000C3344" w:rsidRPr="00E32052">
        <w:rPr>
          <w:lang w:val="en-GB"/>
        </w:rPr>
        <w:t xml:space="preserve">med the </w:t>
      </w:r>
      <w:r w:rsidR="00F63395" w:rsidRPr="00E32052">
        <w:rPr>
          <w:lang w:val="en-GB"/>
        </w:rPr>
        <w:t>C</w:t>
      </w:r>
      <w:r w:rsidR="000C3344" w:rsidRPr="00E32052">
        <w:rPr>
          <w:lang w:val="en-GB"/>
        </w:rPr>
        <w:t>ourt that the reports we</w:t>
      </w:r>
      <w:r w:rsidRPr="00E32052">
        <w:rPr>
          <w:lang w:val="en-GB"/>
        </w:rPr>
        <w:t xml:space="preserve">re merely what they purport to be and not evidence.  </w:t>
      </w:r>
      <w:r w:rsidR="000C3344" w:rsidRPr="00E32052">
        <w:rPr>
          <w:lang w:val="en-GB"/>
        </w:rPr>
        <w:t xml:space="preserve">The </w:t>
      </w:r>
      <w:r w:rsidR="001164B9" w:rsidRPr="00E32052">
        <w:rPr>
          <w:lang w:val="en-GB"/>
        </w:rPr>
        <w:t>a</w:t>
      </w:r>
      <w:r w:rsidR="000C3344" w:rsidRPr="00E32052">
        <w:rPr>
          <w:lang w:val="en-GB"/>
        </w:rPr>
        <w:t>pplicant and his representatives were accordingly</w:t>
      </w:r>
      <w:r w:rsidR="003F581F" w:rsidRPr="00E32052">
        <w:rPr>
          <w:lang w:val="en-GB"/>
        </w:rPr>
        <w:t>,</w:t>
      </w:r>
      <w:r w:rsidR="000C3344" w:rsidRPr="00E32052">
        <w:rPr>
          <w:lang w:val="en-GB"/>
        </w:rPr>
        <w:t xml:space="preserve"> at all times</w:t>
      </w:r>
      <w:r w:rsidR="003F581F" w:rsidRPr="00E32052">
        <w:rPr>
          <w:lang w:val="en-GB"/>
        </w:rPr>
        <w:t>,</w:t>
      </w:r>
      <w:r w:rsidR="000C3344" w:rsidRPr="00E32052">
        <w:rPr>
          <w:lang w:val="en-GB"/>
        </w:rPr>
        <w:t xml:space="preserve"> aware that the relevant reports did not constitute evidence before the </w:t>
      </w:r>
      <w:r w:rsidR="00F63395" w:rsidRPr="00E32052">
        <w:rPr>
          <w:lang w:val="en-GB"/>
        </w:rPr>
        <w:t>C</w:t>
      </w:r>
      <w:r w:rsidR="000C3344" w:rsidRPr="00E32052">
        <w:rPr>
          <w:lang w:val="en-GB"/>
        </w:rPr>
        <w:t>ourt but made no attempt to address this.</w:t>
      </w:r>
    </w:p>
    <w:p w14:paraId="183DF757" w14:textId="77777777" w:rsidR="00585138" w:rsidRPr="00E32052" w:rsidRDefault="00585138" w:rsidP="009A76C0">
      <w:pPr>
        <w:pStyle w:val="JUDGMENTCONTINUED"/>
        <w:rPr>
          <w:lang w:val="en-GB"/>
        </w:rPr>
      </w:pPr>
    </w:p>
    <w:p w14:paraId="1C467E4E" w14:textId="74240D03" w:rsidR="00585138" w:rsidRPr="00E32052" w:rsidRDefault="000C3344" w:rsidP="00585138">
      <w:pPr>
        <w:pStyle w:val="JUDGMENTNUMBERED"/>
        <w:rPr>
          <w:lang w:val="en-GB"/>
        </w:rPr>
      </w:pPr>
      <w:r w:rsidRPr="00E32052">
        <w:rPr>
          <w:lang w:val="en-GB"/>
        </w:rPr>
        <w:t xml:space="preserve">In any event, </w:t>
      </w:r>
      <w:r w:rsidR="00585138" w:rsidRPr="00E32052">
        <w:rPr>
          <w:lang w:val="en-GB"/>
        </w:rPr>
        <w:t>the medic</w:t>
      </w:r>
      <w:r w:rsidRPr="00E32052">
        <w:rPr>
          <w:lang w:val="en-GB"/>
        </w:rPr>
        <w:t xml:space="preserve">o-legal report of Mr Berkowitz </w:t>
      </w:r>
      <w:r w:rsidR="00585138" w:rsidRPr="00E32052">
        <w:rPr>
          <w:lang w:val="en-GB"/>
        </w:rPr>
        <w:t>can establish no more than that Mr Berkowitz expressed a view that</w:t>
      </w:r>
      <w:r w:rsidR="001164B9" w:rsidRPr="00E32052">
        <w:rPr>
          <w:lang w:val="en-GB"/>
        </w:rPr>
        <w:t xml:space="preserve"> the treatment received by the a</w:t>
      </w:r>
      <w:r w:rsidR="00585138" w:rsidRPr="00E32052">
        <w:rPr>
          <w:lang w:val="en-GB"/>
        </w:rPr>
        <w:t>pplicant was not negligent</w:t>
      </w:r>
      <w:r w:rsidR="00ED31C4" w:rsidRPr="00E32052">
        <w:rPr>
          <w:lang w:val="en-GB"/>
        </w:rPr>
        <w:t xml:space="preserve">. </w:t>
      </w:r>
      <w:r w:rsidR="00F63395" w:rsidRPr="00E32052">
        <w:rPr>
          <w:lang w:val="en-GB"/>
        </w:rPr>
        <w:t xml:space="preserve"> </w:t>
      </w:r>
      <w:r w:rsidR="00585138" w:rsidRPr="00E32052">
        <w:rPr>
          <w:lang w:val="en-GB"/>
        </w:rPr>
        <w:t>The report does not deal with the ext</w:t>
      </w:r>
      <w:r w:rsidR="001164B9" w:rsidRPr="00E32052">
        <w:rPr>
          <w:lang w:val="en-GB"/>
        </w:rPr>
        <w:t xml:space="preserve">ensive factual evidence </w:t>
      </w:r>
      <w:r w:rsidR="003F581F" w:rsidRPr="00E32052">
        <w:rPr>
          <w:lang w:val="en-GB"/>
        </w:rPr>
        <w:t xml:space="preserve">that </w:t>
      </w:r>
      <w:r w:rsidR="001164B9" w:rsidRPr="00E32052">
        <w:rPr>
          <w:lang w:val="en-GB"/>
        </w:rPr>
        <w:t>the a</w:t>
      </w:r>
      <w:r w:rsidR="00585138" w:rsidRPr="00E32052">
        <w:rPr>
          <w:lang w:val="en-GB"/>
        </w:rPr>
        <w:t xml:space="preserve">pplicant adduced during the </w:t>
      </w:r>
      <w:r w:rsidR="001164B9" w:rsidRPr="00E32052">
        <w:rPr>
          <w:lang w:val="en-GB"/>
        </w:rPr>
        <w:t>c</w:t>
      </w:r>
      <w:r w:rsidR="00585138" w:rsidRPr="00E32052">
        <w:rPr>
          <w:lang w:val="en-GB"/>
        </w:rPr>
        <w:t xml:space="preserve">ourt proceedings and is irrelevant to an assessment of the objective facts relied upon in support of the finding by the </w:t>
      </w:r>
      <w:r w:rsidR="001164B9" w:rsidRPr="00E32052">
        <w:rPr>
          <w:lang w:val="en-GB"/>
        </w:rPr>
        <w:t>c</w:t>
      </w:r>
      <w:r w:rsidR="00585138" w:rsidRPr="00E32052">
        <w:rPr>
          <w:lang w:val="en-GB"/>
        </w:rPr>
        <w:t xml:space="preserve">ourt </w:t>
      </w:r>
      <w:r w:rsidR="00585138" w:rsidRPr="00E32052">
        <w:rPr>
          <w:i/>
          <w:lang w:val="en-GB"/>
        </w:rPr>
        <w:t>a quo</w:t>
      </w:r>
      <w:r w:rsidR="00147B42" w:rsidRPr="00E32052">
        <w:rPr>
          <w:lang w:val="en-GB"/>
        </w:rPr>
        <w:t xml:space="preserve"> that the claim</w:t>
      </w:r>
      <w:r w:rsidR="00585138" w:rsidRPr="00E32052">
        <w:rPr>
          <w:lang w:val="en-GB"/>
        </w:rPr>
        <w:t xml:space="preserve"> had prescribed.</w:t>
      </w:r>
    </w:p>
    <w:p w14:paraId="57682491" w14:textId="77777777" w:rsidR="00585138" w:rsidRPr="00E32052" w:rsidRDefault="00585138" w:rsidP="00585138">
      <w:pPr>
        <w:pStyle w:val="JUDGMENTNUMBERED"/>
        <w:numPr>
          <w:ilvl w:val="0"/>
          <w:numId w:val="0"/>
        </w:numPr>
        <w:rPr>
          <w:lang w:val="en-GB"/>
        </w:rPr>
      </w:pPr>
    </w:p>
    <w:p w14:paraId="514FAB49" w14:textId="26141D75" w:rsidR="0085769D" w:rsidRPr="00E32052" w:rsidRDefault="0085769D" w:rsidP="0085769D">
      <w:pPr>
        <w:pStyle w:val="JUDGMENTNUMBERED"/>
        <w:rPr>
          <w:lang w:val="en-GB"/>
        </w:rPr>
      </w:pPr>
      <w:r w:rsidRPr="00E32052">
        <w:rPr>
          <w:lang w:val="en-GB"/>
        </w:rPr>
        <w:t xml:space="preserve">This is a sad matter that exhibits </w:t>
      </w:r>
      <w:r w:rsidR="00147B42" w:rsidRPr="00E32052">
        <w:rPr>
          <w:lang w:val="en-GB"/>
        </w:rPr>
        <w:t xml:space="preserve">the </w:t>
      </w:r>
      <w:r w:rsidRPr="00E32052">
        <w:rPr>
          <w:lang w:val="en-GB"/>
        </w:rPr>
        <w:t xml:space="preserve">bad treatment the applicant was subjected to by those who had an obligation imposed by the Constitution to provide proper health care for him. </w:t>
      </w:r>
      <w:r w:rsidR="001164B9" w:rsidRPr="00E32052">
        <w:rPr>
          <w:lang w:val="en-GB"/>
        </w:rPr>
        <w:t xml:space="preserve"> </w:t>
      </w:r>
      <w:r w:rsidR="000C3344" w:rsidRPr="00E32052">
        <w:rPr>
          <w:lang w:val="en-GB"/>
        </w:rPr>
        <w:t xml:space="preserve">Unfortunately for the applicant, </w:t>
      </w:r>
      <w:r w:rsidRPr="00E32052">
        <w:rPr>
          <w:lang w:val="en-GB"/>
        </w:rPr>
        <w:t xml:space="preserve">and as demonstrated, </w:t>
      </w:r>
      <w:r w:rsidRPr="00E32052">
        <w:rPr>
          <w:i/>
          <w:lang w:val="en-GB"/>
        </w:rPr>
        <w:t>Links</w:t>
      </w:r>
      <w:r w:rsidR="000C3344" w:rsidRPr="00E32052">
        <w:rPr>
          <w:lang w:val="en-GB"/>
        </w:rPr>
        <w:t xml:space="preserve"> does not </w:t>
      </w:r>
      <w:r w:rsidR="003F581F" w:rsidRPr="00E32052">
        <w:rPr>
          <w:lang w:val="en-GB"/>
        </w:rPr>
        <w:t xml:space="preserve">assist </w:t>
      </w:r>
      <w:r w:rsidRPr="00E32052">
        <w:rPr>
          <w:lang w:val="en-GB"/>
        </w:rPr>
        <w:t>h</w:t>
      </w:r>
      <w:r w:rsidR="001164B9" w:rsidRPr="00E32052">
        <w:rPr>
          <w:lang w:val="en-GB"/>
        </w:rPr>
        <w:t>im.</w:t>
      </w:r>
    </w:p>
    <w:p w14:paraId="786AFCD6" w14:textId="77777777" w:rsidR="001164B9" w:rsidRPr="00E32052" w:rsidRDefault="001164B9" w:rsidP="001164B9">
      <w:pPr>
        <w:pStyle w:val="JUDGMENTCONTINUED"/>
        <w:rPr>
          <w:lang w:val="en-GB"/>
        </w:rPr>
      </w:pPr>
    </w:p>
    <w:p w14:paraId="37363DD5" w14:textId="345CC0F3" w:rsidR="00155305" w:rsidRPr="00E32052" w:rsidRDefault="0085769D" w:rsidP="00F43971">
      <w:pPr>
        <w:pStyle w:val="JUDGMENTNUMBERED"/>
        <w:rPr>
          <w:lang w:val="en-GB"/>
        </w:rPr>
      </w:pPr>
      <w:r w:rsidRPr="00E32052">
        <w:rPr>
          <w:lang w:val="en-GB"/>
        </w:rPr>
        <w:t>There are no prospects of success on appeal in this matter and it would not be in the interests of justice to grant leave to appeal.</w:t>
      </w:r>
    </w:p>
    <w:p w14:paraId="1220DA26" w14:textId="77777777" w:rsidR="006B1D37" w:rsidRPr="00E32052" w:rsidRDefault="006B1D37" w:rsidP="001B4281">
      <w:pPr>
        <w:pStyle w:val="JUDGMENTCONTINUED"/>
        <w:rPr>
          <w:lang w:val="en-GB"/>
        </w:rPr>
      </w:pPr>
    </w:p>
    <w:p w14:paraId="093FB359" w14:textId="2E08FE14" w:rsidR="003D1388" w:rsidRPr="00E32052" w:rsidRDefault="006B1D37" w:rsidP="001B4281">
      <w:pPr>
        <w:pStyle w:val="HEADING"/>
        <w:rPr>
          <w:lang w:val="en-GB"/>
        </w:rPr>
      </w:pPr>
      <w:r w:rsidRPr="00E32052">
        <w:rPr>
          <w:lang w:val="en-GB"/>
        </w:rPr>
        <w:t>Condonation</w:t>
      </w:r>
    </w:p>
    <w:p w14:paraId="6BD009C3" w14:textId="45373334" w:rsidR="003D1388" w:rsidRPr="00E32052" w:rsidRDefault="003D1388" w:rsidP="003D1388">
      <w:pPr>
        <w:pStyle w:val="JUDGMENTNUMBERED"/>
        <w:rPr>
          <w:lang w:val="en-GB"/>
        </w:rPr>
      </w:pPr>
      <w:r w:rsidRPr="00E32052">
        <w:rPr>
          <w:lang w:val="en-GB"/>
        </w:rPr>
        <w:t>There are two condonation applications, by the applicant and the MEC</w:t>
      </w:r>
      <w:r w:rsidR="00EC4B70" w:rsidRPr="00E32052">
        <w:rPr>
          <w:lang w:val="en-GB"/>
        </w:rPr>
        <w:t>.</w:t>
      </w:r>
      <w:r w:rsidRPr="00E32052">
        <w:rPr>
          <w:lang w:val="en-GB"/>
        </w:rPr>
        <w:t xml:space="preserve">  The applicant applies for condonation for the late filing of his application for leave to appeal. </w:t>
      </w:r>
      <w:r w:rsidR="00655FC0" w:rsidRPr="00E32052">
        <w:rPr>
          <w:lang w:val="en-GB"/>
        </w:rPr>
        <w:t xml:space="preserve"> </w:t>
      </w:r>
      <w:r w:rsidRPr="00E32052">
        <w:rPr>
          <w:lang w:val="en-GB"/>
        </w:rPr>
        <w:t xml:space="preserve">The MEC applies for condonation for the late filing of her notice of opposition and replying affidavit.  </w:t>
      </w:r>
      <w:r w:rsidR="00655FC0" w:rsidRPr="00E32052">
        <w:rPr>
          <w:lang w:val="en-GB"/>
        </w:rPr>
        <w:t>In both instances</w:t>
      </w:r>
      <w:r w:rsidRPr="00E32052">
        <w:rPr>
          <w:lang w:val="en-GB"/>
        </w:rPr>
        <w:t>, the reasons advanced were reasonable</w:t>
      </w:r>
      <w:r w:rsidR="00655FC0" w:rsidRPr="00E32052">
        <w:rPr>
          <w:lang w:val="en-GB"/>
        </w:rPr>
        <w:t xml:space="preserve"> and the delay slight, a</w:t>
      </w:r>
      <w:r w:rsidRPr="00E32052">
        <w:rPr>
          <w:lang w:val="en-GB"/>
        </w:rPr>
        <w:t>s such</w:t>
      </w:r>
      <w:r w:rsidR="002F65F9" w:rsidRPr="00E32052">
        <w:rPr>
          <w:lang w:val="en-GB"/>
        </w:rPr>
        <w:t>,</w:t>
      </w:r>
      <w:r w:rsidRPr="00E32052">
        <w:rPr>
          <w:lang w:val="en-GB"/>
        </w:rPr>
        <w:t xml:space="preserve"> </w:t>
      </w:r>
      <w:r w:rsidR="00EC4B70" w:rsidRPr="00E32052">
        <w:rPr>
          <w:lang w:val="en-GB"/>
        </w:rPr>
        <w:t xml:space="preserve">the </w:t>
      </w:r>
      <w:r w:rsidR="00655FC0" w:rsidRPr="00E32052">
        <w:rPr>
          <w:lang w:val="en-GB"/>
        </w:rPr>
        <w:t xml:space="preserve">applications for </w:t>
      </w:r>
      <w:r w:rsidRPr="00E32052">
        <w:rPr>
          <w:lang w:val="en-GB"/>
        </w:rPr>
        <w:t>condonation</w:t>
      </w:r>
      <w:r w:rsidR="00655FC0" w:rsidRPr="00E32052">
        <w:rPr>
          <w:lang w:val="en-GB"/>
        </w:rPr>
        <w:t xml:space="preserve"> </w:t>
      </w:r>
      <w:r w:rsidRPr="00E32052">
        <w:rPr>
          <w:lang w:val="en-GB"/>
        </w:rPr>
        <w:t>should be granted.</w:t>
      </w:r>
    </w:p>
    <w:p w14:paraId="04E86688" w14:textId="77777777" w:rsidR="0085769D" w:rsidRPr="00E32052" w:rsidRDefault="0085769D" w:rsidP="0085769D">
      <w:pPr>
        <w:pStyle w:val="JUDGMENTNUMBERED"/>
        <w:numPr>
          <w:ilvl w:val="0"/>
          <w:numId w:val="0"/>
        </w:numPr>
        <w:rPr>
          <w:lang w:val="en-GB"/>
        </w:rPr>
      </w:pPr>
    </w:p>
    <w:p w14:paraId="62B22341" w14:textId="77777777" w:rsidR="0085769D" w:rsidRPr="00E32052" w:rsidRDefault="002B107D" w:rsidP="00252BDA">
      <w:pPr>
        <w:pStyle w:val="HEADING"/>
        <w:rPr>
          <w:lang w:val="en-GB"/>
        </w:rPr>
      </w:pPr>
      <w:r w:rsidRPr="00E32052">
        <w:rPr>
          <w:lang w:val="en-GB"/>
        </w:rPr>
        <w:lastRenderedPageBreak/>
        <w:t>Order</w:t>
      </w:r>
    </w:p>
    <w:p w14:paraId="1B293DCF" w14:textId="2A081EBB" w:rsidR="006B1D37" w:rsidRPr="00E32052" w:rsidRDefault="00860C4E" w:rsidP="00C20118">
      <w:pPr>
        <w:pStyle w:val="JUDGMENTNUMBERED"/>
        <w:rPr>
          <w:lang w:val="en-GB"/>
        </w:rPr>
      </w:pPr>
      <w:r w:rsidRPr="00E32052">
        <w:rPr>
          <w:lang w:val="en-GB"/>
        </w:rPr>
        <w:t>The following order is made:</w:t>
      </w:r>
    </w:p>
    <w:p w14:paraId="57AC0B07" w14:textId="77777777" w:rsidR="00155305" w:rsidRPr="00E32052" w:rsidRDefault="00314207" w:rsidP="00C20118">
      <w:pPr>
        <w:pStyle w:val="ORDER"/>
        <w:numPr>
          <w:ilvl w:val="0"/>
          <w:numId w:val="20"/>
        </w:numPr>
        <w:jc w:val="left"/>
        <w:rPr>
          <w:lang w:val="en-GB"/>
        </w:rPr>
      </w:pPr>
      <w:r w:rsidRPr="00E32052">
        <w:rPr>
          <w:lang w:val="en-GB"/>
        </w:rPr>
        <w:t>The application for leave to appeal is dismissed.</w:t>
      </w:r>
    </w:p>
    <w:p w14:paraId="52691852" w14:textId="6D72A3F1" w:rsidR="00334F26" w:rsidRPr="00E32052" w:rsidRDefault="00860C4E" w:rsidP="00C20118">
      <w:pPr>
        <w:pStyle w:val="ORDER"/>
        <w:numPr>
          <w:ilvl w:val="0"/>
          <w:numId w:val="20"/>
        </w:numPr>
        <w:jc w:val="left"/>
        <w:rPr>
          <w:lang w:val="en-GB"/>
        </w:rPr>
        <w:sectPr w:rsidR="00334F26" w:rsidRPr="00E32052" w:rsidSect="000F7521">
          <w:headerReference w:type="default" r:id="rId11"/>
          <w:type w:val="continuous"/>
          <w:pgSz w:w="11907" w:h="16839" w:code="9"/>
          <w:pgMar w:top="1440" w:right="1440" w:bottom="1440" w:left="1440" w:header="708" w:footer="708" w:gutter="0"/>
          <w:cols w:space="708"/>
          <w:titlePg/>
          <w:docGrid w:linePitch="360"/>
        </w:sectPr>
      </w:pPr>
      <w:r w:rsidRPr="00E32052">
        <w:rPr>
          <w:lang w:val="en-GB"/>
        </w:rPr>
        <w:t>There is no order</w:t>
      </w:r>
      <w:r w:rsidR="00C20118" w:rsidRPr="00E32052">
        <w:rPr>
          <w:lang w:val="en-GB"/>
        </w:rPr>
        <w:t xml:space="preserve"> as to costs</w:t>
      </w:r>
    </w:p>
    <w:p w14:paraId="515ED981" w14:textId="112EFB3D" w:rsidR="00334F26" w:rsidRPr="00E32052" w:rsidRDefault="00334F26" w:rsidP="00334F26">
      <w:pPr>
        <w:pStyle w:val="ORDER"/>
        <w:spacing w:after="120"/>
        <w:ind w:left="0" w:firstLine="0"/>
        <w:rPr>
          <w:lang w:val="en-GB"/>
        </w:rPr>
      </w:pPr>
    </w:p>
    <w:p w14:paraId="0F8266A3" w14:textId="77777777" w:rsidR="00CE5F9F" w:rsidRPr="00E32052" w:rsidRDefault="00CE5F9F" w:rsidP="000C38CF">
      <w:pPr>
        <w:pStyle w:val="JUDGMENTCONTINUED"/>
        <w:rPr>
          <w:lang w:val="en-GB"/>
        </w:rPr>
      </w:pPr>
    </w:p>
    <w:p w14:paraId="7E20C2D4" w14:textId="11FE5ABD" w:rsidR="00CE5F9F" w:rsidRPr="00E32052" w:rsidRDefault="00CE5F9F" w:rsidP="00334F26">
      <w:pPr>
        <w:spacing w:line="240" w:lineRule="auto"/>
        <w:jc w:val="left"/>
        <w:rPr>
          <w:lang w:val="en-GB"/>
        </w:rPr>
        <w:sectPr w:rsidR="00CE5F9F" w:rsidRPr="00E32052" w:rsidSect="00334F26">
          <w:pgSz w:w="11907" w:h="16839" w:code="9"/>
          <w:pgMar w:top="1440" w:right="1440" w:bottom="1440" w:left="1440" w:header="708" w:footer="708" w:gutter="0"/>
          <w:cols w:space="708"/>
          <w:titlePg/>
          <w:docGrid w:linePitch="360"/>
        </w:sectPr>
      </w:pPr>
    </w:p>
    <w:p w14:paraId="2A65C617" w14:textId="77777777" w:rsidR="009A76C0" w:rsidRPr="00E32052" w:rsidRDefault="009A76C0" w:rsidP="009A76C0">
      <w:pPr>
        <w:pStyle w:val="COUNSELDETAILS"/>
        <w:rPr>
          <w:lang w:val="en-GB"/>
        </w:rPr>
      </w:pPr>
      <w:r w:rsidRPr="00E32052">
        <w:rPr>
          <w:lang w:val="en-GB"/>
        </w:rPr>
        <w:lastRenderedPageBreak/>
        <w:t>For the Applicant:</w:t>
      </w:r>
    </w:p>
    <w:p w14:paraId="1D6D363A" w14:textId="77777777" w:rsidR="009A76C0" w:rsidRPr="00E32052" w:rsidRDefault="009A76C0" w:rsidP="009A76C0">
      <w:pPr>
        <w:pStyle w:val="COUNSELDETAILS"/>
        <w:rPr>
          <w:lang w:val="en-GB"/>
        </w:rPr>
      </w:pPr>
    </w:p>
    <w:p w14:paraId="01C608B2" w14:textId="77777777" w:rsidR="009A76C0" w:rsidRPr="00E32052" w:rsidRDefault="009A76C0" w:rsidP="009A76C0">
      <w:pPr>
        <w:pStyle w:val="COUNSELDETAILS"/>
        <w:rPr>
          <w:lang w:val="en-GB"/>
        </w:rPr>
      </w:pPr>
    </w:p>
    <w:p w14:paraId="25483BEE" w14:textId="22EA860C" w:rsidR="009A76C0" w:rsidRPr="00E32052" w:rsidRDefault="009A76C0" w:rsidP="009A76C0">
      <w:pPr>
        <w:pStyle w:val="COUNSELDETAILS"/>
        <w:rPr>
          <w:lang w:val="en-GB"/>
        </w:rPr>
      </w:pPr>
      <w:r w:rsidRPr="00E32052">
        <w:rPr>
          <w:lang w:val="en-GB"/>
        </w:rPr>
        <w:t>For the Respondent:</w:t>
      </w:r>
    </w:p>
    <w:p w14:paraId="5F2FD3D5" w14:textId="4FA9A48B" w:rsidR="009A76C0" w:rsidRPr="00E32052" w:rsidRDefault="009A76C0" w:rsidP="009A76C0">
      <w:pPr>
        <w:pStyle w:val="COUNSELDETAILS"/>
        <w:rPr>
          <w:lang w:val="en-GB"/>
        </w:rPr>
      </w:pPr>
      <w:r w:rsidRPr="00E32052">
        <w:rPr>
          <w:lang w:val="en-GB"/>
        </w:rPr>
        <w:br w:type="column"/>
      </w:r>
      <w:r w:rsidRPr="00E32052">
        <w:rPr>
          <w:lang w:val="en-GB"/>
        </w:rPr>
        <w:lastRenderedPageBreak/>
        <w:t>S S W Louw instructed by Niehaus McMahon Inc</w:t>
      </w:r>
    </w:p>
    <w:p w14:paraId="48DE6FF7" w14:textId="77777777" w:rsidR="009A76C0" w:rsidRPr="00E32052" w:rsidRDefault="009A76C0" w:rsidP="009A76C0">
      <w:pPr>
        <w:pStyle w:val="COUNSELDETAILS"/>
        <w:rPr>
          <w:lang w:val="en-GB"/>
        </w:rPr>
      </w:pPr>
    </w:p>
    <w:p w14:paraId="187A2B8D" w14:textId="6ACAA017" w:rsidR="009A76C0" w:rsidRPr="00E32052" w:rsidRDefault="009A76C0" w:rsidP="009A76C0">
      <w:pPr>
        <w:pStyle w:val="COUNSELDETAILS"/>
        <w:rPr>
          <w:lang w:val="en-GB"/>
        </w:rPr>
      </w:pPr>
      <w:r w:rsidRPr="00E32052">
        <w:rPr>
          <w:lang w:val="en-GB"/>
        </w:rPr>
        <w:t xml:space="preserve">E A </w:t>
      </w:r>
      <w:r w:rsidR="00C61624" w:rsidRPr="00E32052">
        <w:rPr>
          <w:lang w:val="en-GB"/>
        </w:rPr>
        <w:t>S Ford</w:t>
      </w:r>
      <w:r w:rsidRPr="00E32052">
        <w:rPr>
          <w:lang w:val="en-GB"/>
        </w:rPr>
        <w:t xml:space="preserve"> SC and </w:t>
      </w:r>
      <w:r w:rsidR="00C61624" w:rsidRPr="00E32052">
        <w:rPr>
          <w:lang w:val="en-GB"/>
        </w:rPr>
        <w:t>S</w:t>
      </w:r>
      <w:r w:rsidRPr="00E32052">
        <w:rPr>
          <w:lang w:val="en-GB"/>
        </w:rPr>
        <w:t xml:space="preserve"> J </w:t>
      </w:r>
      <w:r w:rsidR="00C61624" w:rsidRPr="00E32052">
        <w:rPr>
          <w:lang w:val="en-GB"/>
        </w:rPr>
        <w:t>Swartbooi</w:t>
      </w:r>
      <w:r w:rsidRPr="00E32052">
        <w:rPr>
          <w:lang w:val="en-GB"/>
        </w:rPr>
        <w:t xml:space="preserve"> instructed by the State Attorney</w:t>
      </w:r>
    </w:p>
    <w:p w14:paraId="4C84B8EA" w14:textId="22F13329" w:rsidR="00860C4E" w:rsidRPr="00E32052" w:rsidRDefault="00860C4E" w:rsidP="00CC158D">
      <w:pPr>
        <w:pStyle w:val="COUNSELDETAILS"/>
        <w:rPr>
          <w:lang w:val="en-GB"/>
        </w:rPr>
      </w:pPr>
    </w:p>
    <w:sectPr w:rsidR="00860C4E" w:rsidRPr="00E32052" w:rsidSect="009559B5">
      <w:headerReference w:type="default" r:id="rId12"/>
      <w:footerReference w:type="default" r:id="rId13"/>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59D574" w14:textId="77777777" w:rsidR="0033196D" w:rsidRDefault="0033196D" w:rsidP="00E4607C">
      <w:pPr>
        <w:spacing w:line="240" w:lineRule="auto"/>
      </w:pPr>
      <w:r>
        <w:separator/>
      </w:r>
    </w:p>
  </w:endnote>
  <w:endnote w:type="continuationSeparator" w:id="0">
    <w:p w14:paraId="5936902E" w14:textId="77777777" w:rsidR="0033196D" w:rsidRDefault="0033196D"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28ADC9" w14:textId="77777777" w:rsidR="0033196D" w:rsidRDefault="0033196D" w:rsidP="0087217E">
    <w:pPr>
      <w:pStyle w:val="Footer"/>
      <w:jc w:val="center"/>
    </w:pPr>
    <w:r>
      <w:fldChar w:fldCharType="begin"/>
    </w:r>
    <w:r>
      <w:instrText xml:space="preserve"> PAGE   \* MERGEFORMAT </w:instrText>
    </w:r>
    <w:r>
      <w:fldChar w:fldCharType="separate"/>
    </w:r>
    <w:r w:rsidR="00387B8A">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09276" w14:textId="77777777" w:rsidR="0033196D" w:rsidRDefault="0033196D"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F74D6F" w14:textId="77777777" w:rsidR="0033196D" w:rsidRDefault="0033196D" w:rsidP="00E4607C">
      <w:pPr>
        <w:spacing w:line="240" w:lineRule="auto"/>
      </w:pPr>
      <w:r>
        <w:separator/>
      </w:r>
    </w:p>
  </w:footnote>
  <w:footnote w:type="continuationSeparator" w:id="0">
    <w:p w14:paraId="04FBC980" w14:textId="77777777" w:rsidR="0033196D" w:rsidRDefault="0033196D" w:rsidP="00E4607C">
      <w:pPr>
        <w:spacing w:line="240" w:lineRule="auto"/>
      </w:pPr>
      <w:r>
        <w:continuationSeparator/>
      </w:r>
    </w:p>
  </w:footnote>
  <w:footnote w:id="1">
    <w:p w14:paraId="1CFA8195" w14:textId="7D686832" w:rsidR="0033196D" w:rsidRPr="003967D8" w:rsidRDefault="0033196D">
      <w:pPr>
        <w:pStyle w:val="FootnoteText"/>
      </w:pPr>
      <w:r>
        <w:rPr>
          <w:rStyle w:val="FootnoteReference"/>
        </w:rPr>
        <w:footnoteRef/>
      </w:r>
      <w:r>
        <w:t xml:space="preserve"> </w:t>
      </w:r>
      <w:r>
        <w:rPr>
          <w:i/>
        </w:rPr>
        <w:t>Loni v Member of the Executive Council, Department of Health, Eastern Cape Bhisho</w:t>
      </w:r>
      <w:r>
        <w:t>, unreported judgment of the High Court of South Africa, Eastern Cape Division, Grahamstown, Case No CA338/2015 (13 October 2016) (Full Court judgment).</w:t>
      </w:r>
    </w:p>
  </w:footnote>
  <w:footnote w:id="2">
    <w:p w14:paraId="26BB0554" w14:textId="297251C2" w:rsidR="0033196D" w:rsidRPr="003967D8" w:rsidRDefault="0033196D">
      <w:pPr>
        <w:pStyle w:val="FootnoteText"/>
      </w:pPr>
      <w:r>
        <w:rPr>
          <w:rStyle w:val="FootnoteReference"/>
        </w:rPr>
        <w:footnoteRef/>
      </w:r>
      <w:r>
        <w:t xml:space="preserve"> </w:t>
      </w:r>
      <w:r>
        <w:rPr>
          <w:i/>
        </w:rPr>
        <w:t>Loni v Member of the Executive Council, Department of Health, Eastern Cape Bhisho</w:t>
      </w:r>
      <w:r>
        <w:t>, unreported judgment of the High Court of South Africa, Eastern Cape Local Division, Bhisho, Case No 242/12 (26 March 2015) (High Court judgment).</w:t>
      </w:r>
    </w:p>
  </w:footnote>
  <w:footnote w:id="3">
    <w:p w14:paraId="6810E23C" w14:textId="77777777" w:rsidR="0033196D" w:rsidRPr="004C1E1B" w:rsidRDefault="0033196D">
      <w:pPr>
        <w:pStyle w:val="FootnoteText"/>
      </w:pPr>
      <w:r>
        <w:rPr>
          <w:rStyle w:val="FootnoteReference"/>
        </w:rPr>
        <w:footnoteRef/>
      </w:r>
      <w:r>
        <w:t xml:space="preserve"> </w:t>
      </w:r>
      <w:r>
        <w:rPr>
          <w:i/>
        </w:rPr>
        <w:t>Links v Member of the Executive Council, Department of Health, Northern Cape Province</w:t>
      </w:r>
      <w:r>
        <w:t xml:space="preserve"> [2016] ZACC 10; 2016 (4) SA 414 (CC); 2016 (5) BCLR 656.</w:t>
      </w:r>
    </w:p>
  </w:footnote>
  <w:footnote w:id="4">
    <w:p w14:paraId="3F614DFE" w14:textId="16CDCD2B" w:rsidR="0033196D" w:rsidRPr="004073B5" w:rsidRDefault="0033196D">
      <w:pPr>
        <w:pStyle w:val="FootnoteText"/>
      </w:pPr>
      <w:r>
        <w:rPr>
          <w:rStyle w:val="FootnoteReference"/>
        </w:rPr>
        <w:footnoteRef/>
      </w:r>
      <w:r>
        <w:t xml:space="preserve"> This matter was decided in terms of rule 19(6)(b) of the Constitutional Court Rules which reads “[a]pplications for leave to appeal may be dealt with summarily, without receiving oral or written argument other than that contained in the application itself.”</w:t>
      </w:r>
    </w:p>
  </w:footnote>
  <w:footnote w:id="5">
    <w:p w14:paraId="6AC3FE5F" w14:textId="5C64CBAE" w:rsidR="0033196D" w:rsidRDefault="0033196D">
      <w:pPr>
        <w:pStyle w:val="FootnoteText"/>
      </w:pPr>
      <w:r>
        <w:rPr>
          <w:rStyle w:val="FootnoteReference"/>
        </w:rPr>
        <w:footnoteRef/>
      </w:r>
      <w:r>
        <w:t xml:space="preserve"> 68 of 1969.</w:t>
      </w:r>
    </w:p>
  </w:footnote>
  <w:footnote w:id="6">
    <w:p w14:paraId="7C0275E6" w14:textId="00A585E9" w:rsidR="0033196D" w:rsidRDefault="0033196D">
      <w:pPr>
        <w:pStyle w:val="FootnoteText"/>
      </w:pPr>
      <w:r>
        <w:rPr>
          <w:rStyle w:val="FootnoteReference"/>
        </w:rPr>
        <w:footnoteRef/>
      </w:r>
      <w:r>
        <w:t xml:space="preserve"> Institution of Legal Proceedings Against Certain Organs of State Act 40 of 2002 (Legal Proceedings Act).  Section 3 provides that:</w:t>
      </w:r>
    </w:p>
    <w:p w14:paraId="15109664" w14:textId="553EE984" w:rsidR="0033196D" w:rsidRDefault="0033196D" w:rsidP="00A441DE">
      <w:pPr>
        <w:pStyle w:val="QUOTEINFOOTNOTE"/>
        <w:ind w:left="1440" w:hanging="720"/>
      </w:pPr>
      <w:r>
        <w:t>“(1)</w:t>
      </w:r>
      <w:r>
        <w:tab/>
        <w:t>No legal proceedings for the recovery of a debt may be instituted against an organ of state unless—</w:t>
      </w:r>
    </w:p>
    <w:p w14:paraId="4F74E078" w14:textId="7CA42359" w:rsidR="0033196D" w:rsidRDefault="0033196D" w:rsidP="006F15DF">
      <w:pPr>
        <w:pStyle w:val="QUOTEINFOOTNOTE"/>
        <w:numPr>
          <w:ilvl w:val="0"/>
          <w:numId w:val="21"/>
        </w:numPr>
      </w:pPr>
      <w:r>
        <w:t>the creditor has given the organ of state in question notice in writing of his or her or its intention to institute the legal proceedings in question; or</w:t>
      </w:r>
    </w:p>
    <w:p w14:paraId="3A00DE9A" w14:textId="10A66295" w:rsidR="0033196D" w:rsidRDefault="0033196D" w:rsidP="005E04E5">
      <w:pPr>
        <w:pStyle w:val="QUOTEINFOOTNOTE"/>
        <w:ind w:left="2160" w:hanging="720"/>
      </w:pPr>
      <w:r>
        <w:t>(b)</w:t>
      </w:r>
      <w:r>
        <w:tab/>
        <w:t xml:space="preserve">the organ of state in question has consented in writing to the institution of </w:t>
      </w:r>
      <w:r w:rsidRPr="005E04E5">
        <w:t>that</w:t>
      </w:r>
      <w:r>
        <w:t xml:space="preserve"> legal proceedings—</w:t>
      </w:r>
    </w:p>
    <w:p w14:paraId="198ABF45" w14:textId="5B744E83" w:rsidR="0033196D" w:rsidRDefault="0033196D" w:rsidP="006F15DF">
      <w:pPr>
        <w:pStyle w:val="QUOTEINFOOTNOTE"/>
        <w:ind w:left="2160" w:firstLine="720"/>
      </w:pPr>
      <w:r>
        <w:t>(i)</w:t>
      </w:r>
      <w:r>
        <w:tab/>
        <w:t>without such notice; or</w:t>
      </w:r>
    </w:p>
    <w:p w14:paraId="717B4D54" w14:textId="28076422" w:rsidR="0033196D" w:rsidRDefault="0033196D" w:rsidP="006F15DF">
      <w:pPr>
        <w:pStyle w:val="QUOTEINFOOTNOTE"/>
        <w:ind w:left="3600" w:hanging="720"/>
      </w:pPr>
      <w:r>
        <w:t>(ii)</w:t>
      </w:r>
      <w:r>
        <w:tab/>
        <w:t>upon receipt of a notice which does not comply with all the requirements set out in subsection (2).</w:t>
      </w:r>
    </w:p>
    <w:p w14:paraId="5B4317A8" w14:textId="6D76ACE6" w:rsidR="0033196D" w:rsidRDefault="0033196D" w:rsidP="006F15DF">
      <w:pPr>
        <w:pStyle w:val="QUOTEINFOOTNOTE"/>
      </w:pPr>
      <w:r>
        <w:t>(2)</w:t>
      </w:r>
      <w:r>
        <w:tab/>
        <w:t>A notice must—</w:t>
      </w:r>
    </w:p>
    <w:p w14:paraId="77A5904C" w14:textId="71B431CC" w:rsidR="0033196D" w:rsidRPr="009448EE" w:rsidRDefault="0033196D" w:rsidP="005E04E5">
      <w:pPr>
        <w:pStyle w:val="QUOTEINFOOTNOTE"/>
        <w:ind w:left="2160" w:hanging="720"/>
      </w:pPr>
      <w:r>
        <w:t>(a)</w:t>
      </w:r>
      <w:r>
        <w:tab/>
        <w:t>within six months from the date on which the debt became due, be served on the organ of state in accordance with section 4(1).”</w:t>
      </w:r>
    </w:p>
  </w:footnote>
  <w:footnote w:id="7">
    <w:p w14:paraId="410AB90F" w14:textId="61CD391C" w:rsidR="0033196D" w:rsidRDefault="0033196D">
      <w:pPr>
        <w:pStyle w:val="FootnoteText"/>
        <w:rPr>
          <w:lang w:val="en-US"/>
        </w:rPr>
      </w:pPr>
      <w:r>
        <w:rPr>
          <w:rStyle w:val="FootnoteReference"/>
        </w:rPr>
        <w:footnoteRef/>
      </w:r>
      <w:r>
        <w:t xml:space="preserve"> </w:t>
      </w:r>
      <w:r>
        <w:rPr>
          <w:lang w:val="en-US"/>
        </w:rPr>
        <w:t>Section 12(3) provides that:</w:t>
      </w:r>
    </w:p>
    <w:p w14:paraId="0FD46256" w14:textId="5A9A5938" w:rsidR="0033196D" w:rsidRPr="006F15DF" w:rsidRDefault="0033196D" w:rsidP="006F15DF">
      <w:pPr>
        <w:pStyle w:val="QUOTEINFOOTNOTE"/>
        <w:rPr>
          <w:lang w:val="en-US"/>
        </w:rPr>
      </w:pPr>
      <w:r>
        <w:rPr>
          <w:lang w:val="en-US"/>
        </w:rPr>
        <w:t>“A debt shall not be deemed to be due until the creditor has knowledge of the identity of the debtor and of the facts from which the debt arises: Provided that a creditor shall be deemed to have such knowledge if he could have acquired it by exercising reasonable care.”</w:t>
      </w:r>
    </w:p>
  </w:footnote>
  <w:footnote w:id="8">
    <w:p w14:paraId="401D8D7D" w14:textId="00013D1F" w:rsidR="0033196D" w:rsidRDefault="0033196D">
      <w:pPr>
        <w:pStyle w:val="FootnoteText"/>
        <w:rPr>
          <w:lang w:val="en-US"/>
        </w:rPr>
      </w:pPr>
      <w:r>
        <w:rPr>
          <w:rStyle w:val="FootnoteReference"/>
        </w:rPr>
        <w:footnoteRef/>
      </w:r>
      <w:r>
        <w:t xml:space="preserve"> </w:t>
      </w:r>
      <w:r>
        <w:rPr>
          <w:lang w:val="en-US"/>
        </w:rPr>
        <w:t>Rule 31 provides that:</w:t>
      </w:r>
    </w:p>
    <w:p w14:paraId="74692018" w14:textId="3A06329C" w:rsidR="0033196D" w:rsidRDefault="0033196D" w:rsidP="006F15DF">
      <w:pPr>
        <w:pStyle w:val="QUOTEINFOOTNOTE"/>
        <w:ind w:left="1440" w:hanging="720"/>
        <w:rPr>
          <w:lang w:val="en-US"/>
        </w:rPr>
      </w:pPr>
      <w:r>
        <w:rPr>
          <w:lang w:val="en-US"/>
        </w:rPr>
        <w:t>“(1)</w:t>
      </w:r>
      <w:r>
        <w:rPr>
          <w:lang w:val="en-US"/>
        </w:rPr>
        <w:tab/>
        <w:t xml:space="preserve">Any party to any proceedings before the Court and an </w:t>
      </w:r>
      <w:r>
        <w:rPr>
          <w:i/>
          <w:lang w:val="en-US"/>
        </w:rPr>
        <w:t>amicus curaie</w:t>
      </w:r>
      <w:r>
        <w:rPr>
          <w:lang w:val="en-US"/>
        </w:rPr>
        <w:t xml:space="preserve"> properly admitted by the Court in any proceedings shall be entitled, in documents lodged with the Registrar in terms of these rules, to canvass factual material that is relevant to the determination of the issues before the Court and that does not specifically appear on the record: Provided that such facts—</w:t>
      </w:r>
    </w:p>
    <w:p w14:paraId="40DF46D9" w14:textId="5E43E31D" w:rsidR="0033196D" w:rsidRDefault="0033196D" w:rsidP="006F15DF">
      <w:pPr>
        <w:pStyle w:val="QUOTEINFOOTNOTE"/>
        <w:numPr>
          <w:ilvl w:val="0"/>
          <w:numId w:val="23"/>
        </w:numPr>
      </w:pPr>
      <w:r>
        <w:t>are common cause or otherwise incontrovertible; or</w:t>
      </w:r>
    </w:p>
    <w:p w14:paraId="1AD05D65" w14:textId="7380575C" w:rsidR="0033196D" w:rsidRPr="00AF4026" w:rsidRDefault="0033196D" w:rsidP="006F15DF">
      <w:pPr>
        <w:pStyle w:val="FootnoteText1"/>
        <w:numPr>
          <w:ilvl w:val="0"/>
          <w:numId w:val="23"/>
        </w:numPr>
      </w:pPr>
      <w:r>
        <w:t>are of an official, scientific, technical or statistical nature capable of easy verification.”</w:t>
      </w:r>
    </w:p>
  </w:footnote>
  <w:footnote w:id="9">
    <w:p w14:paraId="201F700C" w14:textId="6CBAE499" w:rsidR="0033196D" w:rsidRDefault="0033196D">
      <w:pPr>
        <w:pStyle w:val="FootnoteText"/>
      </w:pPr>
      <w:r>
        <w:rPr>
          <w:rStyle w:val="FootnoteReference"/>
        </w:rPr>
        <w:footnoteRef/>
      </w:r>
      <w:r>
        <w:t xml:space="preserve"> </w:t>
      </w:r>
      <w:r>
        <w:rPr>
          <w:i/>
        </w:rPr>
        <w:t xml:space="preserve">Links </w:t>
      </w:r>
      <w:r>
        <w:t>above n 3 at para 22.  Section 34 of the Constitution provides that:</w:t>
      </w:r>
    </w:p>
    <w:p w14:paraId="3C8337ED" w14:textId="1AB2B05B" w:rsidR="0033196D" w:rsidRPr="00BF528B" w:rsidRDefault="0033196D" w:rsidP="006F15DF">
      <w:pPr>
        <w:pStyle w:val="QUOTEINFOOTNOTE"/>
      </w:pPr>
      <w:r>
        <w:t>“Everyone has the right to have any dispute that can be resolved by the application of law decided in a fair public hearing before a court or, where appropriate, another independent and impartial tribunal or forum.”</w:t>
      </w:r>
    </w:p>
  </w:footnote>
  <w:footnote w:id="10">
    <w:p w14:paraId="7ECE8E53" w14:textId="7DC8CD2E" w:rsidR="0033196D" w:rsidRPr="009547A3" w:rsidRDefault="0033196D" w:rsidP="00680E2D">
      <w:pPr>
        <w:pStyle w:val="FootnoteText"/>
      </w:pPr>
      <w:r>
        <w:rPr>
          <w:rStyle w:val="FootnoteReference"/>
        </w:rPr>
        <w:footnoteRef/>
      </w:r>
      <w:r>
        <w:t xml:space="preserve"> Id at para 23.</w:t>
      </w:r>
    </w:p>
  </w:footnote>
  <w:footnote w:id="11">
    <w:p w14:paraId="55370E5F" w14:textId="6338DC21" w:rsidR="0033196D" w:rsidRPr="001A003B" w:rsidRDefault="0033196D" w:rsidP="00851633">
      <w:pPr>
        <w:pStyle w:val="FootnoteText1"/>
      </w:pPr>
      <w:r w:rsidRPr="001A003B">
        <w:rPr>
          <w:rStyle w:val="FootnoteReference"/>
        </w:rPr>
        <w:footnoteRef/>
      </w:r>
      <w:r w:rsidRPr="001A003B">
        <w:t xml:space="preserve"> </w:t>
      </w:r>
      <w:r>
        <w:t>Id</w:t>
      </w:r>
      <w:r w:rsidRPr="001A003B">
        <w:t xml:space="preserve"> at para 24.</w:t>
      </w:r>
    </w:p>
  </w:footnote>
  <w:footnote w:id="12">
    <w:p w14:paraId="3C2F350B" w14:textId="4178AC31" w:rsidR="0033196D" w:rsidRPr="001A003B" w:rsidRDefault="0033196D" w:rsidP="00851633">
      <w:pPr>
        <w:pStyle w:val="FootnoteText1"/>
      </w:pPr>
      <w:r w:rsidRPr="001A003B">
        <w:rPr>
          <w:rStyle w:val="FootnoteReference"/>
        </w:rPr>
        <w:footnoteRef/>
      </w:r>
      <w:r w:rsidRPr="001A003B">
        <w:t xml:space="preserve"> </w:t>
      </w:r>
      <w:r>
        <w:t xml:space="preserve">Id </w:t>
      </w:r>
      <w:r w:rsidRPr="001A003B">
        <w:t>at para 30.</w:t>
      </w:r>
    </w:p>
  </w:footnote>
  <w:footnote w:id="13">
    <w:p w14:paraId="7A12BB5D" w14:textId="1C599903" w:rsidR="0033196D" w:rsidRPr="001A003B" w:rsidRDefault="0033196D" w:rsidP="00851633">
      <w:pPr>
        <w:pStyle w:val="FootnoteText1"/>
      </w:pPr>
      <w:r w:rsidRPr="001A003B">
        <w:rPr>
          <w:rStyle w:val="FootnoteReference"/>
        </w:rPr>
        <w:footnoteRef/>
      </w:r>
      <w:r w:rsidRPr="001A003B">
        <w:t xml:space="preserve"> </w:t>
      </w:r>
      <w:r>
        <w:t xml:space="preserve">Id </w:t>
      </w:r>
      <w:r w:rsidRPr="001A003B">
        <w:t>at para 42.</w:t>
      </w:r>
    </w:p>
  </w:footnote>
  <w:footnote w:id="14">
    <w:p w14:paraId="3BAACCDB" w14:textId="2F9A997F" w:rsidR="0033196D" w:rsidRPr="001A003B" w:rsidRDefault="0033196D" w:rsidP="00851633">
      <w:pPr>
        <w:pStyle w:val="FootnoteText1"/>
      </w:pPr>
      <w:r w:rsidRPr="001A003B">
        <w:rPr>
          <w:rStyle w:val="FootnoteReference"/>
        </w:rPr>
        <w:footnoteRef/>
      </w:r>
      <w:r w:rsidRPr="001A003B">
        <w:t xml:space="preserve"> </w:t>
      </w:r>
      <w:r>
        <w:t xml:space="preserve">Id </w:t>
      </w:r>
      <w:r w:rsidRPr="001A003B">
        <w:t>at para 47.</w:t>
      </w:r>
    </w:p>
  </w:footnote>
  <w:footnote w:id="15">
    <w:p w14:paraId="2281C0F5" w14:textId="0A1AB0CF" w:rsidR="0033196D" w:rsidRPr="001A003B" w:rsidRDefault="0033196D" w:rsidP="00851633">
      <w:pPr>
        <w:pStyle w:val="FootnoteText1"/>
      </w:pPr>
      <w:r w:rsidRPr="001A003B">
        <w:rPr>
          <w:rStyle w:val="FootnoteReference"/>
        </w:rPr>
        <w:footnoteRef/>
      </w:r>
      <w:r w:rsidRPr="001A003B">
        <w:t xml:space="preserve"> </w:t>
      </w:r>
      <w:r>
        <w:t xml:space="preserve">Id </w:t>
      </w:r>
      <w:r w:rsidRPr="001A003B">
        <w:t>at para 45.</w:t>
      </w:r>
    </w:p>
  </w:footnote>
  <w:footnote w:id="16">
    <w:p w14:paraId="66D430D9" w14:textId="02EF7EF4" w:rsidR="0033196D" w:rsidRPr="001A003B" w:rsidRDefault="0033196D" w:rsidP="00851633">
      <w:pPr>
        <w:pStyle w:val="FootnoteText1"/>
      </w:pPr>
      <w:r w:rsidRPr="001A003B">
        <w:rPr>
          <w:rStyle w:val="FootnoteReference"/>
        </w:rPr>
        <w:footnoteRef/>
      </w:r>
      <w:r w:rsidRPr="001A003B">
        <w:t xml:space="preserve"> </w:t>
      </w:r>
      <w:r>
        <w:t xml:space="preserve">Id </w:t>
      </w:r>
      <w:r w:rsidRPr="001A003B">
        <w:t>at paras 29 and 49.</w:t>
      </w:r>
    </w:p>
  </w:footnote>
  <w:footnote w:id="17">
    <w:p w14:paraId="7562D75C" w14:textId="199E452F" w:rsidR="0033196D" w:rsidRPr="000D192C" w:rsidRDefault="0033196D" w:rsidP="00851633">
      <w:pPr>
        <w:pStyle w:val="FootnoteText1"/>
      </w:pPr>
      <w:r w:rsidRPr="001A003B">
        <w:rPr>
          <w:rStyle w:val="FootnoteReference"/>
        </w:rPr>
        <w:footnoteRef/>
      </w:r>
      <w:r w:rsidRPr="001A003B">
        <w:t xml:space="preserve"> </w:t>
      </w:r>
      <w:r>
        <w:t xml:space="preserve">Id </w:t>
      </w:r>
      <w:r w:rsidRPr="001A003B">
        <w:t>at para 50</w:t>
      </w:r>
      <w:r>
        <w:t>.</w:t>
      </w:r>
    </w:p>
  </w:footnote>
  <w:footnote w:id="18">
    <w:p w14:paraId="6BECDF27" w14:textId="50978751" w:rsidR="0033196D" w:rsidRPr="00EC524B" w:rsidRDefault="0033196D" w:rsidP="00EC524B">
      <w:pPr>
        <w:pStyle w:val="FootnoteText"/>
        <w:jc w:val="left"/>
      </w:pPr>
      <w:r>
        <w:rPr>
          <w:rStyle w:val="FootnoteReference"/>
        </w:rPr>
        <w:footnoteRef/>
      </w:r>
      <w:r>
        <w:t xml:space="preserve"> Id at para 42.</w:t>
      </w:r>
    </w:p>
  </w:footnote>
  <w:footnote w:id="19">
    <w:p w14:paraId="7939C962" w14:textId="0856FF21" w:rsidR="0033196D" w:rsidRPr="00EC524B" w:rsidRDefault="0033196D">
      <w:pPr>
        <w:pStyle w:val="FootnoteText"/>
      </w:pPr>
      <w:r>
        <w:rPr>
          <w:rStyle w:val="FootnoteReference"/>
        </w:rPr>
        <w:footnoteRef/>
      </w:r>
      <w:r>
        <w:t xml:space="preserve"> Id at para 47.</w:t>
      </w:r>
    </w:p>
  </w:footnote>
  <w:footnote w:id="20">
    <w:p w14:paraId="38EFBC4C" w14:textId="77777777" w:rsidR="0033196D" w:rsidRDefault="0033196D" w:rsidP="000352D9">
      <w:pPr>
        <w:pStyle w:val="FootnoteText1"/>
      </w:pPr>
      <w:r>
        <w:rPr>
          <w:rStyle w:val="FootnoteReference"/>
        </w:rPr>
        <w:footnoteRef/>
      </w:r>
      <w:r>
        <w:t xml:space="preserve"> </w:t>
      </w:r>
      <w:r w:rsidRPr="000352D9">
        <w:rPr>
          <w:i/>
        </w:rPr>
        <w:t xml:space="preserve">Harker v Fussell </w:t>
      </w:r>
      <w:r>
        <w:t>2002 (1) SA 170 (T) at 173E-174B.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6F053A" w14:textId="77777777" w:rsidR="0033196D" w:rsidRDefault="0033196D" w:rsidP="000F7521">
    <w:pPr>
      <w:pStyle w:val="Header"/>
      <w:tabs>
        <w:tab w:val="clear" w:pos="4680"/>
        <w:tab w:val="clear" w:pos="9360"/>
        <w:tab w:val="right" w:pos="9072"/>
      </w:tabs>
      <w:jc w:val="right"/>
    </w:pPr>
    <w:r>
      <w:t>THE COURT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5B795C" w14:textId="77777777" w:rsidR="0033196D" w:rsidRDefault="0033196D"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9F0252"/>
    <w:multiLevelType w:val="hybridMultilevel"/>
    <w:tmpl w:val="4BAC9EAC"/>
    <w:lvl w:ilvl="0" w:tplc="7C16E8F2">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292A5D11"/>
    <w:multiLevelType w:val="hybridMultilevel"/>
    <w:tmpl w:val="D980A4DC"/>
    <w:lvl w:ilvl="0" w:tplc="692418C6">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CE54AF0"/>
    <w:multiLevelType w:val="hybridMultilevel"/>
    <w:tmpl w:val="D3D66B66"/>
    <w:lvl w:ilvl="0" w:tplc="E390AB3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3D19363B"/>
    <w:multiLevelType w:val="multilevel"/>
    <w:tmpl w:val="1C09001F"/>
    <w:lvl w:ilvl="0">
      <w:start w:val="1"/>
      <w:numFmt w:val="decimal"/>
      <w:lvlText w:val="%1."/>
      <w:lvlJc w:val="left"/>
      <w:pPr>
        <w:ind w:left="360" w:hanging="360"/>
      </w:pPr>
      <w:rPr>
        <w:rFonts w:hint="default"/>
        <w:b w:val="0"/>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FEC0410"/>
    <w:multiLevelType w:val="hybridMultilevel"/>
    <w:tmpl w:val="68EA4182"/>
    <w:lvl w:ilvl="0" w:tplc="7FE2A102">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445824BA"/>
    <w:multiLevelType w:val="hybridMultilevel"/>
    <w:tmpl w:val="7D34A66A"/>
    <w:lvl w:ilvl="0" w:tplc="F84407F4">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65431991"/>
    <w:multiLevelType w:val="hybridMultilevel"/>
    <w:tmpl w:val="0D9458FE"/>
    <w:lvl w:ilvl="0" w:tplc="1C090017">
      <w:start w:val="1"/>
      <w:numFmt w:val="lowerLetter"/>
      <w:lvlText w:val="%1)"/>
      <w:lvlJc w:val="left"/>
      <w:pPr>
        <w:ind w:left="2138" w:hanging="360"/>
      </w:pPr>
    </w:lvl>
    <w:lvl w:ilvl="1" w:tplc="1C090019" w:tentative="1">
      <w:start w:val="1"/>
      <w:numFmt w:val="lowerLetter"/>
      <w:lvlText w:val="%2."/>
      <w:lvlJc w:val="left"/>
      <w:pPr>
        <w:ind w:left="2858" w:hanging="360"/>
      </w:pPr>
    </w:lvl>
    <w:lvl w:ilvl="2" w:tplc="1C09001B" w:tentative="1">
      <w:start w:val="1"/>
      <w:numFmt w:val="lowerRoman"/>
      <w:lvlText w:val="%3."/>
      <w:lvlJc w:val="right"/>
      <w:pPr>
        <w:ind w:left="3578" w:hanging="180"/>
      </w:pPr>
    </w:lvl>
    <w:lvl w:ilvl="3" w:tplc="1C09000F" w:tentative="1">
      <w:start w:val="1"/>
      <w:numFmt w:val="decimal"/>
      <w:lvlText w:val="%4."/>
      <w:lvlJc w:val="left"/>
      <w:pPr>
        <w:ind w:left="4298" w:hanging="360"/>
      </w:pPr>
    </w:lvl>
    <w:lvl w:ilvl="4" w:tplc="1C090019" w:tentative="1">
      <w:start w:val="1"/>
      <w:numFmt w:val="lowerLetter"/>
      <w:lvlText w:val="%5."/>
      <w:lvlJc w:val="left"/>
      <w:pPr>
        <w:ind w:left="5018" w:hanging="360"/>
      </w:pPr>
    </w:lvl>
    <w:lvl w:ilvl="5" w:tplc="1C09001B" w:tentative="1">
      <w:start w:val="1"/>
      <w:numFmt w:val="lowerRoman"/>
      <w:lvlText w:val="%6."/>
      <w:lvlJc w:val="right"/>
      <w:pPr>
        <w:ind w:left="5738" w:hanging="180"/>
      </w:pPr>
    </w:lvl>
    <w:lvl w:ilvl="6" w:tplc="1C09000F" w:tentative="1">
      <w:start w:val="1"/>
      <w:numFmt w:val="decimal"/>
      <w:lvlText w:val="%7."/>
      <w:lvlJc w:val="left"/>
      <w:pPr>
        <w:ind w:left="6458" w:hanging="360"/>
      </w:pPr>
    </w:lvl>
    <w:lvl w:ilvl="7" w:tplc="1C090019" w:tentative="1">
      <w:start w:val="1"/>
      <w:numFmt w:val="lowerLetter"/>
      <w:lvlText w:val="%8."/>
      <w:lvlJc w:val="left"/>
      <w:pPr>
        <w:ind w:left="7178" w:hanging="360"/>
      </w:pPr>
    </w:lvl>
    <w:lvl w:ilvl="8" w:tplc="1C09001B" w:tentative="1">
      <w:start w:val="1"/>
      <w:numFmt w:val="lowerRoman"/>
      <w:lvlText w:val="%9."/>
      <w:lvlJc w:val="right"/>
      <w:pPr>
        <w:ind w:left="7898" w:hanging="180"/>
      </w:pPr>
    </w:lvl>
  </w:abstractNum>
  <w:abstractNum w:abstractNumId="10">
    <w:nsid w:val="6D6B0117"/>
    <w:multiLevelType w:val="hybridMultilevel"/>
    <w:tmpl w:val="D070DC4C"/>
    <w:lvl w:ilvl="0" w:tplc="7B76CB68">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6F880F45"/>
    <w:multiLevelType w:val="hybridMultilevel"/>
    <w:tmpl w:val="4BAC9EAC"/>
    <w:lvl w:ilvl="0" w:tplc="7C16E8F2">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781D499D"/>
    <w:multiLevelType w:val="hybridMultilevel"/>
    <w:tmpl w:val="F9E6A88A"/>
    <w:lvl w:ilvl="0" w:tplc="1C090017">
      <w:start w:val="1"/>
      <w:numFmt w:val="lowerLetter"/>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8"/>
  </w:num>
  <w:num w:numId="3">
    <w:abstractNumId w:val="8"/>
  </w:num>
  <w:num w:numId="4">
    <w:abstractNumId w:val="8"/>
  </w:num>
  <w:num w:numId="5">
    <w:abstractNumId w:val="8"/>
  </w:num>
  <w:num w:numId="6">
    <w:abstractNumId w:val="8"/>
  </w:num>
  <w:num w:numId="7">
    <w:abstractNumId w:val="8"/>
  </w:num>
  <w:num w:numId="8">
    <w:abstractNumId w:val="8"/>
  </w:num>
  <w:num w:numId="9">
    <w:abstractNumId w:val="8"/>
  </w:num>
  <w:num w:numId="10">
    <w:abstractNumId w:val="8"/>
  </w:num>
  <w:num w:numId="11">
    <w:abstractNumId w:val="2"/>
  </w:num>
  <w:num w:numId="12">
    <w:abstractNumId w:val="2"/>
    <w:lvlOverride w:ilvl="0">
      <w:startOverride w:val="1"/>
    </w:lvlOverride>
  </w:num>
  <w:num w:numId="13">
    <w:abstractNumId w:val="0"/>
  </w:num>
  <w:num w:numId="14">
    <w:abstractNumId w:val="5"/>
  </w:num>
  <w:num w:numId="15">
    <w:abstractNumId w:val="12"/>
  </w:num>
  <w:num w:numId="16">
    <w:abstractNumId w:val="9"/>
  </w:num>
  <w:num w:numId="17">
    <w:abstractNumId w:val="4"/>
  </w:num>
  <w:num w:numId="18">
    <w:abstractNumId w:val="11"/>
  </w:num>
  <w:num w:numId="19">
    <w:abstractNumId w:val="3"/>
  </w:num>
  <w:num w:numId="20">
    <w:abstractNumId w:val="1"/>
  </w:num>
  <w:num w:numId="21">
    <w:abstractNumId w:val="6"/>
  </w:num>
  <w:num w:numId="22">
    <w:abstractNumId w:val="7"/>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21B45"/>
    <w:rsid w:val="00023F50"/>
    <w:rsid w:val="00024605"/>
    <w:rsid w:val="00027CF9"/>
    <w:rsid w:val="0003222E"/>
    <w:rsid w:val="0003332C"/>
    <w:rsid w:val="0003374F"/>
    <w:rsid w:val="000352D9"/>
    <w:rsid w:val="00040469"/>
    <w:rsid w:val="00041D3A"/>
    <w:rsid w:val="00051764"/>
    <w:rsid w:val="000570BC"/>
    <w:rsid w:val="000704F2"/>
    <w:rsid w:val="0007510D"/>
    <w:rsid w:val="000753B6"/>
    <w:rsid w:val="0008371B"/>
    <w:rsid w:val="00093F0C"/>
    <w:rsid w:val="00094E94"/>
    <w:rsid w:val="00095A15"/>
    <w:rsid w:val="00097ECB"/>
    <w:rsid w:val="000A0B25"/>
    <w:rsid w:val="000A2E46"/>
    <w:rsid w:val="000B0C92"/>
    <w:rsid w:val="000B22E6"/>
    <w:rsid w:val="000B40F4"/>
    <w:rsid w:val="000C3344"/>
    <w:rsid w:val="000C38CF"/>
    <w:rsid w:val="000C6AA0"/>
    <w:rsid w:val="000D2637"/>
    <w:rsid w:val="000E1A30"/>
    <w:rsid w:val="000E28FB"/>
    <w:rsid w:val="000F125E"/>
    <w:rsid w:val="000F7521"/>
    <w:rsid w:val="001016AC"/>
    <w:rsid w:val="001164B9"/>
    <w:rsid w:val="00123494"/>
    <w:rsid w:val="00127856"/>
    <w:rsid w:val="00147B42"/>
    <w:rsid w:val="00155305"/>
    <w:rsid w:val="0016056A"/>
    <w:rsid w:val="001611B1"/>
    <w:rsid w:val="00162227"/>
    <w:rsid w:val="00174981"/>
    <w:rsid w:val="00183FC9"/>
    <w:rsid w:val="00185F95"/>
    <w:rsid w:val="00187BAE"/>
    <w:rsid w:val="001927E9"/>
    <w:rsid w:val="00193EE8"/>
    <w:rsid w:val="00194B9C"/>
    <w:rsid w:val="001A2D98"/>
    <w:rsid w:val="001A49BD"/>
    <w:rsid w:val="001B4281"/>
    <w:rsid w:val="001B4C29"/>
    <w:rsid w:val="001C050A"/>
    <w:rsid w:val="001C5641"/>
    <w:rsid w:val="001D31D7"/>
    <w:rsid w:val="001E5BA2"/>
    <w:rsid w:val="001E60B4"/>
    <w:rsid w:val="001F60A9"/>
    <w:rsid w:val="002208F2"/>
    <w:rsid w:val="002244C5"/>
    <w:rsid w:val="00226A0C"/>
    <w:rsid w:val="00232B8F"/>
    <w:rsid w:val="00235D7E"/>
    <w:rsid w:val="00236F9A"/>
    <w:rsid w:val="00242AF0"/>
    <w:rsid w:val="0024725F"/>
    <w:rsid w:val="002503EC"/>
    <w:rsid w:val="00252BDA"/>
    <w:rsid w:val="00257F5C"/>
    <w:rsid w:val="00267199"/>
    <w:rsid w:val="00274875"/>
    <w:rsid w:val="00277310"/>
    <w:rsid w:val="00287753"/>
    <w:rsid w:val="0029230E"/>
    <w:rsid w:val="00292551"/>
    <w:rsid w:val="00295C91"/>
    <w:rsid w:val="002A4259"/>
    <w:rsid w:val="002A6C70"/>
    <w:rsid w:val="002A77BF"/>
    <w:rsid w:val="002B107D"/>
    <w:rsid w:val="002C45B4"/>
    <w:rsid w:val="002C5F97"/>
    <w:rsid w:val="002C7533"/>
    <w:rsid w:val="002C7AC5"/>
    <w:rsid w:val="002D1FD9"/>
    <w:rsid w:val="002D6E04"/>
    <w:rsid w:val="002D73D8"/>
    <w:rsid w:val="002E1AA1"/>
    <w:rsid w:val="002E202B"/>
    <w:rsid w:val="002E4857"/>
    <w:rsid w:val="002E5D80"/>
    <w:rsid w:val="002F65F9"/>
    <w:rsid w:val="002F6A17"/>
    <w:rsid w:val="00301E16"/>
    <w:rsid w:val="00314207"/>
    <w:rsid w:val="003142BE"/>
    <w:rsid w:val="003258E6"/>
    <w:rsid w:val="00326649"/>
    <w:rsid w:val="0033196D"/>
    <w:rsid w:val="00334F26"/>
    <w:rsid w:val="00336983"/>
    <w:rsid w:val="00341131"/>
    <w:rsid w:val="00346927"/>
    <w:rsid w:val="00361859"/>
    <w:rsid w:val="003644DF"/>
    <w:rsid w:val="00366550"/>
    <w:rsid w:val="00381E96"/>
    <w:rsid w:val="003837F4"/>
    <w:rsid w:val="00384F0A"/>
    <w:rsid w:val="003856F9"/>
    <w:rsid w:val="00386F56"/>
    <w:rsid w:val="00386FCB"/>
    <w:rsid w:val="00387B8A"/>
    <w:rsid w:val="00387E90"/>
    <w:rsid w:val="00394F66"/>
    <w:rsid w:val="003967D8"/>
    <w:rsid w:val="003A18CF"/>
    <w:rsid w:val="003A19C6"/>
    <w:rsid w:val="003A3C4A"/>
    <w:rsid w:val="003A3E5C"/>
    <w:rsid w:val="003A7C0D"/>
    <w:rsid w:val="003B12C2"/>
    <w:rsid w:val="003C5CF6"/>
    <w:rsid w:val="003C7B6C"/>
    <w:rsid w:val="003D0750"/>
    <w:rsid w:val="003D1388"/>
    <w:rsid w:val="003D2B40"/>
    <w:rsid w:val="003D5D2D"/>
    <w:rsid w:val="003F5416"/>
    <w:rsid w:val="003F581F"/>
    <w:rsid w:val="003F721B"/>
    <w:rsid w:val="004073B5"/>
    <w:rsid w:val="004110F6"/>
    <w:rsid w:val="00411B2A"/>
    <w:rsid w:val="00417E38"/>
    <w:rsid w:val="00432ABF"/>
    <w:rsid w:val="004358F4"/>
    <w:rsid w:val="0044053C"/>
    <w:rsid w:val="0044313C"/>
    <w:rsid w:val="0044789D"/>
    <w:rsid w:val="0046182E"/>
    <w:rsid w:val="004620BF"/>
    <w:rsid w:val="00483ABC"/>
    <w:rsid w:val="004946AC"/>
    <w:rsid w:val="0049472D"/>
    <w:rsid w:val="004960E9"/>
    <w:rsid w:val="004A14DE"/>
    <w:rsid w:val="004A7165"/>
    <w:rsid w:val="004B02DC"/>
    <w:rsid w:val="004B4D58"/>
    <w:rsid w:val="004B7355"/>
    <w:rsid w:val="004C1E1B"/>
    <w:rsid w:val="004C3865"/>
    <w:rsid w:val="004C5263"/>
    <w:rsid w:val="004C7588"/>
    <w:rsid w:val="004C7A6E"/>
    <w:rsid w:val="004D02BA"/>
    <w:rsid w:val="004D141B"/>
    <w:rsid w:val="004D3AD0"/>
    <w:rsid w:val="004E00EA"/>
    <w:rsid w:val="004E06EF"/>
    <w:rsid w:val="004E3677"/>
    <w:rsid w:val="004F28B1"/>
    <w:rsid w:val="00503030"/>
    <w:rsid w:val="00504090"/>
    <w:rsid w:val="005121C3"/>
    <w:rsid w:val="00517E6B"/>
    <w:rsid w:val="005243EA"/>
    <w:rsid w:val="00526CE6"/>
    <w:rsid w:val="005314E0"/>
    <w:rsid w:val="00533037"/>
    <w:rsid w:val="00535220"/>
    <w:rsid w:val="00535E74"/>
    <w:rsid w:val="005422CD"/>
    <w:rsid w:val="00542F53"/>
    <w:rsid w:val="0054486F"/>
    <w:rsid w:val="005627D3"/>
    <w:rsid w:val="0056742C"/>
    <w:rsid w:val="00572DAA"/>
    <w:rsid w:val="00585138"/>
    <w:rsid w:val="00590B22"/>
    <w:rsid w:val="00593F69"/>
    <w:rsid w:val="005A5188"/>
    <w:rsid w:val="005C1F2E"/>
    <w:rsid w:val="005E04E5"/>
    <w:rsid w:val="005E07C7"/>
    <w:rsid w:val="005E5BDA"/>
    <w:rsid w:val="005F25A8"/>
    <w:rsid w:val="005F479C"/>
    <w:rsid w:val="00601A88"/>
    <w:rsid w:val="00612321"/>
    <w:rsid w:val="006531A0"/>
    <w:rsid w:val="00655FC0"/>
    <w:rsid w:val="00657B43"/>
    <w:rsid w:val="00657E9F"/>
    <w:rsid w:val="0067159E"/>
    <w:rsid w:val="006724E0"/>
    <w:rsid w:val="0067644D"/>
    <w:rsid w:val="00680E2D"/>
    <w:rsid w:val="006A0EBD"/>
    <w:rsid w:val="006A2478"/>
    <w:rsid w:val="006A6304"/>
    <w:rsid w:val="006B1D37"/>
    <w:rsid w:val="006B3454"/>
    <w:rsid w:val="006B7BAB"/>
    <w:rsid w:val="006D21A9"/>
    <w:rsid w:val="006E3711"/>
    <w:rsid w:val="006E67A9"/>
    <w:rsid w:val="006F14B4"/>
    <w:rsid w:val="006F15DF"/>
    <w:rsid w:val="006F4FD7"/>
    <w:rsid w:val="0070350B"/>
    <w:rsid w:val="007038B4"/>
    <w:rsid w:val="00707C78"/>
    <w:rsid w:val="00711731"/>
    <w:rsid w:val="00711807"/>
    <w:rsid w:val="0071725E"/>
    <w:rsid w:val="00727FEA"/>
    <w:rsid w:val="00730113"/>
    <w:rsid w:val="007410F3"/>
    <w:rsid w:val="00741976"/>
    <w:rsid w:val="007459C4"/>
    <w:rsid w:val="0074753B"/>
    <w:rsid w:val="00793F89"/>
    <w:rsid w:val="007947C8"/>
    <w:rsid w:val="007B5814"/>
    <w:rsid w:val="007C2FC8"/>
    <w:rsid w:val="007C4840"/>
    <w:rsid w:val="007C7F24"/>
    <w:rsid w:val="007C7FAD"/>
    <w:rsid w:val="007D1D00"/>
    <w:rsid w:val="007D4B9C"/>
    <w:rsid w:val="007E403C"/>
    <w:rsid w:val="007E5BF7"/>
    <w:rsid w:val="007E5E07"/>
    <w:rsid w:val="008070E5"/>
    <w:rsid w:val="00807A5D"/>
    <w:rsid w:val="008107BB"/>
    <w:rsid w:val="00816961"/>
    <w:rsid w:val="00833AC5"/>
    <w:rsid w:val="00834803"/>
    <w:rsid w:val="0083637A"/>
    <w:rsid w:val="008371DD"/>
    <w:rsid w:val="00842678"/>
    <w:rsid w:val="00845E8E"/>
    <w:rsid w:val="00851633"/>
    <w:rsid w:val="00851D8D"/>
    <w:rsid w:val="0085769D"/>
    <w:rsid w:val="00860A9C"/>
    <w:rsid w:val="00860C4E"/>
    <w:rsid w:val="0087217E"/>
    <w:rsid w:val="00883D0C"/>
    <w:rsid w:val="00893F46"/>
    <w:rsid w:val="00897B62"/>
    <w:rsid w:val="008A65D2"/>
    <w:rsid w:val="008B1882"/>
    <w:rsid w:val="008C2F63"/>
    <w:rsid w:val="008C727F"/>
    <w:rsid w:val="008D009D"/>
    <w:rsid w:val="008D3FB5"/>
    <w:rsid w:val="008E31EF"/>
    <w:rsid w:val="008E562C"/>
    <w:rsid w:val="008E6194"/>
    <w:rsid w:val="008F1AED"/>
    <w:rsid w:val="008F694A"/>
    <w:rsid w:val="00911782"/>
    <w:rsid w:val="00923C9D"/>
    <w:rsid w:val="00925638"/>
    <w:rsid w:val="009305E6"/>
    <w:rsid w:val="009314F4"/>
    <w:rsid w:val="00937742"/>
    <w:rsid w:val="00940A0D"/>
    <w:rsid w:val="009438FB"/>
    <w:rsid w:val="009448EE"/>
    <w:rsid w:val="00950AFA"/>
    <w:rsid w:val="009547A3"/>
    <w:rsid w:val="009559B5"/>
    <w:rsid w:val="0096623D"/>
    <w:rsid w:val="00971358"/>
    <w:rsid w:val="009820B7"/>
    <w:rsid w:val="0098219B"/>
    <w:rsid w:val="00987555"/>
    <w:rsid w:val="00987B57"/>
    <w:rsid w:val="009A6CF6"/>
    <w:rsid w:val="009A76C0"/>
    <w:rsid w:val="009C3888"/>
    <w:rsid w:val="009E12A3"/>
    <w:rsid w:val="009F4E16"/>
    <w:rsid w:val="00A0483E"/>
    <w:rsid w:val="00A203C4"/>
    <w:rsid w:val="00A35CE0"/>
    <w:rsid w:val="00A37527"/>
    <w:rsid w:val="00A441DE"/>
    <w:rsid w:val="00A446A6"/>
    <w:rsid w:val="00A62BAC"/>
    <w:rsid w:val="00A80EAA"/>
    <w:rsid w:val="00A81C1D"/>
    <w:rsid w:val="00A97332"/>
    <w:rsid w:val="00A97709"/>
    <w:rsid w:val="00AA3D42"/>
    <w:rsid w:val="00AA6755"/>
    <w:rsid w:val="00AD2D1A"/>
    <w:rsid w:val="00AD35F4"/>
    <w:rsid w:val="00AE1728"/>
    <w:rsid w:val="00AE7143"/>
    <w:rsid w:val="00AE7602"/>
    <w:rsid w:val="00AF1252"/>
    <w:rsid w:val="00AF4026"/>
    <w:rsid w:val="00AF4AB7"/>
    <w:rsid w:val="00B10077"/>
    <w:rsid w:val="00B22FA5"/>
    <w:rsid w:val="00B251A5"/>
    <w:rsid w:val="00B2588B"/>
    <w:rsid w:val="00B31462"/>
    <w:rsid w:val="00B32AB4"/>
    <w:rsid w:val="00B34976"/>
    <w:rsid w:val="00B349B0"/>
    <w:rsid w:val="00B374B9"/>
    <w:rsid w:val="00B37E94"/>
    <w:rsid w:val="00B60135"/>
    <w:rsid w:val="00B64ADD"/>
    <w:rsid w:val="00B7017B"/>
    <w:rsid w:val="00B75001"/>
    <w:rsid w:val="00B76C22"/>
    <w:rsid w:val="00B81F77"/>
    <w:rsid w:val="00B8590B"/>
    <w:rsid w:val="00B975BF"/>
    <w:rsid w:val="00B97ED9"/>
    <w:rsid w:val="00BA3BEF"/>
    <w:rsid w:val="00BB0654"/>
    <w:rsid w:val="00BB312F"/>
    <w:rsid w:val="00BB36C9"/>
    <w:rsid w:val="00BB3E40"/>
    <w:rsid w:val="00BB7F52"/>
    <w:rsid w:val="00BC231D"/>
    <w:rsid w:val="00BD0174"/>
    <w:rsid w:val="00BD2843"/>
    <w:rsid w:val="00BE700A"/>
    <w:rsid w:val="00BF3824"/>
    <w:rsid w:val="00BF528B"/>
    <w:rsid w:val="00C01040"/>
    <w:rsid w:val="00C066B6"/>
    <w:rsid w:val="00C1349D"/>
    <w:rsid w:val="00C20118"/>
    <w:rsid w:val="00C33C16"/>
    <w:rsid w:val="00C42413"/>
    <w:rsid w:val="00C44207"/>
    <w:rsid w:val="00C51413"/>
    <w:rsid w:val="00C521C9"/>
    <w:rsid w:val="00C54039"/>
    <w:rsid w:val="00C56DA6"/>
    <w:rsid w:val="00C6034D"/>
    <w:rsid w:val="00C61624"/>
    <w:rsid w:val="00C63EC7"/>
    <w:rsid w:val="00C67D73"/>
    <w:rsid w:val="00C739DB"/>
    <w:rsid w:val="00C74761"/>
    <w:rsid w:val="00C753C9"/>
    <w:rsid w:val="00C85637"/>
    <w:rsid w:val="00C95D7C"/>
    <w:rsid w:val="00CA1848"/>
    <w:rsid w:val="00CA3BF8"/>
    <w:rsid w:val="00CA6ACC"/>
    <w:rsid w:val="00CB0CB2"/>
    <w:rsid w:val="00CB100D"/>
    <w:rsid w:val="00CB1BA0"/>
    <w:rsid w:val="00CB63EA"/>
    <w:rsid w:val="00CC0C4F"/>
    <w:rsid w:val="00CC158D"/>
    <w:rsid w:val="00CC301A"/>
    <w:rsid w:val="00CC38E6"/>
    <w:rsid w:val="00CC50AA"/>
    <w:rsid w:val="00CC6FCA"/>
    <w:rsid w:val="00CD00FB"/>
    <w:rsid w:val="00CD0B15"/>
    <w:rsid w:val="00CD11ED"/>
    <w:rsid w:val="00CE5F9F"/>
    <w:rsid w:val="00CF0044"/>
    <w:rsid w:val="00CF387C"/>
    <w:rsid w:val="00D033C4"/>
    <w:rsid w:val="00D05C8E"/>
    <w:rsid w:val="00D11A7C"/>
    <w:rsid w:val="00D14C21"/>
    <w:rsid w:val="00D20428"/>
    <w:rsid w:val="00D214B9"/>
    <w:rsid w:val="00D279B4"/>
    <w:rsid w:val="00D31257"/>
    <w:rsid w:val="00D37C0C"/>
    <w:rsid w:val="00D503E9"/>
    <w:rsid w:val="00D5050B"/>
    <w:rsid w:val="00D50786"/>
    <w:rsid w:val="00D737A1"/>
    <w:rsid w:val="00D759D2"/>
    <w:rsid w:val="00D76A1F"/>
    <w:rsid w:val="00D80000"/>
    <w:rsid w:val="00D8489C"/>
    <w:rsid w:val="00DA26B0"/>
    <w:rsid w:val="00DA7CDD"/>
    <w:rsid w:val="00DB348C"/>
    <w:rsid w:val="00DB3839"/>
    <w:rsid w:val="00DB3FC8"/>
    <w:rsid w:val="00DB4070"/>
    <w:rsid w:val="00DB63C8"/>
    <w:rsid w:val="00DC0D44"/>
    <w:rsid w:val="00DD2311"/>
    <w:rsid w:val="00DD4143"/>
    <w:rsid w:val="00DE7926"/>
    <w:rsid w:val="00DE7E61"/>
    <w:rsid w:val="00DF15A6"/>
    <w:rsid w:val="00DF473E"/>
    <w:rsid w:val="00E00517"/>
    <w:rsid w:val="00E01782"/>
    <w:rsid w:val="00E12D4B"/>
    <w:rsid w:val="00E210D3"/>
    <w:rsid w:val="00E230D7"/>
    <w:rsid w:val="00E23D58"/>
    <w:rsid w:val="00E309B7"/>
    <w:rsid w:val="00E32052"/>
    <w:rsid w:val="00E40F86"/>
    <w:rsid w:val="00E42A5C"/>
    <w:rsid w:val="00E45515"/>
    <w:rsid w:val="00E4607C"/>
    <w:rsid w:val="00E4636A"/>
    <w:rsid w:val="00E51128"/>
    <w:rsid w:val="00E63C65"/>
    <w:rsid w:val="00E671EE"/>
    <w:rsid w:val="00E70761"/>
    <w:rsid w:val="00E77B62"/>
    <w:rsid w:val="00E93A1B"/>
    <w:rsid w:val="00E9411B"/>
    <w:rsid w:val="00E96140"/>
    <w:rsid w:val="00EB013C"/>
    <w:rsid w:val="00EC4B70"/>
    <w:rsid w:val="00EC524B"/>
    <w:rsid w:val="00ED0FE3"/>
    <w:rsid w:val="00ED1288"/>
    <w:rsid w:val="00ED31C4"/>
    <w:rsid w:val="00ED49E4"/>
    <w:rsid w:val="00F008DA"/>
    <w:rsid w:val="00F11E06"/>
    <w:rsid w:val="00F12F57"/>
    <w:rsid w:val="00F132F4"/>
    <w:rsid w:val="00F16CF5"/>
    <w:rsid w:val="00F21446"/>
    <w:rsid w:val="00F245CE"/>
    <w:rsid w:val="00F337A7"/>
    <w:rsid w:val="00F43971"/>
    <w:rsid w:val="00F44521"/>
    <w:rsid w:val="00F45DC4"/>
    <w:rsid w:val="00F470EA"/>
    <w:rsid w:val="00F50771"/>
    <w:rsid w:val="00F549F8"/>
    <w:rsid w:val="00F63395"/>
    <w:rsid w:val="00F76D30"/>
    <w:rsid w:val="00F81A65"/>
    <w:rsid w:val="00F8303E"/>
    <w:rsid w:val="00F83636"/>
    <w:rsid w:val="00F950BD"/>
    <w:rsid w:val="00FB2D66"/>
    <w:rsid w:val="00FE3129"/>
    <w:rsid w:val="00FE6B1B"/>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DFC7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3A19C6"/>
    <w:rPr>
      <w:sz w:val="16"/>
      <w:szCs w:val="16"/>
    </w:rPr>
  </w:style>
  <w:style w:type="paragraph" w:styleId="CommentText">
    <w:name w:val="annotation text"/>
    <w:basedOn w:val="Normal"/>
    <w:link w:val="CommentTextChar"/>
    <w:uiPriority w:val="99"/>
    <w:semiHidden/>
    <w:unhideWhenUsed/>
    <w:rsid w:val="003A19C6"/>
    <w:pPr>
      <w:spacing w:line="240" w:lineRule="auto"/>
    </w:pPr>
    <w:rPr>
      <w:sz w:val="20"/>
      <w:szCs w:val="20"/>
    </w:rPr>
  </w:style>
  <w:style w:type="character" w:customStyle="1" w:styleId="CommentTextChar">
    <w:name w:val="Comment Text Char"/>
    <w:basedOn w:val="DefaultParagraphFont"/>
    <w:link w:val="CommentText"/>
    <w:uiPriority w:val="99"/>
    <w:semiHidden/>
    <w:rsid w:val="003A19C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A19C6"/>
    <w:rPr>
      <w:b/>
      <w:bCs/>
    </w:rPr>
  </w:style>
  <w:style w:type="character" w:customStyle="1" w:styleId="CommentSubjectChar">
    <w:name w:val="Comment Subject Char"/>
    <w:basedOn w:val="CommentTextChar"/>
    <w:link w:val="CommentSubject"/>
    <w:uiPriority w:val="99"/>
    <w:semiHidden/>
    <w:rsid w:val="003A19C6"/>
    <w:rPr>
      <w:rFonts w:ascii="Times New Roman" w:hAnsi="Times New Roman"/>
      <w:b/>
      <w:bCs/>
      <w:lang w:val="en-ZA"/>
    </w:rPr>
  </w:style>
  <w:style w:type="paragraph" w:styleId="Revision">
    <w:name w:val="Revision"/>
    <w:hidden/>
    <w:uiPriority w:val="99"/>
    <w:semiHidden/>
    <w:rsid w:val="00F43971"/>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3A19C6"/>
    <w:rPr>
      <w:sz w:val="16"/>
      <w:szCs w:val="16"/>
    </w:rPr>
  </w:style>
  <w:style w:type="paragraph" w:styleId="CommentText">
    <w:name w:val="annotation text"/>
    <w:basedOn w:val="Normal"/>
    <w:link w:val="CommentTextChar"/>
    <w:uiPriority w:val="99"/>
    <w:semiHidden/>
    <w:unhideWhenUsed/>
    <w:rsid w:val="003A19C6"/>
    <w:pPr>
      <w:spacing w:line="240" w:lineRule="auto"/>
    </w:pPr>
    <w:rPr>
      <w:sz w:val="20"/>
      <w:szCs w:val="20"/>
    </w:rPr>
  </w:style>
  <w:style w:type="character" w:customStyle="1" w:styleId="CommentTextChar">
    <w:name w:val="Comment Text Char"/>
    <w:basedOn w:val="DefaultParagraphFont"/>
    <w:link w:val="CommentText"/>
    <w:uiPriority w:val="99"/>
    <w:semiHidden/>
    <w:rsid w:val="003A19C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A19C6"/>
    <w:rPr>
      <w:b/>
      <w:bCs/>
    </w:rPr>
  </w:style>
  <w:style w:type="character" w:customStyle="1" w:styleId="CommentSubjectChar">
    <w:name w:val="Comment Subject Char"/>
    <w:basedOn w:val="CommentTextChar"/>
    <w:link w:val="CommentSubject"/>
    <w:uiPriority w:val="99"/>
    <w:semiHidden/>
    <w:rsid w:val="003A19C6"/>
    <w:rPr>
      <w:rFonts w:ascii="Times New Roman" w:hAnsi="Times New Roman"/>
      <w:b/>
      <w:bCs/>
      <w:lang w:val="en-ZA"/>
    </w:rPr>
  </w:style>
  <w:style w:type="paragraph" w:styleId="Revision">
    <w:name w:val="Revision"/>
    <w:hidden/>
    <w:uiPriority w:val="99"/>
    <w:semiHidden/>
    <w:rsid w:val="00F43971"/>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387255">
      <w:bodyDiv w:val="1"/>
      <w:marLeft w:val="0"/>
      <w:marRight w:val="0"/>
      <w:marTop w:val="0"/>
      <w:marBottom w:val="0"/>
      <w:divBdr>
        <w:top w:val="none" w:sz="0" w:space="0" w:color="auto"/>
        <w:left w:val="none" w:sz="0" w:space="0" w:color="auto"/>
        <w:bottom w:val="none" w:sz="0" w:space="0" w:color="auto"/>
        <w:right w:val="none" w:sz="0" w:space="0" w:color="auto"/>
      </w:divBdr>
    </w:div>
    <w:div w:id="1101607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E03442C-16C3-4C03-B494-096B15EF7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3683</Words>
  <Characters>20995</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24629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2018-02-21T11:14:00Z</dcterms:created>
  <dcterms:modified xsi:type="dcterms:W3CDTF">2018-02-22T06:59:00Z</dcterms:modified>
</cp:coreProperties>
</file>